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D01BD" w14:textId="77777777" w:rsidR="00883C72" w:rsidRPr="001A163A" w:rsidRDefault="00883C72" w:rsidP="00C00EB4">
      <w:pPr>
        <w:rPr>
          <w:rFonts w:ascii="Times New Roman" w:hAnsi="Times New Roman"/>
          <w:lang w:val="ru-RU"/>
        </w:rPr>
      </w:pPr>
    </w:p>
    <w:p w14:paraId="53F86F80" w14:textId="77777777" w:rsidR="00883C72" w:rsidRPr="001A163A" w:rsidRDefault="00124D01" w:rsidP="00124D01">
      <w:pPr>
        <w:jc w:val="center"/>
        <w:rPr>
          <w:rFonts w:ascii="Times New Roman" w:hAnsi="Times New Roman"/>
          <w:b/>
          <w:lang w:val="ru-RU"/>
        </w:rPr>
      </w:pPr>
      <w:r w:rsidRPr="001A163A">
        <w:rPr>
          <w:rFonts w:ascii="Times New Roman" w:hAnsi="Times New Roman"/>
          <w:b/>
          <w:lang w:val="ru-RU"/>
        </w:rPr>
        <w:t>Проект договора для участников тендера</w:t>
      </w:r>
    </w:p>
    <w:p w14:paraId="7CDA520B" w14:textId="77777777" w:rsidR="00883C72" w:rsidRPr="001A163A" w:rsidRDefault="00883C72" w:rsidP="00C00EB4">
      <w:pPr>
        <w:rPr>
          <w:rFonts w:ascii="Times New Roman" w:hAnsi="Times New Roman"/>
          <w:lang w:val="ru-RU"/>
        </w:rPr>
      </w:pPr>
    </w:p>
    <w:p w14:paraId="5E8A7A50" w14:textId="77777777" w:rsidR="00A63320" w:rsidRPr="001A163A" w:rsidRDefault="00A63320" w:rsidP="00C00EB4">
      <w:pPr>
        <w:rPr>
          <w:rFonts w:ascii="Times New Roman" w:hAnsi="Times New Roman"/>
          <w:lang w:val="ru-RU"/>
        </w:rPr>
      </w:pPr>
    </w:p>
    <w:p w14:paraId="018334E5" w14:textId="77777777" w:rsidR="00A63320" w:rsidRPr="001A163A" w:rsidRDefault="00DC6BDB" w:rsidP="00DC6BDB">
      <w:pPr>
        <w:ind w:left="142"/>
        <w:jc w:val="center"/>
        <w:rPr>
          <w:rFonts w:ascii="Times New Roman" w:hAnsi="Times New Roman"/>
          <w:b/>
          <w:lang w:val="ru-RU"/>
        </w:rPr>
      </w:pPr>
      <w:r w:rsidRPr="001A163A">
        <w:rPr>
          <w:rFonts w:ascii="Times New Roman" w:hAnsi="Times New Roman"/>
          <w:b/>
          <w:lang w:val="uz-Cyrl-UZ"/>
        </w:rPr>
        <w:t>Договор</w:t>
      </w:r>
      <w:r w:rsidRPr="001A163A">
        <w:rPr>
          <w:rFonts w:ascii="Times New Roman" w:hAnsi="Times New Roman"/>
          <w:b/>
          <w:lang w:val="ru-RU"/>
        </w:rPr>
        <w:t xml:space="preserve"> №__________ </w:t>
      </w:r>
    </w:p>
    <w:p w14:paraId="2190E2E6" w14:textId="77777777" w:rsidR="00DC6BDB" w:rsidRPr="001A163A" w:rsidRDefault="00DC6BDB" w:rsidP="00DC6BDB">
      <w:pPr>
        <w:ind w:left="142"/>
        <w:jc w:val="center"/>
        <w:rPr>
          <w:rFonts w:ascii="Times New Roman" w:hAnsi="Times New Roman"/>
          <w:b/>
          <w:lang w:val="ru-RU"/>
        </w:rPr>
      </w:pPr>
      <w:r w:rsidRPr="001A163A">
        <w:rPr>
          <w:rFonts w:ascii="Times New Roman" w:hAnsi="Times New Roman"/>
          <w:b/>
          <w:lang w:val="ru-RU"/>
        </w:rPr>
        <w:t>по лоту №___________ от ____________</w:t>
      </w:r>
      <w:r w:rsidR="00A63320" w:rsidRPr="001A163A">
        <w:rPr>
          <w:rFonts w:ascii="Times New Roman" w:hAnsi="Times New Roman"/>
          <w:b/>
          <w:lang w:val="ru-RU"/>
        </w:rPr>
        <w:t xml:space="preserve"> к</w:t>
      </w:r>
      <w:r w:rsidRPr="001A163A">
        <w:rPr>
          <w:rFonts w:ascii="Times New Roman" w:hAnsi="Times New Roman"/>
          <w:b/>
          <w:lang w:val="ru-RU"/>
        </w:rPr>
        <w:t>упли – продажи ____________________ (</w:t>
      </w:r>
      <w:r w:rsidRPr="001A163A">
        <w:rPr>
          <w:rFonts w:ascii="Times New Roman" w:hAnsi="Times New Roman"/>
          <w:b/>
          <w:lang w:val="uz-Cyrl-UZ"/>
        </w:rPr>
        <w:t>импорт</w:t>
      </w:r>
      <w:r w:rsidRPr="001A163A">
        <w:rPr>
          <w:rFonts w:ascii="Times New Roman" w:hAnsi="Times New Roman"/>
          <w:b/>
          <w:lang w:val="ru-RU"/>
        </w:rPr>
        <w:t>)</w:t>
      </w:r>
    </w:p>
    <w:p w14:paraId="4E5D63C0" w14:textId="77777777" w:rsidR="00A63320" w:rsidRPr="001A163A" w:rsidRDefault="00A63320" w:rsidP="00DC6BDB">
      <w:pPr>
        <w:ind w:left="142"/>
        <w:jc w:val="center"/>
        <w:rPr>
          <w:rFonts w:ascii="Times New Roman" w:hAnsi="Times New Roman"/>
          <w:b/>
          <w:lang w:val="ru-RU"/>
        </w:rPr>
      </w:pPr>
    </w:p>
    <w:p w14:paraId="6FC8AC0E" w14:textId="77777777" w:rsidR="00DC6BDB" w:rsidRPr="001A163A" w:rsidRDefault="00DC6BDB" w:rsidP="00DC6BDB">
      <w:pPr>
        <w:ind w:left="142"/>
        <w:jc w:val="both"/>
        <w:rPr>
          <w:rFonts w:ascii="Times New Roman" w:hAnsi="Times New Roman"/>
          <w:sz w:val="22"/>
          <w:szCs w:val="22"/>
          <w:u w:val="single"/>
          <w:lang w:val="ru-RU"/>
        </w:rPr>
      </w:pPr>
      <w:r w:rsidRPr="001A163A">
        <w:rPr>
          <w:rFonts w:ascii="Times New Roman" w:hAnsi="Times New Roman"/>
          <w:sz w:val="22"/>
          <w:szCs w:val="22"/>
          <w:lang w:val="ru-RU"/>
        </w:rPr>
        <w:t xml:space="preserve">         </w:t>
      </w:r>
      <w:r w:rsidRPr="001A163A">
        <w:rPr>
          <w:rFonts w:ascii="Times New Roman" w:hAnsi="Times New Roman"/>
          <w:sz w:val="22"/>
          <w:szCs w:val="22"/>
          <w:u w:val="single"/>
          <w:lang w:val="ru-RU"/>
        </w:rPr>
        <w:t xml:space="preserve">г. </w:t>
      </w:r>
      <w:r w:rsidRPr="001A163A">
        <w:rPr>
          <w:rFonts w:ascii="Times New Roman" w:hAnsi="Times New Roman"/>
          <w:sz w:val="22"/>
          <w:szCs w:val="22"/>
          <w:u w:val="single"/>
          <w:lang w:val="uz-Cyrl-UZ"/>
        </w:rPr>
        <w:t>Караул-Базар</w:t>
      </w:r>
      <w:r w:rsidRPr="001A163A">
        <w:rPr>
          <w:rFonts w:ascii="Times New Roman" w:hAnsi="Times New Roman"/>
          <w:sz w:val="22"/>
          <w:szCs w:val="22"/>
          <w:lang w:val="ru-RU"/>
        </w:rPr>
        <w:tab/>
      </w:r>
      <w:r w:rsidRPr="001A163A">
        <w:rPr>
          <w:rFonts w:ascii="Times New Roman" w:hAnsi="Times New Roman"/>
          <w:sz w:val="22"/>
          <w:szCs w:val="22"/>
          <w:lang w:val="ru-RU"/>
        </w:rPr>
        <w:tab/>
        <w:t xml:space="preserve">                                                                                       </w:t>
      </w:r>
      <w:proofErr w:type="gramStart"/>
      <w:r w:rsidRPr="001A163A">
        <w:rPr>
          <w:rFonts w:ascii="Times New Roman" w:hAnsi="Times New Roman"/>
          <w:sz w:val="22"/>
          <w:szCs w:val="22"/>
          <w:lang w:val="ru-RU"/>
        </w:rPr>
        <w:t xml:space="preserve">   «</w:t>
      </w:r>
      <w:proofErr w:type="gramEnd"/>
      <w:r w:rsidRPr="001A163A">
        <w:rPr>
          <w:rFonts w:ascii="Times New Roman" w:hAnsi="Times New Roman"/>
          <w:sz w:val="22"/>
          <w:szCs w:val="22"/>
          <w:lang w:val="ru-RU"/>
        </w:rPr>
        <w:t>______» _____ 20___г.</w:t>
      </w:r>
    </w:p>
    <w:p w14:paraId="007D7B71" w14:textId="77777777" w:rsidR="00DC6BDB" w:rsidRPr="001A163A" w:rsidRDefault="00DC6BDB" w:rsidP="00DC6BDB">
      <w:pPr>
        <w:ind w:left="142"/>
        <w:jc w:val="both"/>
        <w:rPr>
          <w:rFonts w:ascii="Times New Roman" w:hAnsi="Times New Roman"/>
          <w:sz w:val="22"/>
          <w:szCs w:val="22"/>
          <w:lang w:val="ru-RU"/>
        </w:rPr>
      </w:pPr>
    </w:p>
    <w:p w14:paraId="68F55652" w14:textId="77777777" w:rsidR="00DC6BDB" w:rsidRPr="001A163A" w:rsidRDefault="00DC6BDB" w:rsidP="00DC6BDB">
      <w:pPr>
        <w:ind w:left="142"/>
        <w:jc w:val="both"/>
        <w:rPr>
          <w:rFonts w:ascii="Times New Roman" w:hAnsi="Times New Roman"/>
          <w:sz w:val="22"/>
          <w:szCs w:val="22"/>
          <w:lang w:val="ru-RU"/>
        </w:rPr>
      </w:pPr>
      <w:r w:rsidRPr="001A163A">
        <w:rPr>
          <w:rFonts w:ascii="Times New Roman" w:hAnsi="Times New Roman"/>
          <w:sz w:val="22"/>
          <w:szCs w:val="22"/>
          <w:lang w:val="ru-RU"/>
        </w:rPr>
        <w:tab/>
      </w:r>
      <w:bookmarkStart w:id="0" w:name="_Hlk219235024"/>
      <w:r w:rsidRPr="001A163A">
        <w:rPr>
          <w:rFonts w:ascii="Times New Roman" w:hAnsi="Times New Roman"/>
          <w:sz w:val="22"/>
          <w:szCs w:val="22"/>
          <w:lang w:val="ru-RU"/>
        </w:rPr>
        <w:t>____________________</w:t>
      </w:r>
      <w:bookmarkEnd w:id="0"/>
      <w:r w:rsidRPr="001A163A">
        <w:rPr>
          <w:rFonts w:ascii="Times New Roman" w:hAnsi="Times New Roman"/>
          <w:sz w:val="22"/>
          <w:szCs w:val="22"/>
          <w:lang w:val="ru-RU"/>
        </w:rPr>
        <w:t xml:space="preserve"> в лице _______________________________, действующего на основании ____________________ (далее именуемая – «</w:t>
      </w:r>
      <w:r w:rsidR="00825FE0" w:rsidRPr="001A163A">
        <w:rPr>
          <w:rFonts w:ascii="Times New Roman" w:hAnsi="Times New Roman"/>
          <w:sz w:val="22"/>
          <w:szCs w:val="22"/>
          <w:lang w:val="ru-RU"/>
        </w:rPr>
        <w:t>Исполнитель</w:t>
      </w:r>
      <w:r w:rsidRPr="001A163A">
        <w:rPr>
          <w:rFonts w:ascii="Times New Roman" w:hAnsi="Times New Roman"/>
          <w:sz w:val="22"/>
          <w:szCs w:val="22"/>
          <w:lang w:val="ru-RU"/>
        </w:rPr>
        <w:t>») и ООО «Бухарский НПЗ» (далее именуемое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в лице ________________________, действующего на основании ____________________ (далее –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xml:space="preserve">»), вместе именуемые «Стороны» и индивидуально «Сторона», заключили настоящий </w:t>
      </w:r>
      <w:r w:rsidR="00A63320" w:rsidRPr="001A163A">
        <w:rPr>
          <w:rFonts w:ascii="Times New Roman" w:hAnsi="Times New Roman"/>
          <w:sz w:val="22"/>
          <w:szCs w:val="22"/>
          <w:lang w:val="ru-RU"/>
        </w:rPr>
        <w:t>Договор</w:t>
      </w:r>
      <w:r w:rsidRPr="001A163A">
        <w:rPr>
          <w:rFonts w:ascii="Times New Roman" w:hAnsi="Times New Roman"/>
          <w:sz w:val="22"/>
          <w:szCs w:val="22"/>
          <w:lang w:val="ru-RU"/>
        </w:rPr>
        <w:t xml:space="preserve"> о нижеследующем:</w:t>
      </w:r>
    </w:p>
    <w:p w14:paraId="26FD7171" w14:textId="77777777" w:rsidR="00DC6BDB" w:rsidRPr="001A163A" w:rsidRDefault="00DC6BDB" w:rsidP="00DC6BDB">
      <w:pPr>
        <w:ind w:left="142"/>
        <w:jc w:val="both"/>
        <w:rPr>
          <w:rFonts w:ascii="Times New Roman" w:hAnsi="Times New Roman"/>
          <w:sz w:val="22"/>
          <w:szCs w:val="22"/>
          <w:lang w:val="ru-RU"/>
        </w:rPr>
      </w:pPr>
    </w:p>
    <w:p w14:paraId="63F5BF56" w14:textId="77777777" w:rsidR="00DC6BDB" w:rsidRPr="001A163A" w:rsidRDefault="00DC6BDB" w:rsidP="00525804">
      <w:pPr>
        <w:pStyle w:val="afffa"/>
        <w:numPr>
          <w:ilvl w:val="0"/>
          <w:numId w:val="31"/>
        </w:numPr>
        <w:spacing w:line="276" w:lineRule="auto"/>
        <w:ind w:left="142" w:firstLine="0"/>
        <w:contextualSpacing/>
        <w:jc w:val="center"/>
        <w:rPr>
          <w:rFonts w:ascii="Times New Roman" w:hAnsi="Times New Roman"/>
          <w:b/>
          <w:sz w:val="22"/>
          <w:szCs w:val="22"/>
        </w:rPr>
      </w:pPr>
      <w:r w:rsidRPr="001A163A">
        <w:rPr>
          <w:rFonts w:ascii="Times New Roman" w:hAnsi="Times New Roman"/>
          <w:b/>
          <w:sz w:val="22"/>
          <w:szCs w:val="22"/>
        </w:rPr>
        <w:t xml:space="preserve">ПРЕДМЕТ </w:t>
      </w:r>
      <w:r w:rsidR="00A63320" w:rsidRPr="001A163A">
        <w:rPr>
          <w:rFonts w:ascii="Times New Roman" w:hAnsi="Times New Roman"/>
          <w:b/>
          <w:sz w:val="22"/>
          <w:szCs w:val="22"/>
          <w:lang w:val="ru-RU"/>
        </w:rPr>
        <w:t>ДОГОВОРА</w:t>
      </w:r>
      <w:r w:rsidRPr="001A163A">
        <w:rPr>
          <w:rFonts w:ascii="Times New Roman" w:hAnsi="Times New Roman"/>
          <w:b/>
          <w:sz w:val="22"/>
          <w:szCs w:val="22"/>
        </w:rPr>
        <w:t>.</w:t>
      </w:r>
    </w:p>
    <w:p w14:paraId="65BA246D" w14:textId="77777777" w:rsidR="001F7260" w:rsidRPr="001A163A" w:rsidRDefault="001F7260" w:rsidP="001F7260">
      <w:pPr>
        <w:pStyle w:val="afffa"/>
        <w:spacing w:line="276" w:lineRule="auto"/>
        <w:ind w:left="142"/>
        <w:contextualSpacing/>
        <w:rPr>
          <w:rFonts w:ascii="Times New Roman" w:hAnsi="Times New Roman"/>
          <w:b/>
          <w:sz w:val="22"/>
          <w:szCs w:val="22"/>
        </w:rPr>
      </w:pPr>
    </w:p>
    <w:p w14:paraId="31144FCD" w14:textId="77777777" w:rsidR="00DC6BDB" w:rsidRPr="001A163A" w:rsidRDefault="00825FE0" w:rsidP="00525804">
      <w:pPr>
        <w:numPr>
          <w:ilvl w:val="1"/>
          <w:numId w:val="31"/>
        </w:numPr>
        <w:ind w:left="142" w:firstLine="0"/>
        <w:contextualSpacing/>
        <w:jc w:val="both"/>
        <w:rPr>
          <w:rFonts w:ascii="Times New Roman" w:hAnsi="Times New Roman"/>
          <w:sz w:val="22"/>
          <w:szCs w:val="22"/>
          <w:lang w:val="uz-Cyrl-UZ"/>
        </w:rPr>
      </w:pPr>
      <w:r w:rsidRPr="001A163A">
        <w:rPr>
          <w:rFonts w:ascii="Times New Roman" w:hAnsi="Times New Roman"/>
          <w:sz w:val="22"/>
          <w:szCs w:val="22"/>
          <w:lang w:val="ru-RU"/>
        </w:rPr>
        <w:t>Исполнитель</w:t>
      </w:r>
      <w:r w:rsidR="00DC6BDB" w:rsidRPr="001A163A">
        <w:rPr>
          <w:rFonts w:ascii="Times New Roman" w:hAnsi="Times New Roman"/>
          <w:sz w:val="22"/>
          <w:szCs w:val="22"/>
          <w:lang w:val="ru-RU"/>
        </w:rPr>
        <w:t xml:space="preserve"> по лоту №____________________ от _____________ обязуется поставить, а </w:t>
      </w:r>
      <w:r w:rsidR="00E04F76" w:rsidRPr="001A163A">
        <w:rPr>
          <w:rFonts w:ascii="Times New Roman" w:hAnsi="Times New Roman"/>
          <w:sz w:val="22"/>
          <w:szCs w:val="22"/>
          <w:lang w:val="ru-RU"/>
        </w:rPr>
        <w:t>Заказчик</w:t>
      </w:r>
      <w:r w:rsidR="00DC6BDB" w:rsidRPr="001A163A">
        <w:rPr>
          <w:rFonts w:ascii="Times New Roman" w:hAnsi="Times New Roman"/>
          <w:sz w:val="22"/>
          <w:szCs w:val="22"/>
          <w:lang w:val="ru-RU"/>
        </w:rPr>
        <w:t xml:space="preserve"> оплатить и принять ____________________</w:t>
      </w:r>
      <w:r w:rsidR="00DC6BDB" w:rsidRPr="001A163A">
        <w:rPr>
          <w:rFonts w:ascii="Times New Roman" w:hAnsi="Times New Roman"/>
          <w:b/>
          <w:sz w:val="22"/>
          <w:szCs w:val="22"/>
          <w:lang w:val="ru-RU"/>
        </w:rPr>
        <w:t xml:space="preserve"> </w:t>
      </w:r>
      <w:r w:rsidR="00DC6BDB" w:rsidRPr="001A163A">
        <w:rPr>
          <w:rFonts w:ascii="Times New Roman" w:hAnsi="Times New Roman"/>
          <w:sz w:val="22"/>
          <w:szCs w:val="22"/>
          <w:lang w:val="ru-RU"/>
        </w:rPr>
        <w:t xml:space="preserve">(код ТН ВЭД _________________) (далее в тексте «Товар») страны происхождения: ____________________ на условиях </w:t>
      </w:r>
      <w:bookmarkStart w:id="1" w:name="_Hlk193822137"/>
      <w:r w:rsidR="00DC6BDB" w:rsidRPr="001A163A">
        <w:rPr>
          <w:rFonts w:ascii="Times New Roman" w:hAnsi="Times New Roman"/>
          <w:sz w:val="22"/>
          <w:szCs w:val="22"/>
          <w:lang w:val="ru-RU"/>
        </w:rPr>
        <w:t xml:space="preserve">____________________ ж/д ст. </w:t>
      </w:r>
      <w:bookmarkEnd w:id="1"/>
      <w:r w:rsidR="00DC6BDB" w:rsidRPr="001A163A">
        <w:rPr>
          <w:rFonts w:ascii="Times New Roman" w:hAnsi="Times New Roman"/>
          <w:sz w:val="22"/>
          <w:szCs w:val="22"/>
          <w:lang w:val="ru-RU"/>
        </w:rPr>
        <w:t xml:space="preserve">____________________ (код станции _______________) в соответствии с ИНКОТЕРМС-2020. </w:t>
      </w:r>
    </w:p>
    <w:p w14:paraId="73463C05" w14:textId="77777777" w:rsidR="00DC6BDB" w:rsidRPr="001A163A" w:rsidRDefault="00DC6BDB" w:rsidP="00DC6BDB">
      <w:pPr>
        <w:ind w:left="142"/>
        <w:contextualSpacing/>
        <w:jc w:val="both"/>
        <w:rPr>
          <w:rFonts w:ascii="Times New Roman" w:hAnsi="Times New Roman"/>
          <w:sz w:val="22"/>
          <w:szCs w:val="22"/>
          <w:lang w:val="ru-RU"/>
        </w:rPr>
      </w:pPr>
    </w:p>
    <w:p w14:paraId="68796FC5"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БАЗИСНЫЕ УСЛОВИЯ ПОСТАВКИ</w:t>
      </w:r>
    </w:p>
    <w:p w14:paraId="15C1BE6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4B1FCC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 xml:space="preserve">Базис поставки - ____________________ (код станции __________) в соответствии с ИНКОТЕРМС-2020. </w:t>
      </w:r>
    </w:p>
    <w:p w14:paraId="7B3A970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Датой отгрузки считается календарная дата штемпеля, проставленная в железнодорожной накладной железнодорожной станции отправления.</w:t>
      </w:r>
    </w:p>
    <w:p w14:paraId="11C11814" w14:textId="77777777" w:rsidR="00DC6BDB" w:rsidRPr="001A163A" w:rsidRDefault="00DC6BDB" w:rsidP="00525804">
      <w:pPr>
        <w:pStyle w:val="msonormalcxspmiddle"/>
        <w:numPr>
          <w:ilvl w:val="1"/>
          <w:numId w:val="31"/>
        </w:numPr>
        <w:spacing w:after="0"/>
        <w:ind w:left="142" w:firstLine="0"/>
        <w:contextualSpacing/>
        <w:jc w:val="both"/>
        <w:rPr>
          <w:bCs/>
          <w:sz w:val="22"/>
          <w:szCs w:val="22"/>
        </w:rPr>
      </w:pPr>
      <w:r w:rsidRPr="001A163A">
        <w:rPr>
          <w:bCs/>
          <w:sz w:val="22"/>
          <w:szCs w:val="22"/>
        </w:rPr>
        <w:t xml:space="preserve">Грузополучатель: </w:t>
      </w:r>
    </w:p>
    <w:p w14:paraId="37C568A5"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bCs/>
          <w:sz w:val="22"/>
          <w:szCs w:val="22"/>
        </w:rPr>
        <w:t xml:space="preserve">ООО «Бухарский НПЗ», Республика Узбекистан, 200900 обл. Бухара, Караулбазар ул. </w:t>
      </w:r>
      <w:proofErr w:type="spellStart"/>
      <w:r w:rsidRPr="001A163A">
        <w:rPr>
          <w:bCs/>
          <w:sz w:val="22"/>
          <w:szCs w:val="22"/>
        </w:rPr>
        <w:t>Мустакиллик</w:t>
      </w:r>
      <w:proofErr w:type="spellEnd"/>
      <w:r w:rsidRPr="001A163A">
        <w:rPr>
          <w:bCs/>
          <w:sz w:val="22"/>
          <w:szCs w:val="22"/>
        </w:rPr>
        <w:t xml:space="preserve"> 1. ОКПО 16472899, код грузополучателя: 1664</w:t>
      </w:r>
    </w:p>
    <w:p w14:paraId="2B4C5051"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sz w:val="22"/>
          <w:szCs w:val="22"/>
          <w:lang w:val="uz-Cyrl-UZ"/>
        </w:rPr>
        <w:t xml:space="preserve">Пункт назначения: ж/д станция </w:t>
      </w:r>
      <w:r w:rsidRPr="001A163A">
        <w:t>____________________</w:t>
      </w:r>
      <w:r w:rsidRPr="001A163A">
        <w:rPr>
          <w:sz w:val="22"/>
          <w:szCs w:val="22"/>
          <w:lang w:val="uz-Cyrl-UZ"/>
        </w:rPr>
        <w:t>, код станции __________, АО «Узбекистон темир йуллари».</w:t>
      </w:r>
    </w:p>
    <w:p w14:paraId="29B20D1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Cs/>
          <w:sz w:val="22"/>
          <w:szCs w:val="22"/>
        </w:rPr>
      </w:pPr>
      <w:r w:rsidRPr="001A163A">
        <w:rPr>
          <w:sz w:val="22"/>
          <w:szCs w:val="22"/>
        </w:rPr>
        <w:t xml:space="preserve">Поставка товара после подачи заявки не должна превышать 60 календарных дней. </w:t>
      </w:r>
    </w:p>
    <w:p w14:paraId="2EADFBA3"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p>
    <w:p w14:paraId="639B577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КОЛИЧЕСТВО</w:t>
      </w:r>
    </w:p>
    <w:p w14:paraId="5977FD8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6B45D07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Объем поставки по данному </w:t>
      </w:r>
      <w:r w:rsidR="00A63320" w:rsidRPr="001A163A">
        <w:rPr>
          <w:sz w:val="22"/>
          <w:szCs w:val="22"/>
        </w:rPr>
        <w:t>договору</w:t>
      </w:r>
      <w:r w:rsidRPr="001A163A">
        <w:rPr>
          <w:sz w:val="22"/>
          <w:szCs w:val="22"/>
        </w:rPr>
        <w:t xml:space="preserve"> составит </w:t>
      </w:r>
      <w:r w:rsidRPr="001A163A">
        <w:t>___________</w:t>
      </w:r>
      <w:r w:rsidRPr="001A163A">
        <w:rPr>
          <w:b/>
          <w:sz w:val="22"/>
          <w:szCs w:val="22"/>
        </w:rPr>
        <w:t xml:space="preserve"> (</w:t>
      </w:r>
      <w:r w:rsidRPr="001A163A">
        <w:t>________________________________________</w:t>
      </w:r>
      <w:r w:rsidRPr="001A163A">
        <w:rPr>
          <w:b/>
          <w:sz w:val="22"/>
          <w:szCs w:val="22"/>
        </w:rPr>
        <w:t xml:space="preserve">) </w:t>
      </w:r>
      <w:r w:rsidRPr="001A163A">
        <w:rPr>
          <w:bCs/>
          <w:sz w:val="22"/>
          <w:szCs w:val="22"/>
        </w:rPr>
        <w:t>тонн</w:t>
      </w:r>
      <w:r w:rsidRPr="001A163A">
        <w:rPr>
          <w:sz w:val="22"/>
          <w:szCs w:val="22"/>
        </w:rPr>
        <w:t xml:space="preserve">. Товар, поставляемый </w:t>
      </w:r>
      <w:r w:rsidR="000C5DB5" w:rsidRPr="001A163A">
        <w:rPr>
          <w:sz w:val="22"/>
          <w:szCs w:val="22"/>
        </w:rPr>
        <w:t>Заказчику</w:t>
      </w:r>
      <w:r w:rsidRPr="001A163A">
        <w:rPr>
          <w:sz w:val="22"/>
          <w:szCs w:val="22"/>
        </w:rPr>
        <w:t xml:space="preserve"> </w:t>
      </w:r>
      <w:r w:rsidR="00825FE0" w:rsidRPr="001A163A">
        <w:rPr>
          <w:sz w:val="22"/>
          <w:szCs w:val="22"/>
        </w:rPr>
        <w:t>Исполнителем</w:t>
      </w:r>
      <w:r w:rsidRPr="001A163A">
        <w:rPr>
          <w:sz w:val="22"/>
          <w:szCs w:val="22"/>
        </w:rPr>
        <w:t xml:space="preserve">, отгружается партиями. </w:t>
      </w:r>
      <w:bookmarkStart w:id="2" w:name="_Hlk190723510"/>
      <w:r w:rsidRPr="001A163A">
        <w:rPr>
          <w:sz w:val="22"/>
          <w:szCs w:val="22"/>
        </w:rPr>
        <w:t>По письменному согласованию Сторон указанный объем может быть увеличен.</w:t>
      </w:r>
      <w:bookmarkEnd w:id="2"/>
    </w:p>
    <w:p w14:paraId="705BA72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Под Количеством поставляемой партии Товара понимается количество, указанное в товаросопроводительных документах. За единицу измерения Товара принимается – нетто метрическая тонна. Количество поставляемого по настоящему </w:t>
      </w:r>
      <w:r w:rsidR="00A63320" w:rsidRPr="001A163A">
        <w:rPr>
          <w:sz w:val="22"/>
          <w:szCs w:val="22"/>
        </w:rPr>
        <w:t>Договору</w:t>
      </w:r>
      <w:r w:rsidRPr="001A163A">
        <w:rPr>
          <w:sz w:val="22"/>
          <w:szCs w:val="22"/>
        </w:rPr>
        <w:t xml:space="preserve"> товара определяется весом, указанным в железнодорожных транспортных накладных.</w:t>
      </w:r>
    </w:p>
    <w:p w14:paraId="0728139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считается сданным </w:t>
      </w:r>
      <w:r w:rsidR="00825FE0" w:rsidRPr="001A163A">
        <w:rPr>
          <w:sz w:val="22"/>
          <w:szCs w:val="22"/>
        </w:rPr>
        <w:t>Исполнителем</w:t>
      </w:r>
      <w:r w:rsidRPr="001A163A">
        <w:rPr>
          <w:sz w:val="22"/>
          <w:szCs w:val="22"/>
        </w:rPr>
        <w:t xml:space="preserve"> и принятым </w:t>
      </w:r>
      <w:r w:rsidR="000C5DB5" w:rsidRPr="001A163A">
        <w:rPr>
          <w:sz w:val="22"/>
          <w:szCs w:val="22"/>
        </w:rPr>
        <w:t>Заказчиком</w:t>
      </w:r>
      <w:r w:rsidRPr="001A163A">
        <w:rPr>
          <w:sz w:val="22"/>
          <w:szCs w:val="22"/>
        </w:rPr>
        <w:t>:</w:t>
      </w:r>
    </w:p>
    <w:p w14:paraId="2783E63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по количеству – согласно акту приемки товара, при участии представителей независимой экспертной организации </w:t>
      </w:r>
      <w:r w:rsidR="000A2B3E" w:rsidRPr="001A163A">
        <w:rPr>
          <w:sz w:val="22"/>
          <w:szCs w:val="22"/>
        </w:rPr>
        <w:t>(сюрвейера)</w:t>
      </w:r>
      <w:r w:rsidRPr="001A163A">
        <w:rPr>
          <w:sz w:val="22"/>
          <w:szCs w:val="22"/>
        </w:rPr>
        <w:t xml:space="preserve"> и показаниями электронных железнодорожных весов на сливной эстакаде </w:t>
      </w:r>
      <w:r w:rsidR="000C5DB5" w:rsidRPr="001A163A">
        <w:rPr>
          <w:sz w:val="22"/>
          <w:szCs w:val="22"/>
        </w:rPr>
        <w:t>Заказчика</w:t>
      </w:r>
      <w:r w:rsidRPr="001A163A">
        <w:rPr>
          <w:sz w:val="22"/>
          <w:szCs w:val="22"/>
        </w:rPr>
        <w:t xml:space="preserve"> (при профилактике весов, прохождения его </w:t>
      </w:r>
      <w:proofErr w:type="spellStart"/>
      <w:r w:rsidRPr="001A163A">
        <w:rPr>
          <w:sz w:val="22"/>
          <w:szCs w:val="22"/>
        </w:rPr>
        <w:t>госпроверки</w:t>
      </w:r>
      <w:proofErr w:type="spellEnd"/>
      <w:r w:rsidRPr="001A163A">
        <w:rPr>
          <w:sz w:val="22"/>
          <w:szCs w:val="22"/>
        </w:rPr>
        <w:t xml:space="preserve"> вес будет определяться объемно массовым методом, также с участием </w:t>
      </w:r>
      <w:r w:rsidR="000A2B3E" w:rsidRPr="001A163A">
        <w:rPr>
          <w:sz w:val="22"/>
          <w:szCs w:val="22"/>
        </w:rPr>
        <w:t>сюрвейера)</w:t>
      </w:r>
      <w:r w:rsidRPr="001A163A">
        <w:rPr>
          <w:sz w:val="22"/>
          <w:szCs w:val="22"/>
        </w:rPr>
        <w:t xml:space="preserve">.   </w:t>
      </w:r>
    </w:p>
    <w:p w14:paraId="0A239078"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169FFD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КАЧЕСТВО</w:t>
      </w:r>
    </w:p>
    <w:p w14:paraId="2A87E5EB"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3A8C3EEA" w14:textId="77777777" w:rsidR="00DC6BDB" w:rsidRPr="001A163A" w:rsidRDefault="00DC6BDB" w:rsidP="00DC6BDB">
      <w:pPr>
        <w:pStyle w:val="aff3"/>
        <w:spacing w:line="20" w:lineRule="atLeast"/>
        <w:ind w:left="142"/>
        <w:rPr>
          <w:sz w:val="22"/>
          <w:szCs w:val="22"/>
          <w:lang w:val="ru-RU"/>
        </w:rPr>
      </w:pPr>
      <w:r w:rsidRPr="001A163A">
        <w:rPr>
          <w:b/>
          <w:bCs/>
          <w:sz w:val="22"/>
          <w:szCs w:val="22"/>
          <w:lang w:val="ru-RU"/>
        </w:rPr>
        <w:t>4.1.</w:t>
      </w:r>
      <w:r w:rsidRPr="001A163A">
        <w:rPr>
          <w:sz w:val="22"/>
          <w:szCs w:val="22"/>
          <w:lang w:val="ru-RU"/>
        </w:rPr>
        <w:t xml:space="preserve"> Качество Товара, поставляемого по настоящему </w:t>
      </w:r>
      <w:r w:rsidR="00A63320" w:rsidRPr="001A163A">
        <w:rPr>
          <w:sz w:val="22"/>
          <w:szCs w:val="22"/>
          <w:lang w:val="ru-RU"/>
        </w:rPr>
        <w:t>Договору</w:t>
      </w:r>
      <w:r w:rsidRPr="001A163A">
        <w:rPr>
          <w:sz w:val="22"/>
          <w:szCs w:val="22"/>
          <w:lang w:val="ru-RU"/>
        </w:rPr>
        <w:t>, должно соответствовать требованиям технических условий паспорта</w:t>
      </w:r>
      <w:r w:rsidR="00E04F76" w:rsidRPr="001A163A">
        <w:rPr>
          <w:sz w:val="22"/>
          <w:szCs w:val="22"/>
          <w:lang w:val="ru-RU"/>
        </w:rPr>
        <w:t xml:space="preserve"> (сертификата)</w:t>
      </w:r>
      <w:r w:rsidRPr="001A163A">
        <w:rPr>
          <w:sz w:val="22"/>
          <w:szCs w:val="22"/>
          <w:lang w:val="ru-RU"/>
        </w:rPr>
        <w:t xml:space="preserve"> качества (Приложение №1).</w:t>
      </w:r>
    </w:p>
    <w:p w14:paraId="315668FB"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4.2.</w:t>
      </w:r>
      <w:r w:rsidRPr="001A163A">
        <w:rPr>
          <w:sz w:val="22"/>
          <w:szCs w:val="22"/>
        </w:rPr>
        <w:t xml:space="preserve"> </w:t>
      </w:r>
      <w:r w:rsidR="00825FE0" w:rsidRPr="001A163A">
        <w:rPr>
          <w:sz w:val="22"/>
          <w:szCs w:val="22"/>
        </w:rPr>
        <w:t>Исполнитель</w:t>
      </w:r>
      <w:r w:rsidR="0036331A" w:rsidRPr="001A163A">
        <w:rPr>
          <w:sz w:val="22"/>
          <w:szCs w:val="22"/>
        </w:rPr>
        <w:t xml:space="preserve"> обязан предоставить вместе с каждой поставляемой </w:t>
      </w:r>
      <w:proofErr w:type="spellStart"/>
      <w:r w:rsidR="0036331A" w:rsidRPr="001A163A">
        <w:rPr>
          <w:sz w:val="22"/>
          <w:szCs w:val="22"/>
        </w:rPr>
        <w:t>партей</w:t>
      </w:r>
      <w:proofErr w:type="spellEnd"/>
      <w:r w:rsidR="0036331A" w:rsidRPr="001A163A">
        <w:rPr>
          <w:sz w:val="22"/>
          <w:szCs w:val="22"/>
        </w:rPr>
        <w:t xml:space="preserve"> Товара</w:t>
      </w:r>
      <w:r w:rsidR="00592318" w:rsidRPr="001A163A">
        <w:rPr>
          <w:sz w:val="22"/>
          <w:szCs w:val="22"/>
        </w:rPr>
        <w:t xml:space="preserve"> </w:t>
      </w:r>
      <w:r w:rsidR="0036331A" w:rsidRPr="001A163A">
        <w:rPr>
          <w:sz w:val="22"/>
          <w:szCs w:val="22"/>
        </w:rPr>
        <w:t xml:space="preserve">сертификат происхождения, выданный Госстандартом или другим аккредитованным органом страны-изготовителя и заверенный печатью завода-изготовителя. Сертификат происхождения должен иметь уникальный регистрационный номер и быть внесён в соответствующие официальные реестры (Единый реестр ЕАЭС, реестры ТПП РФ, ТПП Республики </w:t>
      </w:r>
      <w:proofErr w:type="spellStart"/>
      <w:r w:rsidR="0036331A" w:rsidRPr="001A163A">
        <w:rPr>
          <w:sz w:val="22"/>
          <w:szCs w:val="22"/>
        </w:rPr>
        <w:t>Казахастан</w:t>
      </w:r>
      <w:proofErr w:type="spellEnd"/>
      <w:r w:rsidR="0036331A" w:rsidRPr="001A163A">
        <w:rPr>
          <w:sz w:val="22"/>
          <w:szCs w:val="22"/>
        </w:rPr>
        <w:t xml:space="preserve">, реестр </w:t>
      </w:r>
      <w:proofErr w:type="spellStart"/>
      <w:r w:rsidR="0036331A" w:rsidRPr="001A163A">
        <w:rPr>
          <w:sz w:val="22"/>
          <w:szCs w:val="22"/>
        </w:rPr>
        <w:t>Узстандарт</w:t>
      </w:r>
      <w:proofErr w:type="spellEnd"/>
      <w:r w:rsidR="0036331A" w:rsidRPr="001A163A">
        <w:rPr>
          <w:sz w:val="22"/>
          <w:szCs w:val="22"/>
        </w:rPr>
        <w:t xml:space="preserve">, национальные реестры страны </w:t>
      </w:r>
      <w:r w:rsidR="0036331A" w:rsidRPr="001A163A">
        <w:rPr>
          <w:sz w:val="22"/>
          <w:szCs w:val="22"/>
        </w:rPr>
        <w:lastRenderedPageBreak/>
        <w:t xml:space="preserve">происхождения и т.д.) и позволять верифицировать его на подлинность в соответствующих базах данных. </w:t>
      </w:r>
      <w:r w:rsidR="00825FE0" w:rsidRPr="001A163A">
        <w:rPr>
          <w:sz w:val="22"/>
          <w:szCs w:val="22"/>
        </w:rPr>
        <w:t>Исполнитель</w:t>
      </w:r>
      <w:r w:rsidR="0036331A" w:rsidRPr="001A163A">
        <w:rPr>
          <w:sz w:val="22"/>
          <w:szCs w:val="22"/>
        </w:rPr>
        <w:t xml:space="preserve"> обязуется предварительно проверить документы в соответствующих реестрах и предоставить </w:t>
      </w:r>
      <w:r w:rsidR="000C5DB5" w:rsidRPr="001A163A">
        <w:rPr>
          <w:sz w:val="22"/>
          <w:szCs w:val="22"/>
        </w:rPr>
        <w:t>Заказчику</w:t>
      </w:r>
      <w:r w:rsidR="0036331A" w:rsidRPr="001A163A">
        <w:rPr>
          <w:sz w:val="22"/>
          <w:szCs w:val="22"/>
        </w:rPr>
        <w:t xml:space="preserve"> доказательства такой проверки (скриншоты, ссылки или официальные подтверждения). </w:t>
      </w:r>
      <w:r w:rsidR="00E04F76" w:rsidRPr="001A163A">
        <w:rPr>
          <w:sz w:val="22"/>
          <w:szCs w:val="22"/>
        </w:rPr>
        <w:t>Заказчик</w:t>
      </w:r>
      <w:r w:rsidR="0036331A" w:rsidRPr="001A163A">
        <w:rPr>
          <w:sz w:val="22"/>
          <w:szCs w:val="22"/>
        </w:rPr>
        <w:t xml:space="preserve"> вправе самостоятельно проверить документы и в случае сомнений потребовать замены или дополнительные подтверждения до отгрузки Товара.</w:t>
      </w:r>
      <w:r w:rsidRPr="001A163A">
        <w:rPr>
          <w:sz w:val="22"/>
          <w:szCs w:val="22"/>
        </w:rPr>
        <w:t xml:space="preserve"> </w:t>
      </w:r>
    </w:p>
    <w:p w14:paraId="5B063415"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4.3.</w:t>
      </w:r>
      <w:r w:rsidRPr="001A163A">
        <w:rPr>
          <w:sz w:val="22"/>
          <w:szCs w:val="22"/>
        </w:rPr>
        <w:t xml:space="preserve"> Товар должен быть произведен/добыт не раньше, чем за 6 месяцев до осуществления поставки в адрес </w:t>
      </w:r>
      <w:r w:rsidR="000C5DB5" w:rsidRPr="001A163A">
        <w:rPr>
          <w:sz w:val="22"/>
          <w:szCs w:val="22"/>
        </w:rPr>
        <w:t>Заказчика</w:t>
      </w:r>
      <w:r w:rsidRPr="001A163A">
        <w:rPr>
          <w:sz w:val="22"/>
          <w:szCs w:val="22"/>
        </w:rPr>
        <w:t>.</w:t>
      </w:r>
    </w:p>
    <w:p w14:paraId="1808EDBC"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4.4.</w:t>
      </w:r>
      <w:r w:rsidRPr="001A163A">
        <w:rPr>
          <w:sz w:val="22"/>
          <w:szCs w:val="22"/>
        </w:rPr>
        <w:t xml:space="preserve"> </w:t>
      </w:r>
      <w:r w:rsidR="00825FE0" w:rsidRPr="001A163A">
        <w:rPr>
          <w:sz w:val="22"/>
          <w:szCs w:val="22"/>
        </w:rPr>
        <w:t>Исполнитель</w:t>
      </w:r>
      <w:r w:rsidRPr="001A163A">
        <w:rPr>
          <w:sz w:val="22"/>
          <w:szCs w:val="22"/>
        </w:rPr>
        <w:t xml:space="preserve"> имеет право, назначить независимого эксперта для определения количества Товара, отгружаемого в железнодорожные цистерны на заводе-производителя. Расходы по привлечению нейтральной инспекторской организации несет </w:t>
      </w:r>
      <w:r w:rsidR="00825FE0" w:rsidRPr="001A163A">
        <w:rPr>
          <w:sz w:val="22"/>
          <w:szCs w:val="22"/>
        </w:rPr>
        <w:t>Исполнитель</w:t>
      </w:r>
      <w:r w:rsidRPr="001A163A">
        <w:rPr>
          <w:sz w:val="22"/>
          <w:szCs w:val="22"/>
        </w:rPr>
        <w:t>.</w:t>
      </w:r>
    </w:p>
    <w:p w14:paraId="2995128D" w14:textId="77777777" w:rsidR="00DC6BDB" w:rsidRPr="001A163A" w:rsidRDefault="00DC6BDB" w:rsidP="00DC6BDB">
      <w:pPr>
        <w:pStyle w:val="msonormalcxspmiddle"/>
        <w:spacing w:before="0" w:beforeAutospacing="0" w:after="0" w:afterAutospacing="0"/>
        <w:ind w:left="142"/>
        <w:contextualSpacing/>
        <w:jc w:val="both"/>
        <w:rPr>
          <w:b/>
          <w:sz w:val="22"/>
          <w:szCs w:val="22"/>
          <w:lang w:val="uz-Cyrl-UZ"/>
        </w:rPr>
      </w:pPr>
    </w:p>
    <w:p w14:paraId="56F5691D"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caps/>
          <w:sz w:val="22"/>
          <w:szCs w:val="22"/>
        </w:rPr>
      </w:pPr>
      <w:r w:rsidRPr="001A163A">
        <w:rPr>
          <w:b/>
          <w:caps/>
          <w:sz w:val="22"/>
          <w:szCs w:val="22"/>
        </w:rPr>
        <w:t>условия поставки</w:t>
      </w:r>
    </w:p>
    <w:p w14:paraId="1FCE58BA" w14:textId="77777777" w:rsidR="001F7260" w:rsidRPr="001A163A" w:rsidRDefault="001F7260" w:rsidP="001F7260">
      <w:pPr>
        <w:pStyle w:val="msonormalcxspmiddle"/>
        <w:spacing w:before="0" w:beforeAutospacing="0" w:after="0" w:afterAutospacing="0"/>
        <w:ind w:left="142"/>
        <w:contextualSpacing/>
        <w:rPr>
          <w:b/>
          <w:caps/>
          <w:sz w:val="22"/>
          <w:szCs w:val="22"/>
        </w:rPr>
      </w:pPr>
    </w:p>
    <w:p w14:paraId="4A2E8D3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sz w:val="22"/>
          <w:szCs w:val="22"/>
        </w:rPr>
        <w:t>Исполнитель</w:t>
      </w:r>
      <w:r w:rsidRPr="001A163A">
        <w:rPr>
          <w:sz w:val="22"/>
          <w:szCs w:val="22"/>
        </w:rPr>
        <w:t xml:space="preserve"> обязан за свой счет и на свой риск получить любую экспортную лицензию или </w:t>
      </w:r>
      <w:proofErr w:type="gramStart"/>
      <w:r w:rsidRPr="001A163A">
        <w:rPr>
          <w:sz w:val="22"/>
          <w:szCs w:val="22"/>
        </w:rPr>
        <w:t>другое официальное свидетельство</w:t>
      </w:r>
      <w:proofErr w:type="gramEnd"/>
      <w:r w:rsidRPr="001A163A">
        <w:rPr>
          <w:sz w:val="22"/>
          <w:szCs w:val="22"/>
        </w:rPr>
        <w:t xml:space="preserve"> или прочие документы, а также выполнить, если это потребуется, все таможенные формальности для экспорта товара. </w:t>
      </w:r>
      <w:r w:rsidR="00E04F76" w:rsidRPr="001A163A">
        <w:rPr>
          <w:sz w:val="22"/>
          <w:szCs w:val="22"/>
        </w:rPr>
        <w:t>Заказчик</w:t>
      </w:r>
      <w:r w:rsidRPr="001A163A">
        <w:rPr>
          <w:sz w:val="22"/>
          <w:szCs w:val="22"/>
        </w:rPr>
        <w:t xml:space="preserve"> обязан за свой счет и на свой риск получить любую импортную лицензию или другое официальное свидетельство и прочие документы, а также выполнить, если это потребуется, все таможенные формальности для импорта товара.</w:t>
      </w:r>
    </w:p>
    <w:p w14:paraId="76EC7947"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имеет право за свой счет заключить со страховой компанией договор страхования поставляемого Товара.</w:t>
      </w:r>
    </w:p>
    <w:p w14:paraId="68F5941F"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поставить товар и нести все риски потери или повреждения товара до момента его поставки на ж/д станцию ____________________ (код станции </w:t>
      </w:r>
      <w:r w:rsidR="00DC6BDB" w:rsidRPr="001A163A">
        <w:rPr>
          <w:sz w:val="22"/>
          <w:szCs w:val="22"/>
          <w:lang w:val="uz-Cyrl-UZ"/>
        </w:rPr>
        <w:t>__________)</w:t>
      </w:r>
      <w:r w:rsidR="00DC6BDB" w:rsidRPr="001A163A">
        <w:rPr>
          <w:sz w:val="22"/>
          <w:szCs w:val="22"/>
        </w:rPr>
        <w:t xml:space="preserve">. </w:t>
      </w:r>
      <w:r w:rsidR="00E04F76" w:rsidRPr="001A163A">
        <w:rPr>
          <w:sz w:val="22"/>
          <w:szCs w:val="22"/>
        </w:rPr>
        <w:t>Заказчик</w:t>
      </w:r>
      <w:r w:rsidR="00DC6BDB" w:rsidRPr="001A163A">
        <w:rPr>
          <w:sz w:val="22"/>
          <w:szCs w:val="22"/>
        </w:rPr>
        <w:t xml:space="preserve"> обязан нести все риски потери или повреждения товара с момента его поставки на ж/д станцию </w:t>
      </w:r>
      <w:r w:rsidR="00DC6BDB" w:rsidRPr="001A163A">
        <w:t xml:space="preserve">____________________ </w:t>
      </w:r>
      <w:r w:rsidR="00DC6BDB" w:rsidRPr="001A163A">
        <w:rPr>
          <w:sz w:val="22"/>
          <w:szCs w:val="22"/>
        </w:rPr>
        <w:t xml:space="preserve">(код станции </w:t>
      </w:r>
      <w:r w:rsidR="00DC6BDB" w:rsidRPr="001A163A">
        <w:rPr>
          <w:sz w:val="22"/>
          <w:szCs w:val="22"/>
          <w:lang w:val="uz-Cyrl-UZ"/>
        </w:rPr>
        <w:t>__________)</w:t>
      </w:r>
      <w:r w:rsidR="00DC6BDB" w:rsidRPr="001A163A">
        <w:rPr>
          <w:sz w:val="22"/>
          <w:szCs w:val="22"/>
        </w:rPr>
        <w:t xml:space="preserve">. </w:t>
      </w:r>
    </w:p>
    <w:p w14:paraId="304068DE"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предоставить вместе с грузом копию сертификата </w:t>
      </w:r>
      <w:r w:rsidR="00FD4BBD" w:rsidRPr="001A163A">
        <w:rPr>
          <w:sz w:val="22"/>
          <w:szCs w:val="22"/>
        </w:rPr>
        <w:t>происхождения</w:t>
      </w:r>
      <w:r w:rsidR="00DC6BDB" w:rsidRPr="001A163A">
        <w:rPr>
          <w:sz w:val="22"/>
          <w:szCs w:val="22"/>
        </w:rPr>
        <w:t xml:space="preserve">, выданного Госстандартом страны-изготовителя, паспорт </w:t>
      </w:r>
      <w:r w:rsidR="00E04F76" w:rsidRPr="001A163A">
        <w:rPr>
          <w:sz w:val="22"/>
          <w:szCs w:val="22"/>
        </w:rPr>
        <w:t xml:space="preserve">(сертификат) </w:t>
      </w:r>
      <w:r w:rsidR="00DC6BDB" w:rsidRPr="001A163A">
        <w:rPr>
          <w:sz w:val="22"/>
          <w:szCs w:val="22"/>
        </w:rPr>
        <w:t xml:space="preserve">качества и </w:t>
      </w:r>
      <w:proofErr w:type="gramStart"/>
      <w:r w:rsidR="00DC6BDB" w:rsidRPr="001A163A">
        <w:rPr>
          <w:sz w:val="22"/>
          <w:szCs w:val="22"/>
        </w:rPr>
        <w:t>заверенного печатью завода-изготовителя</w:t>
      </w:r>
      <w:proofErr w:type="gramEnd"/>
      <w:r w:rsidR="00DC6BDB" w:rsidRPr="001A163A">
        <w:rPr>
          <w:sz w:val="22"/>
          <w:szCs w:val="22"/>
        </w:rPr>
        <w:t xml:space="preserve"> и кодовое уведомление о вывозе из завода без задержек, слитых вагон-цистерн, на поставляемый объем Товара.</w:t>
      </w:r>
    </w:p>
    <w:p w14:paraId="3203CCF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6D9E72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СРОКИ И ГРАФИК ПОСТАВКИ</w:t>
      </w:r>
    </w:p>
    <w:p w14:paraId="0086C14E"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CB28EE6"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Поставка каждой Партии товара производится, в соответствии с заявкой, поданной </w:t>
      </w:r>
      <w:r w:rsidR="000C5DB5" w:rsidRPr="001A163A">
        <w:rPr>
          <w:sz w:val="22"/>
          <w:szCs w:val="22"/>
        </w:rPr>
        <w:t>Заказчиком</w:t>
      </w:r>
      <w:r w:rsidRPr="001A163A">
        <w:rPr>
          <w:sz w:val="22"/>
          <w:szCs w:val="22"/>
        </w:rPr>
        <w:t xml:space="preserve"> и согласованной </w:t>
      </w:r>
      <w:r w:rsidR="00825FE0" w:rsidRPr="001A163A">
        <w:rPr>
          <w:sz w:val="22"/>
          <w:szCs w:val="22"/>
        </w:rPr>
        <w:t>Исполнителем</w:t>
      </w:r>
      <w:r w:rsidRPr="001A163A">
        <w:rPr>
          <w:sz w:val="22"/>
          <w:szCs w:val="22"/>
        </w:rPr>
        <w:t xml:space="preserve">. </w:t>
      </w:r>
      <w:r w:rsidR="00E04F76" w:rsidRPr="001A163A">
        <w:rPr>
          <w:sz w:val="22"/>
          <w:szCs w:val="22"/>
        </w:rPr>
        <w:t>Заказчик</w:t>
      </w:r>
      <w:r w:rsidRPr="001A163A">
        <w:rPr>
          <w:sz w:val="22"/>
          <w:szCs w:val="22"/>
        </w:rPr>
        <w:t xml:space="preserve"> подаёт заявку на поставку каждой партии товара не менее чем за 15 дней до начала месяца поставки. Максимальный срок поставки товара до ж/д станции ____________________ (код станции </w:t>
      </w:r>
      <w:r w:rsidRPr="001A163A">
        <w:rPr>
          <w:sz w:val="22"/>
          <w:szCs w:val="22"/>
          <w:lang w:val="uz-Cyrl-UZ"/>
        </w:rPr>
        <w:t xml:space="preserve">__________) </w:t>
      </w:r>
      <w:r w:rsidRPr="001A163A">
        <w:rPr>
          <w:sz w:val="22"/>
          <w:szCs w:val="22"/>
        </w:rPr>
        <w:t xml:space="preserve">не должен превышать 60 календарных дней после подачи заявки </w:t>
      </w:r>
      <w:r w:rsidR="000C5DB5" w:rsidRPr="001A163A">
        <w:rPr>
          <w:sz w:val="22"/>
          <w:szCs w:val="22"/>
        </w:rPr>
        <w:t>Заказчиком</w:t>
      </w:r>
      <w:r w:rsidRPr="001A163A">
        <w:rPr>
          <w:sz w:val="22"/>
          <w:szCs w:val="22"/>
        </w:rPr>
        <w:t xml:space="preserve"> (за исключением </w:t>
      </w:r>
      <w:bookmarkStart w:id="3" w:name="_Hlk190723663"/>
      <w:r w:rsidRPr="001A163A">
        <w:rPr>
          <w:sz w:val="22"/>
          <w:szCs w:val="22"/>
        </w:rPr>
        <w:t xml:space="preserve">случаев наступления обстоятельств непреодолимой силы (форс-мажор), предусмотренных настоящим </w:t>
      </w:r>
      <w:r w:rsidR="00A63320" w:rsidRPr="001A163A">
        <w:rPr>
          <w:sz w:val="22"/>
          <w:szCs w:val="22"/>
        </w:rPr>
        <w:t>Договору</w:t>
      </w:r>
      <w:r w:rsidRPr="001A163A">
        <w:rPr>
          <w:sz w:val="22"/>
          <w:szCs w:val="22"/>
        </w:rPr>
        <w:t>), а также при перегрузке железнодорожных путей на маршруте следования товара, введении запретов или ограничений со стороны железнодорожных администраций транзитных стран.</w:t>
      </w:r>
      <w:bookmarkEnd w:id="3"/>
    </w:p>
    <w:p w14:paraId="7920E4EB"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Согласование заявки осуществляется по следующим электронным адресам:</w:t>
      </w:r>
    </w:p>
    <w:p w14:paraId="7DFB0F17"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825FE0" w:rsidRPr="001A163A">
        <w:rPr>
          <w:sz w:val="22"/>
          <w:szCs w:val="22"/>
        </w:rPr>
        <w:t>Исполнителя</w:t>
      </w:r>
      <w:r w:rsidRPr="001A163A">
        <w:rPr>
          <w:sz w:val="22"/>
          <w:szCs w:val="22"/>
        </w:rPr>
        <w:t xml:space="preserve">: ____________________ </w:t>
      </w:r>
    </w:p>
    <w:p w14:paraId="237EF226"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0C5DB5" w:rsidRPr="001A163A">
        <w:rPr>
          <w:sz w:val="22"/>
          <w:szCs w:val="22"/>
        </w:rPr>
        <w:t>Заказчика</w:t>
      </w:r>
      <w:r w:rsidRPr="001A163A">
        <w:rPr>
          <w:sz w:val="22"/>
          <w:szCs w:val="22"/>
        </w:rPr>
        <w:t xml:space="preserve">: otdel_tolling@bnpz.uz.  </w:t>
      </w:r>
    </w:p>
    <w:p w14:paraId="581C5AF8" w14:textId="77777777" w:rsidR="00DC6BDB" w:rsidRPr="001A163A" w:rsidRDefault="00DC6BDB" w:rsidP="00DC6BDB">
      <w:pPr>
        <w:pStyle w:val="msonormalcxspmiddle"/>
        <w:spacing w:before="0" w:beforeAutospacing="0" w:after="0" w:afterAutospacing="0"/>
        <w:ind w:left="142"/>
        <w:contextualSpacing/>
        <w:jc w:val="both"/>
        <w:rPr>
          <w:sz w:val="22"/>
          <w:szCs w:val="22"/>
        </w:rPr>
      </w:pPr>
      <w:bookmarkStart w:id="4" w:name="_Hlk190723930"/>
      <w:r w:rsidRPr="001A163A">
        <w:rPr>
          <w:b/>
          <w:bCs/>
          <w:sz w:val="22"/>
          <w:szCs w:val="22"/>
        </w:rPr>
        <w:t>6.2.</w:t>
      </w:r>
      <w:r w:rsidRPr="001A163A">
        <w:rPr>
          <w:sz w:val="22"/>
          <w:szCs w:val="22"/>
        </w:rPr>
        <w:t xml:space="preserve"> </w:t>
      </w:r>
      <w:bookmarkStart w:id="5" w:name="_Hlk193822364"/>
      <w:r w:rsidRPr="001A163A">
        <w:rPr>
          <w:sz w:val="22"/>
          <w:szCs w:val="22"/>
        </w:rPr>
        <w:t xml:space="preserve">В случае возникновения указанных обстоятельств </w:t>
      </w:r>
      <w:r w:rsidR="00825FE0" w:rsidRPr="001A163A">
        <w:rPr>
          <w:sz w:val="22"/>
          <w:szCs w:val="22"/>
        </w:rPr>
        <w:t>Исполнитель</w:t>
      </w:r>
      <w:r w:rsidRPr="001A163A">
        <w:rPr>
          <w:sz w:val="22"/>
          <w:szCs w:val="22"/>
        </w:rPr>
        <w:t xml:space="preserve"> обязан предоставить </w:t>
      </w:r>
      <w:r w:rsidR="000C5DB5" w:rsidRPr="001A163A">
        <w:rPr>
          <w:sz w:val="22"/>
          <w:szCs w:val="22"/>
        </w:rPr>
        <w:t>Заказчику</w:t>
      </w:r>
      <w:r w:rsidRPr="001A163A">
        <w:rPr>
          <w:sz w:val="22"/>
          <w:szCs w:val="22"/>
        </w:rPr>
        <w:t xml:space="preserve"> подтверждающие документы, удостоверяющие причину задержки поставки</w:t>
      </w:r>
      <w:bookmarkEnd w:id="4"/>
      <w:bookmarkEnd w:id="5"/>
    </w:p>
    <w:p w14:paraId="52DABAA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6.3.</w:t>
      </w:r>
      <w:r w:rsidRPr="001A163A">
        <w:rPr>
          <w:sz w:val="22"/>
          <w:szCs w:val="22"/>
        </w:rPr>
        <w:t xml:space="preserve">  График поставки Товара приведен в Приложении №2.</w:t>
      </w:r>
    </w:p>
    <w:p w14:paraId="2C377B5A" w14:textId="77777777" w:rsidR="00DC6BDB" w:rsidRPr="001A163A" w:rsidRDefault="00DC6BDB" w:rsidP="00DC6BDB">
      <w:pPr>
        <w:pStyle w:val="msonormalcxspmiddle"/>
        <w:spacing w:before="0" w:beforeAutospacing="0" w:after="0" w:afterAutospacing="0"/>
        <w:ind w:left="142"/>
        <w:contextualSpacing/>
        <w:jc w:val="both"/>
        <w:rPr>
          <w:b/>
          <w:sz w:val="22"/>
          <w:szCs w:val="22"/>
        </w:rPr>
      </w:pPr>
      <w:r w:rsidRPr="001A163A">
        <w:rPr>
          <w:b/>
          <w:bCs/>
          <w:sz w:val="22"/>
          <w:szCs w:val="22"/>
        </w:rPr>
        <w:t>6.4.</w:t>
      </w:r>
      <w:r w:rsidRPr="001A163A">
        <w:rPr>
          <w:sz w:val="22"/>
          <w:szCs w:val="22"/>
        </w:rPr>
        <w:t xml:space="preserve"> Датой поставки Товара на станцию назначения считается дата, указанная в штемпеле железнодорожной станции Караул-Базар.</w:t>
      </w:r>
    </w:p>
    <w:p w14:paraId="6783E7A3" w14:textId="77777777" w:rsidR="00DC6BDB" w:rsidRPr="001A163A" w:rsidRDefault="00DC6BDB" w:rsidP="00DC6BDB">
      <w:pPr>
        <w:pStyle w:val="msonormalcxspmiddle"/>
        <w:spacing w:before="0" w:beforeAutospacing="0" w:after="0" w:afterAutospacing="0"/>
        <w:ind w:left="567"/>
        <w:contextualSpacing/>
        <w:jc w:val="both"/>
        <w:rPr>
          <w:b/>
          <w:sz w:val="22"/>
          <w:szCs w:val="22"/>
        </w:rPr>
      </w:pPr>
    </w:p>
    <w:p w14:paraId="4A5A3E0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 xml:space="preserve">ЦЕНА И ОБЩАЯ СУММА </w:t>
      </w:r>
      <w:r w:rsidR="00A63320" w:rsidRPr="001A163A">
        <w:rPr>
          <w:b/>
          <w:sz w:val="22"/>
          <w:szCs w:val="22"/>
        </w:rPr>
        <w:t>ДОГОВОРА</w:t>
      </w:r>
    </w:p>
    <w:p w14:paraId="030B0012"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580E5E5F"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Фактическая цена (округляется до трех знаков после запятой) устанавливается в долларах США</w:t>
      </w:r>
      <w:r w:rsidR="006469E2" w:rsidRPr="001A163A">
        <w:rPr>
          <w:sz w:val="22"/>
          <w:szCs w:val="22"/>
        </w:rPr>
        <w:t xml:space="preserve"> / сумах</w:t>
      </w:r>
      <w:r w:rsidRPr="001A163A">
        <w:rPr>
          <w:sz w:val="22"/>
          <w:szCs w:val="22"/>
        </w:rPr>
        <w:t xml:space="preserve">, на условиях поставки ________ </w:t>
      </w:r>
      <w:r w:rsidRPr="001A163A">
        <w:rPr>
          <w:sz w:val="22"/>
          <w:szCs w:val="22"/>
          <w:lang w:val="uz-Cyrl-UZ"/>
        </w:rPr>
        <w:t xml:space="preserve">ж/д станция </w:t>
      </w:r>
      <w:r w:rsidRPr="001A163A">
        <w:t>____________________</w:t>
      </w:r>
      <w:r w:rsidRPr="001A163A">
        <w:rPr>
          <w:sz w:val="22"/>
          <w:szCs w:val="22"/>
          <w:lang w:val="uz-Cyrl-UZ"/>
        </w:rPr>
        <w:t>, код станции __________,</w:t>
      </w:r>
      <w:r w:rsidRPr="001A163A">
        <w:rPr>
          <w:sz w:val="22"/>
          <w:szCs w:val="22"/>
        </w:rPr>
        <w:t xml:space="preserve"> и определяются по следующей формуле: </w:t>
      </w:r>
    </w:p>
    <w:p w14:paraId="3A474652"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____________________________________</w:t>
      </w:r>
    </w:p>
    <w:p w14:paraId="5B61802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Предварительный коэффициент </w:t>
      </w:r>
      <w:proofErr w:type="spellStart"/>
      <w:r w:rsidRPr="001A163A">
        <w:rPr>
          <w:sz w:val="22"/>
          <w:szCs w:val="22"/>
        </w:rPr>
        <w:t>баррелизации</w:t>
      </w:r>
      <w:proofErr w:type="spellEnd"/>
      <w:r w:rsidRPr="001A163A">
        <w:rPr>
          <w:sz w:val="22"/>
          <w:szCs w:val="22"/>
        </w:rPr>
        <w:t xml:space="preserve"> Товара составляет ________. На дату (__________) согласования условий настоящего договора средняя цена на товар составляет __________ долларов США </w:t>
      </w:r>
      <w:r w:rsidR="006469E2" w:rsidRPr="001A163A">
        <w:rPr>
          <w:sz w:val="22"/>
          <w:szCs w:val="22"/>
        </w:rPr>
        <w:t xml:space="preserve">/ </w:t>
      </w:r>
      <w:proofErr w:type="spellStart"/>
      <w:r w:rsidR="006469E2" w:rsidRPr="001A163A">
        <w:rPr>
          <w:sz w:val="22"/>
          <w:szCs w:val="22"/>
        </w:rPr>
        <w:t>сум</w:t>
      </w:r>
      <w:proofErr w:type="spellEnd"/>
      <w:r w:rsidR="006469E2" w:rsidRPr="001A163A">
        <w:rPr>
          <w:sz w:val="22"/>
          <w:szCs w:val="22"/>
        </w:rPr>
        <w:t xml:space="preserve"> </w:t>
      </w:r>
      <w:r w:rsidR="00EE5110" w:rsidRPr="001A163A">
        <w:rPr>
          <w:sz w:val="22"/>
          <w:szCs w:val="22"/>
        </w:rPr>
        <w:t xml:space="preserve">без НДС </w:t>
      </w:r>
      <w:r w:rsidRPr="001A163A">
        <w:rPr>
          <w:sz w:val="22"/>
          <w:szCs w:val="22"/>
        </w:rPr>
        <w:t xml:space="preserve">за тонну на условиях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 xml:space="preserve">. </w:t>
      </w:r>
    </w:p>
    <w:p w14:paraId="467EDD4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Общая стоимость настоящего Договора на дату его подписания ориентировочно составляет </w:t>
      </w:r>
      <w:r w:rsidRPr="001A163A">
        <w:rPr>
          <w:b/>
          <w:bCs/>
          <w:sz w:val="22"/>
          <w:szCs w:val="22"/>
        </w:rPr>
        <w:t>________________</w:t>
      </w:r>
      <w:r w:rsidRPr="001A163A">
        <w:rPr>
          <w:sz w:val="22"/>
          <w:szCs w:val="22"/>
        </w:rPr>
        <w:t xml:space="preserve"> (__________________________________________________) долларов США</w:t>
      </w:r>
      <w:r w:rsidR="006469E2" w:rsidRPr="001A163A">
        <w:rPr>
          <w:sz w:val="22"/>
          <w:szCs w:val="22"/>
        </w:rPr>
        <w:t xml:space="preserve"> / </w:t>
      </w:r>
      <w:proofErr w:type="spellStart"/>
      <w:r w:rsidR="006469E2" w:rsidRPr="001A163A">
        <w:rPr>
          <w:sz w:val="22"/>
          <w:szCs w:val="22"/>
        </w:rPr>
        <w:t>сум</w:t>
      </w:r>
      <w:proofErr w:type="spellEnd"/>
      <w:r w:rsidR="00EE5110" w:rsidRPr="001A163A">
        <w:rPr>
          <w:sz w:val="22"/>
          <w:szCs w:val="22"/>
        </w:rPr>
        <w:t xml:space="preserve"> без НДС</w:t>
      </w:r>
      <w:r w:rsidRPr="001A163A">
        <w:rPr>
          <w:sz w:val="22"/>
          <w:szCs w:val="22"/>
        </w:rPr>
        <w:t>.</w:t>
      </w:r>
    </w:p>
    <w:p w14:paraId="0BFC60C3"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Сторонами ежемесячно согласовывается цена и объёмы партии товара. </w:t>
      </w:r>
    </w:p>
    <w:p w14:paraId="6C18DC7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Цена может корректироваться согласно изменению цен на рынке. </w:t>
      </w:r>
    </w:p>
    <w:p w14:paraId="10CFF52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случае внесения изменений в ценообразование и объёмы ежемесячной поставки товара данные изменения будут отражаться в дополнительных соглашениях к данному </w:t>
      </w:r>
      <w:r w:rsidR="00A63320" w:rsidRPr="001A163A">
        <w:rPr>
          <w:sz w:val="22"/>
          <w:szCs w:val="22"/>
        </w:rPr>
        <w:t>Договору</w:t>
      </w:r>
      <w:r w:rsidRPr="001A163A">
        <w:rPr>
          <w:sz w:val="22"/>
          <w:szCs w:val="22"/>
        </w:rPr>
        <w:t>.</w:t>
      </w:r>
    </w:p>
    <w:p w14:paraId="14FD1E0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Общая фактическая стоимость Договора будет определена на основании общего фактического объема поставленного Товара.</w:t>
      </w:r>
    </w:p>
    <w:p w14:paraId="4D74ECB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Товара</w:t>
      </w:r>
      <w:r w:rsidRPr="001A163A">
        <w:rPr>
          <w:sz w:val="22"/>
          <w:szCs w:val="22"/>
          <w:lang w:val="uz-Cyrl-UZ"/>
        </w:rPr>
        <w:t xml:space="preserve">, </w:t>
      </w:r>
      <w:r w:rsidRPr="001A163A">
        <w:rPr>
          <w:sz w:val="22"/>
          <w:szCs w:val="22"/>
        </w:rPr>
        <w:t xml:space="preserve">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w:t>
      </w:r>
      <w:r w:rsidR="00825FE0" w:rsidRPr="001A163A">
        <w:rPr>
          <w:sz w:val="22"/>
          <w:szCs w:val="22"/>
        </w:rPr>
        <w:t>Исполнителем</w:t>
      </w:r>
      <w:r w:rsidRPr="001A163A">
        <w:rPr>
          <w:sz w:val="22"/>
          <w:szCs w:val="22"/>
        </w:rPr>
        <w:t xml:space="preserve"> в соответствии с налоговым кодексом государств, по которых проходит товар до территории Республики Узбекистан. Все расходы по отгрузке, таре, упаковке, маркировке Товара, предоставлению </w:t>
      </w:r>
      <w:r w:rsidR="000C5DB5" w:rsidRPr="001A163A">
        <w:rPr>
          <w:sz w:val="22"/>
          <w:szCs w:val="22"/>
        </w:rPr>
        <w:t>Заказчику</w:t>
      </w:r>
      <w:r w:rsidRPr="001A163A">
        <w:rPr>
          <w:sz w:val="22"/>
          <w:szCs w:val="22"/>
        </w:rPr>
        <w:t xml:space="preserve"> предусмотренной Договором документации, иные расходы, связанные с исполнением Договора, несет </w:t>
      </w:r>
      <w:r w:rsidR="00825FE0" w:rsidRPr="001A163A">
        <w:rPr>
          <w:sz w:val="22"/>
          <w:szCs w:val="22"/>
        </w:rPr>
        <w:t>Исполнитель</w:t>
      </w:r>
      <w:r w:rsidRPr="001A163A">
        <w:rPr>
          <w:sz w:val="22"/>
          <w:szCs w:val="22"/>
        </w:rPr>
        <w:t xml:space="preserve">. Такие расходы учтены в цене Товара и дополнительно </w:t>
      </w:r>
      <w:r w:rsidR="00825FE0" w:rsidRPr="001A163A">
        <w:rPr>
          <w:sz w:val="22"/>
          <w:szCs w:val="22"/>
        </w:rPr>
        <w:t>Исполнителю</w:t>
      </w:r>
      <w:r w:rsidRPr="001A163A">
        <w:rPr>
          <w:sz w:val="22"/>
          <w:szCs w:val="22"/>
        </w:rPr>
        <w:t xml:space="preserve"> не оплачиваются.</w:t>
      </w:r>
    </w:p>
    <w:p w14:paraId="19AA3F50"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определенная таким образом, всегда округляется до двух знаков после запятой.</w:t>
      </w:r>
    </w:p>
    <w:p w14:paraId="334BAC31" w14:textId="77777777" w:rsidR="00DC6BDB" w:rsidRPr="001A163A" w:rsidRDefault="00DC6BDB" w:rsidP="00DC6BDB">
      <w:pPr>
        <w:contextualSpacing/>
        <w:jc w:val="both"/>
        <w:rPr>
          <w:rFonts w:ascii="Times New Roman" w:hAnsi="Times New Roman"/>
          <w:lang w:val="ru-RU"/>
        </w:rPr>
      </w:pPr>
    </w:p>
    <w:p w14:paraId="79199C4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УСЛОВИЯ ПЛАТЕЖА</w:t>
      </w:r>
    </w:p>
    <w:p w14:paraId="668C5C40"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1BC00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Оплата за товар, поставляемый по настоящему </w:t>
      </w:r>
      <w:r w:rsidR="00A63320" w:rsidRPr="001A163A">
        <w:rPr>
          <w:sz w:val="22"/>
          <w:szCs w:val="22"/>
        </w:rPr>
        <w:t>Договору</w:t>
      </w:r>
      <w:r w:rsidRPr="001A163A">
        <w:rPr>
          <w:sz w:val="22"/>
          <w:szCs w:val="22"/>
        </w:rPr>
        <w:t xml:space="preserve">, будет осуществляется </w:t>
      </w:r>
      <w:r w:rsidR="000C5DB5" w:rsidRPr="001A163A">
        <w:rPr>
          <w:sz w:val="22"/>
          <w:szCs w:val="22"/>
        </w:rPr>
        <w:t>Заказчиком</w:t>
      </w:r>
      <w:r w:rsidRPr="001A163A">
        <w:rPr>
          <w:sz w:val="22"/>
          <w:szCs w:val="22"/>
        </w:rPr>
        <w:t xml:space="preserve"> посредством прямого банковского переводам на счет </w:t>
      </w:r>
      <w:r w:rsidR="00825FE0" w:rsidRPr="001A163A">
        <w:rPr>
          <w:sz w:val="22"/>
          <w:szCs w:val="22"/>
        </w:rPr>
        <w:t>Исполнителя</w:t>
      </w:r>
      <w:r w:rsidRPr="001A163A">
        <w:rPr>
          <w:sz w:val="22"/>
          <w:szCs w:val="22"/>
        </w:rPr>
        <w:t xml:space="preserve"> по факту поставки Товара в течении 15 календарных дней после даты приемки Товара согласно акту независимой экспертной организации, согласно выставленному </w:t>
      </w:r>
      <w:r w:rsidR="00825FE0" w:rsidRPr="001A163A">
        <w:rPr>
          <w:sz w:val="22"/>
          <w:szCs w:val="22"/>
        </w:rPr>
        <w:t>Исполнителем</w:t>
      </w:r>
      <w:r w:rsidRPr="001A163A">
        <w:rPr>
          <w:sz w:val="22"/>
          <w:szCs w:val="22"/>
        </w:rPr>
        <w:t xml:space="preserve"> инвойса на поставленный объём Товара. </w:t>
      </w:r>
    </w:p>
    <w:p w14:paraId="145ED08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Стороны договорились, что окончательный взаиморасчет за поставленный объем Партии, осуществляется после фактической поставки партии товара на основании акта приемки товара.</w:t>
      </w:r>
    </w:p>
    <w:p w14:paraId="1471B3C4"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может быть закрыт по фактическому поставленному объему и стоимости товара. </w:t>
      </w:r>
    </w:p>
    <w:p w14:paraId="690A23F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Расходы банка </w:t>
      </w:r>
      <w:r w:rsidR="00825FE0" w:rsidRPr="001A163A">
        <w:rPr>
          <w:sz w:val="22"/>
          <w:szCs w:val="22"/>
        </w:rPr>
        <w:t>Исполнителя</w:t>
      </w:r>
      <w:r w:rsidRPr="001A163A">
        <w:rPr>
          <w:sz w:val="22"/>
          <w:szCs w:val="22"/>
        </w:rPr>
        <w:t xml:space="preserve"> и расходы банков-корреспондентов Банка </w:t>
      </w:r>
      <w:r w:rsidR="00825FE0" w:rsidRPr="001A163A">
        <w:rPr>
          <w:sz w:val="22"/>
          <w:szCs w:val="22"/>
        </w:rPr>
        <w:t>Исполнителя</w:t>
      </w:r>
      <w:r w:rsidRPr="001A163A">
        <w:rPr>
          <w:sz w:val="22"/>
          <w:szCs w:val="22"/>
        </w:rPr>
        <w:t xml:space="preserve">, связанные с оплатой, относятся на </w:t>
      </w:r>
      <w:r w:rsidR="00825FE0" w:rsidRPr="001A163A">
        <w:rPr>
          <w:sz w:val="22"/>
          <w:szCs w:val="22"/>
        </w:rPr>
        <w:t>Исполнителя</w:t>
      </w:r>
      <w:r w:rsidRPr="001A163A">
        <w:rPr>
          <w:sz w:val="22"/>
          <w:szCs w:val="22"/>
        </w:rPr>
        <w:t xml:space="preserve">, банка </w:t>
      </w:r>
      <w:r w:rsidR="000C5DB5" w:rsidRPr="001A163A">
        <w:rPr>
          <w:sz w:val="22"/>
          <w:szCs w:val="22"/>
        </w:rPr>
        <w:t>Заказчика</w:t>
      </w:r>
      <w:r w:rsidRPr="001A163A">
        <w:rPr>
          <w:sz w:val="22"/>
          <w:szCs w:val="22"/>
        </w:rPr>
        <w:t xml:space="preserve"> и банков-корреспондентов Банка </w:t>
      </w:r>
      <w:r w:rsidR="000C5DB5" w:rsidRPr="001A163A">
        <w:rPr>
          <w:sz w:val="22"/>
          <w:szCs w:val="22"/>
        </w:rPr>
        <w:t>Заказчика</w:t>
      </w:r>
      <w:r w:rsidRPr="001A163A">
        <w:rPr>
          <w:sz w:val="22"/>
          <w:szCs w:val="22"/>
        </w:rPr>
        <w:t xml:space="preserve"> на </w:t>
      </w:r>
      <w:r w:rsidR="000C5DB5" w:rsidRPr="001A163A">
        <w:rPr>
          <w:sz w:val="22"/>
          <w:szCs w:val="22"/>
        </w:rPr>
        <w:t>Заказчика</w:t>
      </w:r>
      <w:r w:rsidRPr="001A163A">
        <w:rPr>
          <w:sz w:val="22"/>
          <w:szCs w:val="22"/>
        </w:rPr>
        <w:t>.</w:t>
      </w:r>
    </w:p>
    <w:p w14:paraId="4511C82A"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подтвердить факт оплаты по электронной почте. </w:t>
      </w:r>
    </w:p>
    <w:p w14:paraId="5638D783"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DB097C7"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УПАКОВКА И МАРКИРОВКА ТОВАРА</w:t>
      </w:r>
    </w:p>
    <w:p w14:paraId="5ABB894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78F514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поставляется маршрутными партиями в железнодорожных цистернах с нижним сливом, предназначенных для перевозки данного вида Товара, годных в техническом и коммерческом отношениях. </w:t>
      </w:r>
      <w:r w:rsidR="00825FE0" w:rsidRPr="001A163A">
        <w:rPr>
          <w:sz w:val="22"/>
          <w:szCs w:val="22"/>
        </w:rPr>
        <w:t>Исполнитель</w:t>
      </w:r>
      <w:r w:rsidRPr="001A163A">
        <w:rPr>
          <w:sz w:val="22"/>
          <w:szCs w:val="22"/>
        </w:rPr>
        <w:t xml:space="preserve"> представляет </w:t>
      </w:r>
      <w:r w:rsidR="000C5DB5" w:rsidRPr="001A163A">
        <w:rPr>
          <w:sz w:val="22"/>
          <w:szCs w:val="22"/>
        </w:rPr>
        <w:t>Заказчику</w:t>
      </w:r>
      <w:r w:rsidRPr="001A163A">
        <w:rPr>
          <w:sz w:val="22"/>
          <w:szCs w:val="22"/>
        </w:rPr>
        <w:t xml:space="preserve"> инструкцию для возврата порожних цистерн до прибытия товара на станцию назначения</w:t>
      </w:r>
      <w:r w:rsidRPr="001A163A">
        <w:rPr>
          <w:sz w:val="22"/>
          <w:szCs w:val="22"/>
          <w:lang w:val="uz-Cyrl-UZ"/>
        </w:rPr>
        <w:t xml:space="preserve"> </w:t>
      </w:r>
      <w:r w:rsidRPr="001A163A">
        <w:rPr>
          <w:sz w:val="22"/>
          <w:szCs w:val="22"/>
        </w:rPr>
        <w:t>–</w:t>
      </w:r>
      <w:r w:rsidRPr="001A163A">
        <w:rPr>
          <w:sz w:val="22"/>
          <w:szCs w:val="22"/>
          <w:lang w:val="uz-Cyrl-UZ"/>
        </w:rPr>
        <w:t xml:space="preserve"> Караул</w:t>
      </w:r>
      <w:r w:rsidRPr="001A163A">
        <w:rPr>
          <w:sz w:val="22"/>
          <w:szCs w:val="22"/>
        </w:rPr>
        <w:t>б</w:t>
      </w:r>
      <w:r w:rsidRPr="001A163A">
        <w:rPr>
          <w:sz w:val="22"/>
          <w:szCs w:val="22"/>
          <w:lang w:val="uz-Cyrl-UZ"/>
        </w:rPr>
        <w:t>азар</w:t>
      </w:r>
      <w:r w:rsidRPr="001A163A">
        <w:rPr>
          <w:sz w:val="22"/>
          <w:szCs w:val="22"/>
        </w:rPr>
        <w:t>.</w:t>
      </w:r>
      <w:r w:rsidR="001A1349" w:rsidRPr="001A163A">
        <w:rPr>
          <w:sz w:val="22"/>
          <w:szCs w:val="22"/>
        </w:rPr>
        <w:t xml:space="preserve"> Маркировка?</w:t>
      </w:r>
    </w:p>
    <w:p w14:paraId="002DBF67" w14:textId="77777777" w:rsidR="00DC6BDB" w:rsidRPr="001A163A" w:rsidRDefault="00DC6BDB" w:rsidP="00DC6BDB">
      <w:pPr>
        <w:ind w:left="142"/>
        <w:jc w:val="both"/>
        <w:rPr>
          <w:rFonts w:ascii="Times New Roman" w:hAnsi="Times New Roman"/>
          <w:lang w:val="ru-RU"/>
        </w:rPr>
      </w:pPr>
    </w:p>
    <w:p w14:paraId="76148524" w14:textId="77777777" w:rsidR="00DC6BDB" w:rsidRPr="001A163A" w:rsidRDefault="00DC6BDB" w:rsidP="00525804">
      <w:pPr>
        <w:pStyle w:val="msonormalcxspmiddle"/>
        <w:numPr>
          <w:ilvl w:val="0"/>
          <w:numId w:val="31"/>
        </w:numPr>
        <w:spacing w:before="0" w:beforeAutospacing="0" w:after="0" w:afterAutospacing="0"/>
        <w:ind w:left="284"/>
        <w:contextualSpacing/>
        <w:jc w:val="center"/>
        <w:rPr>
          <w:b/>
          <w:sz w:val="22"/>
          <w:szCs w:val="22"/>
        </w:rPr>
      </w:pPr>
      <w:r w:rsidRPr="001A163A">
        <w:rPr>
          <w:b/>
          <w:sz w:val="22"/>
          <w:szCs w:val="22"/>
        </w:rPr>
        <w:t>ПОРЯДОК ОТГРУЗКИ ТОВАРА</w:t>
      </w:r>
    </w:p>
    <w:p w14:paraId="0C44B529" w14:textId="77777777" w:rsidR="00DC6BDB" w:rsidRPr="001A163A" w:rsidRDefault="00DC6BDB" w:rsidP="00DC6BDB">
      <w:pPr>
        <w:pStyle w:val="msonormalcxspmiddle"/>
        <w:spacing w:before="0" w:beforeAutospacing="0" w:after="0" w:afterAutospacing="0"/>
        <w:ind w:left="284"/>
        <w:contextualSpacing/>
        <w:rPr>
          <w:b/>
          <w:sz w:val="22"/>
          <w:szCs w:val="22"/>
        </w:rPr>
      </w:pPr>
    </w:p>
    <w:p w14:paraId="42E6AA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bCs/>
          <w:sz w:val="22"/>
          <w:szCs w:val="22"/>
        </w:rPr>
        <w:t>Исполнитель</w:t>
      </w:r>
      <w:r w:rsidRPr="001A163A">
        <w:rPr>
          <w:bCs/>
          <w:sz w:val="22"/>
          <w:szCs w:val="22"/>
        </w:rPr>
        <w:t xml:space="preserve"> обязуется, за собственный счет, обеспечить отгрузку Товара со сливо-наливной железнодорожной эстакады </w:t>
      </w:r>
      <w:r w:rsidR="00825FE0" w:rsidRPr="001A163A">
        <w:rPr>
          <w:bCs/>
          <w:sz w:val="22"/>
          <w:szCs w:val="22"/>
        </w:rPr>
        <w:t>Исполнителя</w:t>
      </w:r>
      <w:r w:rsidRPr="001A163A">
        <w:rPr>
          <w:bCs/>
          <w:sz w:val="22"/>
          <w:szCs w:val="22"/>
        </w:rPr>
        <w:t>.</w:t>
      </w:r>
    </w:p>
    <w:p w14:paraId="261A86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Отгрузить Товар по реквизитам в соответствии с условиями настоящего </w:t>
      </w:r>
      <w:r w:rsidR="00A63320" w:rsidRPr="001A163A">
        <w:rPr>
          <w:sz w:val="22"/>
          <w:szCs w:val="22"/>
        </w:rPr>
        <w:t>Договора</w:t>
      </w:r>
      <w:r w:rsidRPr="001A163A">
        <w:rPr>
          <w:sz w:val="22"/>
          <w:szCs w:val="22"/>
        </w:rPr>
        <w:t>;</w:t>
      </w:r>
    </w:p>
    <w:p w14:paraId="629BC2F8"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сообщить </w:t>
      </w:r>
      <w:r w:rsidR="000C5DB5" w:rsidRPr="001A163A">
        <w:rPr>
          <w:sz w:val="22"/>
          <w:szCs w:val="22"/>
        </w:rPr>
        <w:t>Заказчику</w:t>
      </w:r>
      <w:r w:rsidRPr="001A163A">
        <w:rPr>
          <w:sz w:val="22"/>
          <w:szCs w:val="22"/>
        </w:rPr>
        <w:t xml:space="preserve"> в двухдневной срок со дня отгрузки Товара по электронной связи следующую информацию: количество отправленных железнодорожных цистерн, грузовую таможенную декларацию, номера железнодорожных цистерн и железнодорожных транспортных накладных;</w:t>
      </w:r>
    </w:p>
    <w:p w14:paraId="0C939FE1"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обязуется вместе с товаром отправлять следующие отгрузочные документы:</w:t>
      </w:r>
    </w:p>
    <w:p w14:paraId="166930EA"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копии транспортных железнодорожных накладных на перевозку Товара с проставленным штемпелем станции отгрузки; </w:t>
      </w:r>
    </w:p>
    <w:p w14:paraId="5C8640FF"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копию </w:t>
      </w:r>
      <w:r w:rsidR="00592318" w:rsidRPr="001A163A">
        <w:rPr>
          <w:sz w:val="22"/>
          <w:szCs w:val="22"/>
        </w:rPr>
        <w:t>паспорта (сертификата) качества, выданного заводом-производителем</w:t>
      </w:r>
      <w:r w:rsidRPr="001A163A">
        <w:rPr>
          <w:sz w:val="22"/>
          <w:szCs w:val="22"/>
        </w:rPr>
        <w:t>;</w:t>
      </w:r>
    </w:p>
    <w:p w14:paraId="25785520"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инвойс;</w:t>
      </w:r>
    </w:p>
    <w:p w14:paraId="146661FA"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экспортная декларация на товары;</w:t>
      </w:r>
    </w:p>
    <w:p w14:paraId="36C973E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w:t>
      </w:r>
      <w:bookmarkStart w:id="6" w:name="_Hlk193823262"/>
      <w:r w:rsidRPr="001A163A">
        <w:rPr>
          <w:sz w:val="22"/>
          <w:szCs w:val="22"/>
        </w:rPr>
        <w:t>сертификат происхождения товара.</w:t>
      </w:r>
      <w:bookmarkEnd w:id="6"/>
    </w:p>
    <w:p w14:paraId="696F8A8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10.4.</w:t>
      </w:r>
      <w:r w:rsidRPr="001A163A">
        <w:rPr>
          <w:sz w:val="22"/>
          <w:szCs w:val="22"/>
        </w:rPr>
        <w:t xml:space="preserve"> Оплатить все необходимые налоги, нести все расходы по выполнению таможенных формальностей и получить все необходимые документы для экспортной отгрузки Товара. </w:t>
      </w:r>
    </w:p>
    <w:p w14:paraId="7723412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10.5.</w:t>
      </w:r>
      <w:r w:rsidRPr="001A163A">
        <w:rPr>
          <w:sz w:val="22"/>
          <w:szCs w:val="22"/>
        </w:rPr>
        <w:t xml:space="preserve"> </w:t>
      </w:r>
      <w:r w:rsidR="00825FE0" w:rsidRPr="001A163A">
        <w:rPr>
          <w:sz w:val="22"/>
          <w:szCs w:val="22"/>
        </w:rPr>
        <w:t>Исполнитель</w:t>
      </w:r>
      <w:r w:rsidRPr="001A163A">
        <w:rPr>
          <w:sz w:val="22"/>
          <w:szCs w:val="22"/>
        </w:rPr>
        <w:t xml:space="preserve"> несет ответственность за все последствия неправильности, неточности или неполноты сведений, указанных им в накладной.</w:t>
      </w:r>
    </w:p>
    <w:p w14:paraId="1E88422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10.6.</w:t>
      </w:r>
      <w:r w:rsidRPr="001A163A">
        <w:rPr>
          <w:sz w:val="22"/>
          <w:szCs w:val="22"/>
        </w:rPr>
        <w:t xml:space="preserve"> Датой отгрузки считается календарная дата штемпеля в железнодорожной накладной железнодорожной станции отправления.</w:t>
      </w:r>
    </w:p>
    <w:p w14:paraId="6C5E8DBC"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2704EA6"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ПОРЯДОК СДАЧИ-ПРИЕМКИ ТОВАРА</w:t>
      </w:r>
    </w:p>
    <w:p w14:paraId="2985F8C5"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3A555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Право собственности на Товар и все риски, связанные с Товаром (в том числе риски случайной утраты), повреждения, ухудшения качества и количество Товара в пути следования, возникшие в результате повреждения транспортного средства, перелива или перегруза Товара органами железнодорожного транспорта, а также риски повреждения транспортного средства переходят от </w:t>
      </w:r>
      <w:r w:rsidR="00825FE0" w:rsidRPr="001A163A">
        <w:rPr>
          <w:sz w:val="22"/>
          <w:szCs w:val="22"/>
        </w:rPr>
        <w:t>Исполнителя</w:t>
      </w:r>
      <w:r w:rsidRPr="001A163A">
        <w:rPr>
          <w:sz w:val="22"/>
          <w:szCs w:val="22"/>
        </w:rPr>
        <w:t xml:space="preserve"> к </w:t>
      </w:r>
      <w:r w:rsidR="000C5DB5" w:rsidRPr="001A163A">
        <w:rPr>
          <w:sz w:val="22"/>
          <w:szCs w:val="22"/>
        </w:rPr>
        <w:t>Заказчику</w:t>
      </w:r>
      <w:r w:rsidRPr="001A163A">
        <w:rPr>
          <w:sz w:val="22"/>
          <w:szCs w:val="22"/>
        </w:rPr>
        <w:t xml:space="preserve"> в момент передачи Товара к Грузополучателю на базисе поставки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w:t>
      </w:r>
    </w:p>
    <w:p w14:paraId="48CC940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Сдача-приемка Товара по количеству и качеству будет осуществляться на эстакаде слива </w:t>
      </w:r>
      <w:r w:rsidR="000C5DB5" w:rsidRPr="001A163A">
        <w:rPr>
          <w:sz w:val="22"/>
          <w:szCs w:val="22"/>
        </w:rPr>
        <w:t>Заказчика</w:t>
      </w:r>
      <w:r w:rsidRPr="001A163A">
        <w:rPr>
          <w:sz w:val="22"/>
          <w:szCs w:val="22"/>
        </w:rPr>
        <w:t xml:space="preserve"> с участием представителя </w:t>
      </w:r>
      <w:r w:rsidR="00825FE0" w:rsidRPr="001A163A">
        <w:rPr>
          <w:sz w:val="22"/>
          <w:szCs w:val="22"/>
        </w:rPr>
        <w:t>Исполнителя</w:t>
      </w:r>
      <w:r w:rsidRPr="001A163A">
        <w:rPr>
          <w:sz w:val="22"/>
          <w:szCs w:val="22"/>
        </w:rPr>
        <w:t xml:space="preserve"> и независимого эксперта </w:t>
      </w:r>
      <w:r w:rsidR="000A2B3E" w:rsidRPr="001A163A">
        <w:rPr>
          <w:sz w:val="22"/>
          <w:szCs w:val="22"/>
        </w:rPr>
        <w:t>(сюрвейера)</w:t>
      </w:r>
      <w:r w:rsidRPr="001A163A">
        <w:rPr>
          <w:sz w:val="22"/>
          <w:szCs w:val="22"/>
        </w:rPr>
        <w:t xml:space="preserve">, нанятого </w:t>
      </w:r>
      <w:r w:rsidR="000C5DB5" w:rsidRPr="001A163A">
        <w:rPr>
          <w:sz w:val="22"/>
          <w:szCs w:val="22"/>
        </w:rPr>
        <w:t>Заказчиком</w:t>
      </w:r>
      <w:r w:rsidRPr="001A163A">
        <w:rPr>
          <w:sz w:val="22"/>
          <w:szCs w:val="22"/>
        </w:rPr>
        <w:t xml:space="preserve">, а при их отсутствии </w:t>
      </w:r>
      <w:r w:rsidR="00825FE0" w:rsidRPr="001A163A">
        <w:rPr>
          <w:sz w:val="22"/>
          <w:szCs w:val="22"/>
        </w:rPr>
        <w:t>Исполнителем</w:t>
      </w:r>
      <w:r w:rsidRPr="001A163A">
        <w:rPr>
          <w:sz w:val="22"/>
          <w:szCs w:val="22"/>
        </w:rPr>
        <w:t xml:space="preserve"> в соответствии с требованиями действующей «Инструкции по приему, хранению, транспортированию, отпуску и учету нефти, газового конденсата и нефтепродуктов» г. Ташкент </w:t>
      </w:r>
      <w:r w:rsidR="00592318" w:rsidRPr="001A163A">
        <w:rPr>
          <w:sz w:val="22"/>
          <w:szCs w:val="22"/>
        </w:rPr>
        <w:t>2012</w:t>
      </w:r>
      <w:r w:rsidRPr="001A163A">
        <w:rPr>
          <w:sz w:val="22"/>
          <w:szCs w:val="22"/>
        </w:rPr>
        <w:t>г. и ГОСТ-8.5</w:t>
      </w:r>
      <w:r w:rsidR="009D2A9A" w:rsidRPr="001A163A">
        <w:rPr>
          <w:sz w:val="22"/>
          <w:szCs w:val="22"/>
        </w:rPr>
        <w:t>8</w:t>
      </w:r>
      <w:r w:rsidRPr="001A163A">
        <w:rPr>
          <w:sz w:val="22"/>
          <w:szCs w:val="22"/>
        </w:rPr>
        <w:t>7 (Масса нефти и нефтепродуктов)</w:t>
      </w:r>
      <w:r w:rsidR="00EE5110" w:rsidRPr="001A163A">
        <w:rPr>
          <w:sz w:val="22"/>
          <w:szCs w:val="22"/>
        </w:rPr>
        <w:t xml:space="preserve"> с оформлением соответствующих документов (акты приёмки, лабораторные заключения)</w:t>
      </w:r>
      <w:r w:rsidRPr="001A163A">
        <w:rPr>
          <w:sz w:val="22"/>
          <w:szCs w:val="22"/>
        </w:rPr>
        <w:t>.</w:t>
      </w:r>
    </w:p>
    <w:p w14:paraId="6B582D5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 каждой партии поставляемого Товара </w:t>
      </w:r>
      <w:r w:rsidR="000C5DB5" w:rsidRPr="001A163A">
        <w:rPr>
          <w:sz w:val="22"/>
          <w:szCs w:val="22"/>
        </w:rPr>
        <w:t>Заказчиком</w:t>
      </w:r>
      <w:r w:rsidRPr="001A163A">
        <w:rPr>
          <w:sz w:val="22"/>
          <w:szCs w:val="22"/>
        </w:rPr>
        <w:t xml:space="preserve"> отбирается средняя проба в присутствии представителя </w:t>
      </w:r>
      <w:r w:rsidR="00825FE0" w:rsidRPr="001A163A">
        <w:rPr>
          <w:sz w:val="22"/>
          <w:szCs w:val="22"/>
        </w:rPr>
        <w:t>Исполнителя</w:t>
      </w:r>
      <w:r w:rsidRPr="001A163A">
        <w:rPr>
          <w:sz w:val="22"/>
          <w:szCs w:val="22"/>
          <w:lang w:val="uz-Cyrl-UZ"/>
        </w:rPr>
        <w:t xml:space="preserve"> и представителя </w:t>
      </w:r>
      <w:r w:rsidRPr="001A163A">
        <w:rPr>
          <w:sz w:val="22"/>
          <w:szCs w:val="22"/>
        </w:rPr>
        <w:t>независимой экспертной организации. Отбор пробы осуществляется в соответствии с условиями, предусмотренными ГОСТ 2517</w:t>
      </w:r>
      <w:r w:rsidR="009D2A9A" w:rsidRPr="001A163A">
        <w:rPr>
          <w:sz w:val="22"/>
          <w:szCs w:val="22"/>
        </w:rPr>
        <w:t xml:space="preserve"> </w:t>
      </w:r>
      <w:r w:rsidR="00122D62" w:rsidRPr="001A163A">
        <w:rPr>
          <w:sz w:val="22"/>
          <w:szCs w:val="22"/>
        </w:rPr>
        <w:t>или ГОСТ 31873</w:t>
      </w:r>
      <w:r w:rsidRPr="001A163A">
        <w:rPr>
          <w:sz w:val="22"/>
          <w:szCs w:val="22"/>
        </w:rPr>
        <w:t>. В случае разногласия по качеству поставляемого Товара</w:t>
      </w:r>
      <w:r w:rsidRPr="001A163A">
        <w:rPr>
          <w:sz w:val="22"/>
          <w:szCs w:val="22"/>
          <w:lang w:val="uz-Cyrl-UZ"/>
        </w:rPr>
        <w:t>,</w:t>
      </w:r>
      <w:r w:rsidRPr="001A163A">
        <w:rPr>
          <w:sz w:val="22"/>
          <w:szCs w:val="22"/>
        </w:rPr>
        <w:t xml:space="preserve"> анализ средней пробы Товара проводиться </w:t>
      </w:r>
      <w:r w:rsidRPr="001A163A">
        <w:rPr>
          <w:sz w:val="22"/>
          <w:szCs w:val="22"/>
          <w:lang w:val="uz-Cyrl-UZ"/>
        </w:rPr>
        <w:t xml:space="preserve">в </w:t>
      </w:r>
      <w:r w:rsidRPr="001A163A">
        <w:rPr>
          <w:sz w:val="22"/>
          <w:szCs w:val="22"/>
        </w:rPr>
        <w:t xml:space="preserve">нейтральной лаборатории </w:t>
      </w:r>
      <w:r w:rsidRPr="001A163A">
        <w:rPr>
          <w:sz w:val="22"/>
          <w:szCs w:val="22"/>
          <w:lang w:val="uz-Cyrl-UZ"/>
        </w:rPr>
        <w:t>в присутствии</w:t>
      </w:r>
      <w:r w:rsidRPr="001A163A">
        <w:rPr>
          <w:sz w:val="22"/>
          <w:szCs w:val="22"/>
        </w:rPr>
        <w:t xml:space="preserve"> представителя независимой экспертной организации. Результаты анализа нейтральной лабораторией являются окончательными и обязательными для обеих Сторон. Расходы по проведению инспекционного анализа нейтральной лабораторией оплачиваются Стороной, заказавшей анализ с последующим возмещением виновной Стороной.</w:t>
      </w:r>
    </w:p>
    <w:p w14:paraId="30D0E1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Присутствие представителя </w:t>
      </w:r>
      <w:r w:rsidR="00825FE0" w:rsidRPr="001A163A">
        <w:rPr>
          <w:sz w:val="22"/>
          <w:szCs w:val="22"/>
        </w:rPr>
        <w:t>Исполнителя</w:t>
      </w:r>
      <w:r w:rsidRPr="001A163A">
        <w:rPr>
          <w:sz w:val="22"/>
          <w:szCs w:val="22"/>
        </w:rPr>
        <w:t xml:space="preserve"> или его уполномоченного представителя при сдаче и приемке Товара на сливном пункте </w:t>
      </w:r>
      <w:r w:rsidR="000C5DB5" w:rsidRPr="001A163A">
        <w:rPr>
          <w:sz w:val="22"/>
          <w:szCs w:val="22"/>
        </w:rPr>
        <w:t>Заказчика</w:t>
      </w:r>
      <w:r w:rsidRPr="001A163A">
        <w:rPr>
          <w:sz w:val="22"/>
          <w:szCs w:val="22"/>
        </w:rPr>
        <w:t xml:space="preserve"> обязательно.  В случае отсутствия представителя </w:t>
      </w:r>
      <w:r w:rsidR="00825FE0" w:rsidRPr="001A163A">
        <w:rPr>
          <w:sz w:val="22"/>
          <w:szCs w:val="22"/>
        </w:rPr>
        <w:t>Исполнителя</w:t>
      </w:r>
      <w:r w:rsidRPr="001A163A">
        <w:rPr>
          <w:sz w:val="22"/>
          <w:szCs w:val="22"/>
        </w:rPr>
        <w:t xml:space="preserve">, приемка будет осуществляться в одностороннем порядке, в соответствии с действующим законодательством Республики Узбекистан и правилами, установленными </w:t>
      </w:r>
      <w:r w:rsidR="000C5DB5" w:rsidRPr="001A163A">
        <w:rPr>
          <w:sz w:val="22"/>
          <w:szCs w:val="22"/>
        </w:rPr>
        <w:t>Заказчиком</w:t>
      </w:r>
      <w:r w:rsidRPr="001A163A">
        <w:rPr>
          <w:sz w:val="22"/>
          <w:szCs w:val="22"/>
        </w:rPr>
        <w:t xml:space="preserve">, при этом составленный акт приемки сырья обязателен для принятия его </w:t>
      </w:r>
      <w:r w:rsidR="00825FE0" w:rsidRPr="001A163A">
        <w:rPr>
          <w:sz w:val="22"/>
          <w:szCs w:val="22"/>
        </w:rPr>
        <w:t>Исполнителем</w:t>
      </w:r>
      <w:r w:rsidRPr="001A163A">
        <w:rPr>
          <w:sz w:val="22"/>
          <w:szCs w:val="22"/>
        </w:rPr>
        <w:t xml:space="preserve">. </w:t>
      </w:r>
    </w:p>
    <w:p w14:paraId="585CB6D9"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обязан оказать </w:t>
      </w:r>
      <w:r w:rsidR="00825FE0" w:rsidRPr="001A163A">
        <w:rPr>
          <w:sz w:val="22"/>
          <w:szCs w:val="22"/>
        </w:rPr>
        <w:t>Исполнителю</w:t>
      </w:r>
      <w:r w:rsidR="00DC6BDB" w:rsidRPr="001A163A">
        <w:rPr>
          <w:sz w:val="22"/>
          <w:szCs w:val="22"/>
        </w:rPr>
        <w:t xml:space="preserve"> содействие в допуске представителя последнего на территорию </w:t>
      </w:r>
      <w:r w:rsidR="000C5DB5" w:rsidRPr="001A163A">
        <w:rPr>
          <w:sz w:val="22"/>
          <w:szCs w:val="22"/>
        </w:rPr>
        <w:t>Заказчика</w:t>
      </w:r>
      <w:r w:rsidR="00DC6BDB" w:rsidRPr="001A163A">
        <w:rPr>
          <w:sz w:val="22"/>
          <w:szCs w:val="22"/>
        </w:rPr>
        <w:t xml:space="preserve"> для отбора проб поставленного Товара, совместной приемки поступившего Товара по качеству и количеству, а также выполнения иных действий, требующих его присутствия в соответствии с условиями настоящего </w:t>
      </w:r>
      <w:r w:rsidR="00A63320" w:rsidRPr="001A163A">
        <w:rPr>
          <w:sz w:val="22"/>
          <w:szCs w:val="22"/>
        </w:rPr>
        <w:t>Договора</w:t>
      </w:r>
      <w:r w:rsidR="00DC6BDB" w:rsidRPr="001A163A">
        <w:rPr>
          <w:sz w:val="22"/>
          <w:szCs w:val="22"/>
        </w:rPr>
        <w:t>.</w:t>
      </w:r>
    </w:p>
    <w:p w14:paraId="77DF81B0" w14:textId="77777777" w:rsidR="00DC6BDB" w:rsidRPr="001A163A" w:rsidRDefault="00DC6BDB" w:rsidP="00DC6BDB">
      <w:pPr>
        <w:pStyle w:val="msonormalcxspmiddle"/>
        <w:spacing w:before="0" w:beforeAutospacing="0" w:after="0" w:afterAutospacing="0"/>
        <w:ind w:left="142"/>
        <w:contextualSpacing/>
        <w:rPr>
          <w:sz w:val="22"/>
          <w:szCs w:val="22"/>
        </w:rPr>
      </w:pPr>
      <w:r w:rsidRPr="001A163A">
        <w:rPr>
          <w:b/>
          <w:bCs/>
          <w:sz w:val="22"/>
          <w:szCs w:val="22"/>
        </w:rPr>
        <w:t>11.6.</w:t>
      </w:r>
      <w:r w:rsidRPr="001A163A">
        <w:rPr>
          <w:sz w:val="22"/>
          <w:szCs w:val="22"/>
        </w:rPr>
        <w:t xml:space="preserve"> </w:t>
      </w:r>
      <w:bookmarkStart w:id="7" w:name="_Hlk190724043"/>
      <w:r w:rsidR="00E04F76" w:rsidRPr="001A163A">
        <w:rPr>
          <w:sz w:val="22"/>
          <w:szCs w:val="22"/>
        </w:rPr>
        <w:t>Заказчик</w:t>
      </w:r>
      <w:r w:rsidRPr="001A163A">
        <w:rPr>
          <w:sz w:val="22"/>
          <w:szCs w:val="22"/>
        </w:rPr>
        <w:t xml:space="preserve"> обязан обеспечить разгрузку поставленного товара в срок не более 2 (двух) суток с момента прибытия транспортного средства с товаром на место разгрузки. </w:t>
      </w:r>
      <w:bookmarkEnd w:id="7"/>
    </w:p>
    <w:p w14:paraId="547F3B7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01A22AC"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РЕКЛАМАЦИЯ</w:t>
      </w:r>
    </w:p>
    <w:p w14:paraId="75B0E86A"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ED112BC"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качеству Товара по данным указанным в паспорте </w:t>
      </w:r>
      <w:r w:rsidR="00E04F76" w:rsidRPr="001A163A">
        <w:rPr>
          <w:sz w:val="22"/>
          <w:szCs w:val="22"/>
        </w:rPr>
        <w:t xml:space="preserve">(сертификате) </w:t>
      </w:r>
      <w:r w:rsidRPr="001A163A">
        <w:rPr>
          <w:sz w:val="22"/>
          <w:szCs w:val="22"/>
        </w:rPr>
        <w:t xml:space="preserve">качества, </w:t>
      </w:r>
      <w:r w:rsidR="00E04F76" w:rsidRPr="001A163A">
        <w:rPr>
          <w:sz w:val="22"/>
          <w:szCs w:val="22"/>
        </w:rPr>
        <w:t>Заказчик</w:t>
      </w:r>
      <w:r w:rsidRPr="001A163A">
        <w:rPr>
          <w:sz w:val="22"/>
          <w:szCs w:val="22"/>
        </w:rPr>
        <w:t xml:space="preserve"> ставит в 5-дневный срок об этом в известность </w:t>
      </w:r>
      <w:r w:rsidR="00825FE0" w:rsidRPr="001A163A">
        <w:rPr>
          <w:sz w:val="22"/>
          <w:szCs w:val="22"/>
        </w:rPr>
        <w:t>Исполнителя</w:t>
      </w:r>
      <w:r w:rsidRPr="001A163A">
        <w:rPr>
          <w:sz w:val="22"/>
          <w:szCs w:val="22"/>
        </w:rPr>
        <w:t xml:space="preserve">, который обязуется в течение 10 дней со дня получения такого извещения, передать хранящиеся у него контрольные пробы, а </w:t>
      </w:r>
      <w:r w:rsidR="00E04F76" w:rsidRPr="001A163A">
        <w:rPr>
          <w:sz w:val="22"/>
          <w:szCs w:val="22"/>
        </w:rPr>
        <w:t>Заказчик</w:t>
      </w:r>
      <w:r w:rsidRPr="001A163A">
        <w:rPr>
          <w:sz w:val="22"/>
          <w:szCs w:val="22"/>
        </w:rPr>
        <w:t xml:space="preserve"> предоставляет пробы, отобранных из железнодорожных цистерн на сливной эстакаде для повторного анализа в нейтральную лабораторию. </w:t>
      </w:r>
    </w:p>
    <w:p w14:paraId="55C8833F"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поставки некачественного Товара </w:t>
      </w:r>
      <w:r w:rsidR="00825FE0" w:rsidRPr="001A163A">
        <w:rPr>
          <w:sz w:val="22"/>
          <w:szCs w:val="22"/>
        </w:rPr>
        <w:t>Исполнитель</w:t>
      </w:r>
      <w:r w:rsidRPr="001A163A">
        <w:rPr>
          <w:sz w:val="22"/>
          <w:szCs w:val="22"/>
        </w:rPr>
        <w:t xml:space="preserve"> вывозит некачественный Товар на условиях FCA железнодорожная станция Караулбазар (ИНКОТЕРМС 2020) и заменяет Товаром соответствующего качества в том же количестве в течение 30 дней, при этом понесенные расходы относятся на </w:t>
      </w:r>
      <w:r w:rsidR="00825FE0" w:rsidRPr="001A163A">
        <w:rPr>
          <w:sz w:val="22"/>
          <w:szCs w:val="22"/>
        </w:rPr>
        <w:t>Исполнителя</w:t>
      </w:r>
      <w:r w:rsidRPr="001A163A">
        <w:rPr>
          <w:sz w:val="22"/>
          <w:szCs w:val="22"/>
        </w:rPr>
        <w:t>.</w:t>
      </w:r>
    </w:p>
    <w:p w14:paraId="085FF6A2"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количества Товара по данным, указанным в железнодорожной накладной, </w:t>
      </w:r>
      <w:r w:rsidR="00E04F76" w:rsidRPr="001A163A">
        <w:rPr>
          <w:sz w:val="22"/>
          <w:szCs w:val="22"/>
        </w:rPr>
        <w:t>Заказчик</w:t>
      </w:r>
      <w:r w:rsidRPr="001A163A">
        <w:rPr>
          <w:sz w:val="22"/>
          <w:szCs w:val="22"/>
        </w:rPr>
        <w:t xml:space="preserve"> ставит в 10-дневный срок об этом в известность </w:t>
      </w:r>
      <w:r w:rsidR="00825FE0" w:rsidRPr="001A163A">
        <w:rPr>
          <w:sz w:val="22"/>
          <w:szCs w:val="22"/>
        </w:rPr>
        <w:t>Исполнителя</w:t>
      </w:r>
      <w:r w:rsidRPr="001A163A">
        <w:rPr>
          <w:sz w:val="22"/>
          <w:szCs w:val="22"/>
        </w:rPr>
        <w:t xml:space="preserve">. Претензия по количеству должна быть подтверждена документами независимой инспекторской организацией. </w:t>
      </w:r>
      <w:r w:rsidR="00825FE0" w:rsidRPr="001A163A">
        <w:rPr>
          <w:sz w:val="22"/>
          <w:szCs w:val="22"/>
        </w:rPr>
        <w:t>Исполнитель</w:t>
      </w:r>
      <w:r w:rsidRPr="001A163A">
        <w:rPr>
          <w:sz w:val="22"/>
          <w:szCs w:val="22"/>
        </w:rPr>
        <w:t xml:space="preserve"> обязуется рассмотреть претензию в течение 15 рабочих дней со дня получения такого извещения.</w:t>
      </w:r>
    </w:p>
    <w:p w14:paraId="64856A29"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несоответствия Товара по количеству </w:t>
      </w:r>
      <w:r w:rsidR="00825FE0" w:rsidRPr="001A163A">
        <w:rPr>
          <w:sz w:val="22"/>
          <w:szCs w:val="22"/>
        </w:rPr>
        <w:t>Исполнитель</w:t>
      </w:r>
      <w:r w:rsidRPr="001A163A">
        <w:rPr>
          <w:sz w:val="22"/>
          <w:szCs w:val="22"/>
        </w:rPr>
        <w:t xml:space="preserve"> обязан произвести перерасчет недопоставленной части Товара в течении 15 рабочих дней и проинформировать об этом </w:t>
      </w:r>
      <w:r w:rsidR="000C5DB5" w:rsidRPr="001A163A">
        <w:rPr>
          <w:sz w:val="22"/>
          <w:szCs w:val="22"/>
        </w:rPr>
        <w:t>Заказчика</w:t>
      </w:r>
      <w:r w:rsidRPr="001A163A">
        <w:rPr>
          <w:sz w:val="22"/>
          <w:szCs w:val="22"/>
        </w:rPr>
        <w:t>. Окончательный взаиморасчет производится за минусом недопоставленной части Товара.</w:t>
      </w:r>
    </w:p>
    <w:p w14:paraId="6D468168" w14:textId="77777777" w:rsidR="00DC6BDB" w:rsidRPr="001A163A" w:rsidRDefault="00DC6BDB" w:rsidP="00DC6BDB">
      <w:pPr>
        <w:ind w:left="142"/>
        <w:jc w:val="both"/>
        <w:rPr>
          <w:rFonts w:ascii="Times New Roman" w:hAnsi="Times New Roman"/>
          <w:b/>
          <w:caps/>
          <w:lang w:val="ru-RU"/>
        </w:rPr>
      </w:pPr>
    </w:p>
    <w:p w14:paraId="44DF5CC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ГАРАНТИИ</w:t>
      </w:r>
    </w:p>
    <w:p w14:paraId="47F82593"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5C650F8"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соответствие качества Товара требованиям технических условий при соблюдении </w:t>
      </w:r>
      <w:r w:rsidR="000C5DB5" w:rsidRPr="001A163A">
        <w:rPr>
          <w:sz w:val="22"/>
          <w:szCs w:val="22"/>
        </w:rPr>
        <w:t>Заказчиком</w:t>
      </w:r>
      <w:r w:rsidR="00DC6BDB" w:rsidRPr="001A163A">
        <w:rPr>
          <w:sz w:val="22"/>
          <w:szCs w:val="22"/>
        </w:rPr>
        <w:t xml:space="preserve"> условий приема и хранения. </w:t>
      </w:r>
      <w:r w:rsidR="00EE5110" w:rsidRPr="001A163A">
        <w:rPr>
          <w:sz w:val="22"/>
          <w:szCs w:val="22"/>
        </w:rPr>
        <w:t xml:space="preserve">Гарантийный срок хранения Товара должен составлять не менее 6 месяцев со дня приёмки. </w:t>
      </w:r>
      <w:r w:rsidR="00DC6BDB" w:rsidRPr="001A163A">
        <w:rPr>
          <w:sz w:val="22"/>
          <w:szCs w:val="22"/>
        </w:rPr>
        <w:t xml:space="preserve">При истечении срока хранения Товар подлежит проверке на соответствие требованиям технических условий и повторной паспортизации. </w:t>
      </w:r>
    </w:p>
    <w:p w14:paraId="741D086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Срок гарантии на замененные товары продлевается на соразмерный срок осуществления их гарантийной замены. </w:t>
      </w:r>
    </w:p>
    <w:p w14:paraId="18D7DD6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Гарантийный срок хранение товара исчисляется с даты подписания акта сдачи-приемки сторонами.</w:t>
      </w:r>
    </w:p>
    <w:p w14:paraId="2C55F35E" w14:textId="77777777" w:rsidR="00DC6BDB" w:rsidRPr="001A163A" w:rsidRDefault="00DC6BDB" w:rsidP="00DC6BDB">
      <w:pPr>
        <w:pStyle w:val="msonormalcxspmiddle"/>
        <w:spacing w:before="0" w:beforeAutospacing="0" w:after="0" w:afterAutospacing="0"/>
        <w:ind w:left="-218"/>
        <w:contextualSpacing/>
        <w:rPr>
          <w:b/>
          <w:sz w:val="22"/>
          <w:szCs w:val="22"/>
        </w:rPr>
      </w:pPr>
    </w:p>
    <w:p w14:paraId="7866180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ПРЕТЕНЗИИ И ОТВЕТСТВЕННОСТЬ СТОРОН</w:t>
      </w:r>
    </w:p>
    <w:p w14:paraId="7FB52EFD"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4D8AD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Претензии по качеству и количеству могут быть заявлены </w:t>
      </w:r>
      <w:r w:rsidR="000C5DB5" w:rsidRPr="001A163A">
        <w:rPr>
          <w:sz w:val="22"/>
          <w:szCs w:val="22"/>
        </w:rPr>
        <w:t>Заказчиком</w:t>
      </w:r>
      <w:r w:rsidRPr="001A163A">
        <w:rPr>
          <w:sz w:val="22"/>
          <w:szCs w:val="22"/>
        </w:rPr>
        <w:t xml:space="preserve"> в течении гарантийного срока и должны быть подтверждены документами независимой инспекторской организации.</w:t>
      </w:r>
    </w:p>
    <w:p w14:paraId="678E72B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Содержание и обоснование претензии по качеству или количеству должно быть подтверждено актом экспертизы, либо актом, составленным незаинтересованной компетентной организацией, определяемой совместно Сторонами </w:t>
      </w:r>
      <w:r w:rsidR="00A63320" w:rsidRPr="001A163A">
        <w:rPr>
          <w:sz w:val="22"/>
          <w:szCs w:val="22"/>
        </w:rPr>
        <w:t>Договора</w:t>
      </w:r>
      <w:r w:rsidRPr="001A163A">
        <w:rPr>
          <w:sz w:val="22"/>
          <w:szCs w:val="22"/>
        </w:rPr>
        <w:t xml:space="preserve">. Датой предъявления претензии считается дата почтового штемпеля места отправления или дата отправления претензии на официальную почту </w:t>
      </w:r>
      <w:r w:rsidR="00825FE0" w:rsidRPr="001A163A">
        <w:rPr>
          <w:sz w:val="22"/>
          <w:szCs w:val="22"/>
        </w:rPr>
        <w:t>Исполнителя</w:t>
      </w:r>
      <w:r w:rsidRPr="001A163A">
        <w:rPr>
          <w:sz w:val="22"/>
          <w:szCs w:val="22"/>
        </w:rPr>
        <w:t xml:space="preserve"> </w:t>
      </w:r>
      <w:r w:rsidR="000C5DB5" w:rsidRPr="001A163A">
        <w:rPr>
          <w:sz w:val="22"/>
          <w:szCs w:val="22"/>
        </w:rPr>
        <w:t>Заказчиком</w:t>
      </w:r>
      <w:r w:rsidRPr="001A163A">
        <w:rPr>
          <w:sz w:val="22"/>
          <w:szCs w:val="22"/>
        </w:rPr>
        <w:t>. Сторона, которой предъявлена претензия, обязана рассмотреть и дать ответ по существу на полученную претензию в течение 15 рабочих дней с даты получения претензии (включая дату получения), определяемую почтовым штемпелем места получения или с даты получения на официальную электронную почту.</w:t>
      </w:r>
    </w:p>
    <w:p w14:paraId="5ED4D49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За несвоевременную поставку Товара </w:t>
      </w:r>
      <w:r w:rsidR="00E04F76" w:rsidRPr="001A163A">
        <w:rPr>
          <w:sz w:val="22"/>
          <w:szCs w:val="22"/>
        </w:rPr>
        <w:t>Заказчик</w:t>
      </w:r>
      <w:r w:rsidRPr="001A163A">
        <w:rPr>
          <w:sz w:val="22"/>
          <w:szCs w:val="22"/>
        </w:rPr>
        <w:t xml:space="preserve"> вправе взыскать с </w:t>
      </w:r>
      <w:r w:rsidR="00825FE0" w:rsidRPr="001A163A">
        <w:rPr>
          <w:sz w:val="22"/>
          <w:szCs w:val="22"/>
        </w:rPr>
        <w:t>Исполнителя</w:t>
      </w:r>
      <w:r w:rsidRPr="001A163A">
        <w:rPr>
          <w:sz w:val="22"/>
          <w:szCs w:val="22"/>
        </w:rPr>
        <w:t xml:space="preserve"> неустойку в размере 0,05% от стоимости несвоевременно поставленного Товара за каждый день просрочки такого Товара, до даты фактической поставки </w:t>
      </w:r>
      <w:r w:rsidR="000C5DB5" w:rsidRPr="001A163A">
        <w:rPr>
          <w:sz w:val="22"/>
          <w:szCs w:val="22"/>
        </w:rPr>
        <w:t>Заказчику</w:t>
      </w:r>
      <w:r w:rsidRPr="001A163A">
        <w:rPr>
          <w:sz w:val="22"/>
          <w:szCs w:val="22"/>
        </w:rPr>
        <w:t xml:space="preserve"> Товара, но не более 5% от стоимости не поставленного Товара согласно заявке </w:t>
      </w:r>
      <w:r w:rsidR="000C5DB5" w:rsidRPr="001A163A">
        <w:rPr>
          <w:sz w:val="22"/>
          <w:szCs w:val="22"/>
        </w:rPr>
        <w:t>Заказчика</w:t>
      </w:r>
      <w:r w:rsidRPr="001A163A">
        <w:rPr>
          <w:sz w:val="22"/>
          <w:szCs w:val="22"/>
        </w:rPr>
        <w:t>.</w:t>
      </w:r>
    </w:p>
    <w:p w14:paraId="25ED72F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В случае если </w:t>
      </w:r>
      <w:r w:rsidR="00E04F76" w:rsidRPr="001A163A">
        <w:rPr>
          <w:sz w:val="22"/>
          <w:szCs w:val="22"/>
        </w:rPr>
        <w:t>Заказчик</w:t>
      </w:r>
      <w:r w:rsidRPr="001A163A">
        <w:rPr>
          <w:sz w:val="22"/>
          <w:szCs w:val="22"/>
        </w:rPr>
        <w:t xml:space="preserve"> не произведет своевременную оплату за партию поставленного Товара в срок, предусмотренный настоящим </w:t>
      </w:r>
      <w:r w:rsidR="00A63320" w:rsidRPr="001A163A">
        <w:rPr>
          <w:sz w:val="22"/>
          <w:szCs w:val="22"/>
        </w:rPr>
        <w:t>Договором</w:t>
      </w:r>
      <w:r w:rsidRPr="001A163A">
        <w:rPr>
          <w:sz w:val="22"/>
          <w:szCs w:val="22"/>
        </w:rPr>
        <w:t xml:space="preserve">, </w:t>
      </w:r>
      <w:r w:rsidR="00E04F76" w:rsidRPr="001A163A">
        <w:rPr>
          <w:sz w:val="22"/>
          <w:szCs w:val="22"/>
        </w:rPr>
        <w:t>Заказчик</w:t>
      </w:r>
      <w:r w:rsidRPr="001A163A">
        <w:rPr>
          <w:sz w:val="22"/>
          <w:szCs w:val="22"/>
        </w:rPr>
        <w:t xml:space="preserve"> уплачивает </w:t>
      </w:r>
      <w:r w:rsidR="00825FE0" w:rsidRPr="001A163A">
        <w:rPr>
          <w:sz w:val="22"/>
          <w:szCs w:val="22"/>
        </w:rPr>
        <w:t>Исполнителю</w:t>
      </w:r>
      <w:r w:rsidRPr="001A163A">
        <w:rPr>
          <w:sz w:val="22"/>
          <w:szCs w:val="22"/>
        </w:rPr>
        <w:t xml:space="preserve"> пеню за каждый день просрочки, в размере 0,05% от неоплаченной суммы, но не более 5% от общей суммы поставленной партии Товара.</w:t>
      </w:r>
    </w:p>
    <w:p w14:paraId="21601EB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Если поставленные Товары не соответствуют стандартам, техническим условиям, оговоренным </w:t>
      </w:r>
      <w:r w:rsidR="00A63320" w:rsidRPr="001A163A">
        <w:rPr>
          <w:sz w:val="22"/>
          <w:szCs w:val="22"/>
        </w:rPr>
        <w:t>Договором</w:t>
      </w:r>
      <w:r w:rsidRPr="001A163A">
        <w:rPr>
          <w:sz w:val="22"/>
          <w:szCs w:val="22"/>
        </w:rPr>
        <w:t xml:space="preserve">, с </w:t>
      </w:r>
      <w:r w:rsidR="00825FE0" w:rsidRPr="001A163A">
        <w:rPr>
          <w:sz w:val="22"/>
          <w:szCs w:val="22"/>
        </w:rPr>
        <w:t>Исполнителя</w:t>
      </w:r>
      <w:r w:rsidRPr="001A163A">
        <w:rPr>
          <w:sz w:val="22"/>
          <w:szCs w:val="22"/>
        </w:rPr>
        <w:t xml:space="preserve"> взыскивается штраф в размере до 5% стоимости поставленного объёма товаров ненадлежащего качества;</w:t>
      </w:r>
    </w:p>
    <w:p w14:paraId="7F87E431"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bookmarkStart w:id="8" w:name="_Hlk224126708"/>
      <w:r w:rsidRPr="001A163A">
        <w:rPr>
          <w:sz w:val="22"/>
          <w:szCs w:val="22"/>
        </w:rPr>
        <w:t xml:space="preserve">За поставку немаркированных либо </w:t>
      </w:r>
      <w:proofErr w:type="spellStart"/>
      <w:r w:rsidRPr="001A163A">
        <w:rPr>
          <w:sz w:val="22"/>
          <w:szCs w:val="22"/>
        </w:rPr>
        <w:t>ненадлежаще</w:t>
      </w:r>
      <w:proofErr w:type="spellEnd"/>
      <w:r w:rsidRPr="001A163A">
        <w:rPr>
          <w:sz w:val="22"/>
          <w:szCs w:val="22"/>
        </w:rPr>
        <w:t xml:space="preserve"> маркированных Товаров, а также Товаров без тары или упаковки либо в ненадлежащей таре или упаковке Исполнитель уплачивает </w:t>
      </w:r>
      <w:r w:rsidR="000C5DB5" w:rsidRPr="001A163A">
        <w:rPr>
          <w:sz w:val="22"/>
          <w:szCs w:val="22"/>
        </w:rPr>
        <w:t>Заказчику</w:t>
      </w:r>
      <w:r w:rsidRPr="001A163A">
        <w:rPr>
          <w:sz w:val="22"/>
          <w:szCs w:val="22"/>
        </w:rPr>
        <w:t xml:space="preserve"> штраф в размере 5% стоимости таких Товаров.</w:t>
      </w:r>
    </w:p>
    <w:p w14:paraId="1B4A1A1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 случае </w:t>
      </w:r>
      <w:proofErr w:type="spellStart"/>
      <w:r w:rsidRPr="001A163A">
        <w:rPr>
          <w:sz w:val="22"/>
          <w:szCs w:val="22"/>
        </w:rPr>
        <w:t>невысылки</w:t>
      </w:r>
      <w:proofErr w:type="spellEnd"/>
      <w:r w:rsidRPr="001A163A">
        <w:rPr>
          <w:sz w:val="22"/>
          <w:szCs w:val="22"/>
        </w:rPr>
        <w:t xml:space="preserve"> в установленный товарно-транспортного документа на отгруженные Товары либо непредставления иной информации об отгрузке Товара Исполнитель уплачивает </w:t>
      </w:r>
      <w:r w:rsidR="000C5DB5" w:rsidRPr="001A163A">
        <w:rPr>
          <w:sz w:val="22"/>
          <w:szCs w:val="22"/>
        </w:rPr>
        <w:t>Заказчику</w:t>
      </w:r>
      <w:r w:rsidRPr="001A163A">
        <w:rPr>
          <w:sz w:val="22"/>
          <w:szCs w:val="22"/>
        </w:rPr>
        <w:t xml:space="preserve"> штраф в размере 1% стоимости соответствующего объёма поставляемого Товара за каждый случай непредставления информации.</w:t>
      </w:r>
    </w:p>
    <w:bookmarkEnd w:id="8"/>
    <w:p w14:paraId="04D7F2F3"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Исполнитель обязуется самостоятельно проверить аутентичность сертификата происхождения при отгрузке каждой партии Товара, а также его </w:t>
      </w:r>
      <w:proofErr w:type="spellStart"/>
      <w:r w:rsidRPr="001A163A">
        <w:rPr>
          <w:sz w:val="22"/>
          <w:szCs w:val="22"/>
        </w:rPr>
        <w:t>верифицируемость</w:t>
      </w:r>
      <w:proofErr w:type="spellEnd"/>
      <w:r w:rsidRPr="001A163A">
        <w:rPr>
          <w:sz w:val="22"/>
          <w:szCs w:val="22"/>
        </w:rPr>
        <w:t xml:space="preserve"> базах данных соответствующих органов в соответствии с п. 4.2. настоящего Договора. В случае несвоевременного предоставления сертификатов происхождения на поставленную партию Товара, их недействительности или </w:t>
      </w:r>
      <w:proofErr w:type="spellStart"/>
      <w:r w:rsidRPr="001A163A">
        <w:rPr>
          <w:sz w:val="22"/>
          <w:szCs w:val="22"/>
        </w:rPr>
        <w:t>неверифицируемости</w:t>
      </w:r>
      <w:proofErr w:type="spellEnd"/>
      <w:r w:rsidRPr="001A163A">
        <w:rPr>
          <w:sz w:val="22"/>
          <w:szCs w:val="22"/>
        </w:rPr>
        <w:t>, все вытекающие из этого штрафы и пени (дополнительные таможенные пошлины, расходы на внеплановое хранение, штраф таможенных органов и т.д.) выставляются Исполнителю на основании подтверждающих документов</w:t>
      </w:r>
      <w:r w:rsidR="009D2A9A" w:rsidRPr="001A163A">
        <w:rPr>
          <w:sz w:val="22"/>
          <w:szCs w:val="22"/>
        </w:rPr>
        <w:t xml:space="preserve">. </w:t>
      </w:r>
      <w:r w:rsidRPr="001A163A">
        <w:rPr>
          <w:sz w:val="22"/>
          <w:szCs w:val="22"/>
        </w:rPr>
        <w:t>Риски, связанные с применением дополнительных таможенных пошлин или иных санкций из-за документов происхождения/соответствия, лежат исключительно на Исполнителе и не считаются обстоятельствами непреодолимой силы.</w:t>
      </w:r>
    </w:p>
    <w:p w14:paraId="6B8FFACA"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Выплата пени и/или штрафов не освобождает виновную сторону от надлежащего выполнения договорных обязательств. </w:t>
      </w:r>
      <w:r w:rsidR="00E04F76" w:rsidRPr="001A163A">
        <w:rPr>
          <w:sz w:val="22"/>
          <w:szCs w:val="22"/>
        </w:rPr>
        <w:t>Заказчик</w:t>
      </w:r>
      <w:r w:rsidRPr="001A163A">
        <w:rPr>
          <w:sz w:val="22"/>
          <w:szCs w:val="22"/>
        </w:rPr>
        <w:t xml:space="preserve"> вправе удержать суммы убытков и штрафа из любых причитающихся Исполнителю платежей по настоящему Договору, либо потребовать их отдельной уплаты.</w:t>
      </w:r>
    </w:p>
    <w:p w14:paraId="0D94FF2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Когда Договором предусмотрен штраф или штрафная неустойка, убытки, причинённые нарушением условий Договора, взыскиваются в полной сумме сверх такой неустойки. Сторона, допустившая нарушение условий Договора, обязуется уплатить соответствующую неустойку по первому письменному требованию другой Стороны.</w:t>
      </w:r>
    </w:p>
    <w:p w14:paraId="280D9167" w14:textId="77777777" w:rsidR="00DC6BDB"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Вне зависимости от каких-либо противоречащих положений настоящего договора, ни одна из Сторон не несет ответственность за какую-либо упущенную выгоду, потерю договора, потерю возможности использования, потерю от простоя производственных мощностей или невыполнение какого-либо другого договорного обязательства, утраченную возможность, бизнес или репутацию, или какие-либо последующие, косвенные, специальные, штрафные убытки или потери (включая, если иные условия не предусмотрены настоящим договором, любые затраты на ремонт, замену или восстановление), как по договору, так и в силу закона, </w:t>
      </w:r>
      <w:proofErr w:type="spellStart"/>
      <w:r w:rsidRPr="001A163A">
        <w:rPr>
          <w:sz w:val="22"/>
          <w:szCs w:val="22"/>
        </w:rPr>
        <w:t>деликтной</w:t>
      </w:r>
      <w:proofErr w:type="spellEnd"/>
      <w:r w:rsidRPr="001A163A">
        <w:rPr>
          <w:sz w:val="22"/>
          <w:szCs w:val="22"/>
        </w:rPr>
        <w:t xml:space="preserve"> (включая небрежность), безусловной или иной ответственности.</w:t>
      </w:r>
    </w:p>
    <w:p w14:paraId="2B8FD72A"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483E295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ФОРС-МАЖОР</w:t>
      </w:r>
    </w:p>
    <w:p w14:paraId="13C3F812"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01096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Стороны освобождаются от ответственности за частичные или полное неисполнение своих обязательств по настоящему </w:t>
      </w:r>
      <w:r w:rsidR="00A63320" w:rsidRPr="001A163A">
        <w:rPr>
          <w:sz w:val="22"/>
          <w:szCs w:val="22"/>
        </w:rPr>
        <w:t>Договору</w:t>
      </w:r>
      <w:r w:rsidRPr="001A163A">
        <w:rPr>
          <w:sz w:val="22"/>
          <w:szCs w:val="22"/>
        </w:rPr>
        <w:t xml:space="preserve">, если они явились следствием обстоятельств непреодолимой силы, а именно пожар, наводнение, военные действия, землетрясение, гражданские беспорядки, эмбарго, письменных указаний вышестоящей организации, </w:t>
      </w:r>
      <w:r w:rsidR="001115E2" w:rsidRPr="001A163A">
        <w:rPr>
          <w:sz w:val="22"/>
          <w:szCs w:val="22"/>
        </w:rPr>
        <w:t xml:space="preserve">международные санкции или риск введения международных санкций, </w:t>
      </w:r>
      <w:r w:rsidRPr="001A163A">
        <w:rPr>
          <w:sz w:val="22"/>
          <w:szCs w:val="22"/>
        </w:rPr>
        <w:t>при этом срок выполнения обязательств продлевается на период действия вышеперечисленных обстоятельств.</w:t>
      </w:r>
    </w:p>
    <w:p w14:paraId="7773C67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Сторона, для которой создалась невозможность исполнения обязательств по настоящему </w:t>
      </w:r>
      <w:r w:rsidR="00A63320" w:rsidRPr="001A163A">
        <w:rPr>
          <w:sz w:val="22"/>
          <w:szCs w:val="22"/>
        </w:rPr>
        <w:t>Договору</w:t>
      </w:r>
      <w:r w:rsidRPr="001A163A">
        <w:rPr>
          <w:sz w:val="22"/>
          <w:szCs w:val="22"/>
        </w:rPr>
        <w:t xml:space="preserve"> в связи с наступлением форс-мажорных обстоятельств обязана не позднее чем в десятидневный срок с момента их наступления или прекращения в письменной форме известить другую Сторону. Несвоевременное сверх названного срока извещение о таких обстоятельствах лишает соответствующею сторону права ссылаться на эти обстоятельства как на форс-мажорные. Надлежащее доказательство наличия указанных выше обстоятельств будут служить свидетельством выдаваемые торгово-промышленными палатами соответствующих стран, в которых имели место форс-мажорные обстоятельства.</w:t>
      </w:r>
    </w:p>
    <w:p w14:paraId="2F90F1E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Если действия вышеперечисленных обстоятельств продолжаются более</w:t>
      </w:r>
      <w:r w:rsidRPr="001A163A">
        <w:rPr>
          <w:sz w:val="22"/>
          <w:szCs w:val="22"/>
        </w:rPr>
        <w:br/>
        <w:t xml:space="preserve">30 (тридцати) дней, каждая из сторон имеет право прекратить любое дальнейшее выполнения своих обязательств по настоящему </w:t>
      </w:r>
      <w:r w:rsidR="00A63320" w:rsidRPr="001A163A">
        <w:rPr>
          <w:sz w:val="22"/>
          <w:szCs w:val="22"/>
        </w:rPr>
        <w:t>Договору</w:t>
      </w:r>
      <w:r w:rsidRPr="001A163A">
        <w:rPr>
          <w:sz w:val="22"/>
          <w:szCs w:val="22"/>
        </w:rPr>
        <w:t>. В таких случаях ни одна из сторон не будет нести ответственности и не будет иметь право на возмещение другой стороной возможных убытков.</w:t>
      </w:r>
    </w:p>
    <w:p w14:paraId="669E34AA" w14:textId="77777777" w:rsidR="00DC6BDB" w:rsidRPr="001A163A" w:rsidRDefault="00DC6BDB" w:rsidP="00DC6BDB">
      <w:pPr>
        <w:pStyle w:val="msonormalcxspmiddle"/>
        <w:spacing w:before="0" w:beforeAutospacing="0" w:after="0" w:afterAutospacing="0"/>
        <w:contextualSpacing/>
        <w:jc w:val="both"/>
        <w:rPr>
          <w:sz w:val="22"/>
          <w:szCs w:val="22"/>
        </w:rPr>
      </w:pPr>
    </w:p>
    <w:p w14:paraId="5E574B9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ОГРАНИЧЕНИЕ ОТВЕТСТВЕННОСТИ</w:t>
      </w:r>
    </w:p>
    <w:p w14:paraId="55FC37B9"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47F299C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Несмотря на все иные положения настоящего </w:t>
      </w:r>
      <w:r w:rsidR="00A63320" w:rsidRPr="001A163A">
        <w:rPr>
          <w:sz w:val="22"/>
          <w:szCs w:val="22"/>
        </w:rPr>
        <w:t>Договора</w:t>
      </w:r>
      <w:r w:rsidRPr="001A163A">
        <w:rPr>
          <w:sz w:val="22"/>
          <w:szCs w:val="22"/>
        </w:rPr>
        <w:t xml:space="preserve"> ни </w:t>
      </w:r>
      <w:r w:rsidR="00E04F76" w:rsidRPr="001A163A">
        <w:rPr>
          <w:sz w:val="22"/>
          <w:szCs w:val="22"/>
        </w:rPr>
        <w:t>Заказчик</w:t>
      </w:r>
      <w:r w:rsidRPr="001A163A">
        <w:rPr>
          <w:sz w:val="22"/>
          <w:szCs w:val="22"/>
        </w:rPr>
        <w:t xml:space="preserve">, ни </w:t>
      </w:r>
      <w:r w:rsidR="00825FE0" w:rsidRPr="001A163A">
        <w:rPr>
          <w:sz w:val="22"/>
          <w:szCs w:val="22"/>
        </w:rPr>
        <w:t>Исполнитель</w:t>
      </w:r>
      <w:r w:rsidRPr="001A163A">
        <w:rPr>
          <w:sz w:val="22"/>
          <w:szCs w:val="22"/>
        </w:rPr>
        <w:t xml:space="preserve"> не несёт ответственности за какие-либо косвенные или особые убытки, ущерб или расходы, включая, но не ограничиваясь упущенной выгодой, возникшие косвенно и как-либо связанные с исполнением настоящего </w:t>
      </w:r>
      <w:r w:rsidR="00A63320" w:rsidRPr="001A163A">
        <w:rPr>
          <w:sz w:val="22"/>
          <w:szCs w:val="22"/>
        </w:rPr>
        <w:t>Договора</w:t>
      </w:r>
      <w:r w:rsidRPr="001A163A">
        <w:rPr>
          <w:sz w:val="22"/>
          <w:szCs w:val="22"/>
        </w:rPr>
        <w:t>.</w:t>
      </w:r>
    </w:p>
    <w:p w14:paraId="41037FBA" w14:textId="77777777" w:rsidR="00DC6BDB" w:rsidRPr="001A163A" w:rsidRDefault="00DC6BDB" w:rsidP="00DC6BDB">
      <w:pPr>
        <w:pStyle w:val="msonormalcxspmiddle"/>
        <w:spacing w:before="0" w:beforeAutospacing="0" w:after="0" w:afterAutospacing="0"/>
        <w:ind w:left="644"/>
        <w:contextualSpacing/>
        <w:jc w:val="both"/>
        <w:rPr>
          <w:bCs/>
          <w:sz w:val="22"/>
          <w:szCs w:val="22"/>
        </w:rPr>
      </w:pPr>
    </w:p>
    <w:p w14:paraId="3E47E12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АРБИТРАЖ</w:t>
      </w:r>
    </w:p>
    <w:p w14:paraId="669491AB"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CA52F6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pacing w:val="-2"/>
          <w:sz w:val="22"/>
          <w:szCs w:val="22"/>
        </w:rPr>
        <w:t xml:space="preserve">Все споры, возникающие при исполнении, изменении или расторжении настоящего </w:t>
      </w:r>
      <w:r w:rsidR="00A63320" w:rsidRPr="001A163A">
        <w:rPr>
          <w:spacing w:val="-2"/>
          <w:sz w:val="22"/>
          <w:szCs w:val="22"/>
        </w:rPr>
        <w:t>Договора</w:t>
      </w:r>
      <w:r w:rsidRPr="001A163A">
        <w:rPr>
          <w:spacing w:val="-2"/>
          <w:sz w:val="22"/>
          <w:szCs w:val="22"/>
        </w:rPr>
        <w:t xml:space="preserve"> или в связи с ним между Сторонами, подлежат урегулированию путем мирных переговоров.</w:t>
      </w:r>
    </w:p>
    <w:p w14:paraId="18194E6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До арбитражные разногласия между Сторонами </w:t>
      </w:r>
      <w:r w:rsidR="00A63320" w:rsidRPr="001A163A">
        <w:rPr>
          <w:sz w:val="22"/>
          <w:szCs w:val="22"/>
        </w:rPr>
        <w:t>Договора</w:t>
      </w:r>
      <w:r w:rsidRPr="001A163A">
        <w:rPr>
          <w:sz w:val="22"/>
          <w:szCs w:val="22"/>
        </w:rPr>
        <w:t xml:space="preserve"> разрешаются в претензионном порядке. Претензии с приложением подтверждающих документов, направляются электронной связью.</w:t>
      </w:r>
    </w:p>
    <w:p w14:paraId="1DE27F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Претензия относительно отдельной партии Товара не является причиной для отказа от поставки и приемки дальнейших партий.</w:t>
      </w:r>
    </w:p>
    <w:p w14:paraId="154B753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споры и разногласия, которые могут возникнуть по настоящему </w:t>
      </w:r>
      <w:r w:rsidR="00A63320" w:rsidRPr="001A163A">
        <w:rPr>
          <w:sz w:val="22"/>
          <w:szCs w:val="22"/>
        </w:rPr>
        <w:t>Договору</w:t>
      </w:r>
      <w:r w:rsidRPr="001A163A">
        <w:rPr>
          <w:sz w:val="22"/>
          <w:szCs w:val="22"/>
        </w:rPr>
        <w:t>, должны решаться путем переговоров, а в случае невозможности их решения путем переговоров, передаются на рассмотрение суда Республики Узбекистан в соответствии с установленным регламентом и действующим законодательством Республики Узбекистан.</w:t>
      </w:r>
    </w:p>
    <w:p w14:paraId="0ADB9220" w14:textId="77777777" w:rsidR="00DC6BDB" w:rsidRPr="001A163A" w:rsidRDefault="00DC6BDB" w:rsidP="00DC6BDB">
      <w:pPr>
        <w:pStyle w:val="msonormalcxspmiddle"/>
        <w:spacing w:before="0" w:beforeAutospacing="0" w:after="0" w:afterAutospacing="0"/>
        <w:contextualSpacing/>
        <w:jc w:val="both"/>
        <w:rPr>
          <w:sz w:val="22"/>
          <w:szCs w:val="22"/>
        </w:rPr>
      </w:pPr>
    </w:p>
    <w:p w14:paraId="24818761" w14:textId="77777777" w:rsidR="00DC6BDB" w:rsidRPr="001A163A" w:rsidRDefault="00DC6BDB" w:rsidP="00525804">
      <w:pPr>
        <w:pStyle w:val="msonormalcxspmiddle"/>
        <w:numPr>
          <w:ilvl w:val="0"/>
          <w:numId w:val="31"/>
        </w:numPr>
        <w:ind w:left="142"/>
        <w:contextualSpacing/>
        <w:jc w:val="center"/>
        <w:rPr>
          <w:b/>
          <w:sz w:val="22"/>
          <w:szCs w:val="22"/>
        </w:rPr>
      </w:pPr>
      <w:r w:rsidRPr="001A163A">
        <w:rPr>
          <w:b/>
          <w:sz w:val="22"/>
          <w:szCs w:val="22"/>
        </w:rPr>
        <w:t>ПРОТИВОДЕЙСТВИЕ КОРРУПЦИИ</w:t>
      </w:r>
    </w:p>
    <w:p w14:paraId="18335F18" w14:textId="77777777" w:rsidR="00DC6BDB" w:rsidRPr="001A163A" w:rsidRDefault="00DC6BDB" w:rsidP="00525804">
      <w:pPr>
        <w:pStyle w:val="ad"/>
        <w:numPr>
          <w:ilvl w:val="1"/>
          <w:numId w:val="31"/>
        </w:numPr>
        <w:tabs>
          <w:tab w:val="clear" w:pos="4320"/>
          <w:tab w:val="clear" w:pos="8640"/>
          <w:tab w:val="left" w:pos="709"/>
          <w:tab w:val="center" w:pos="851"/>
          <w:tab w:val="right" w:pos="9355"/>
        </w:tabs>
        <w:spacing w:before="120" w:after="120"/>
        <w:ind w:left="142" w:firstLine="0"/>
        <w:jc w:val="both"/>
        <w:rPr>
          <w:rFonts w:ascii="Times New Roman" w:hAnsi="Times New Roman"/>
        </w:rPr>
      </w:pPr>
      <w:r w:rsidRPr="001A163A">
        <w:rPr>
          <w:rFonts w:ascii="Times New Roman" w:hAnsi="Times New Roman"/>
        </w:rPr>
        <w:t xml:space="preserve">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05D3E0CE"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2C640472"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w:t>
      </w:r>
      <w:proofErr w:type="spellStart"/>
      <w:r w:rsidRPr="001A163A">
        <w:rPr>
          <w:rFonts w:ascii="Times New Roman" w:hAnsi="Times New Roman"/>
        </w:rPr>
        <w:t>т.ч</w:t>
      </w:r>
      <w:proofErr w:type="spellEnd"/>
      <w:r w:rsidRPr="001A163A">
        <w:rPr>
          <w:rFonts w:ascii="Times New Roman" w:hAnsi="Times New Roman"/>
        </w:rPr>
        <w:t xml:space="preserve">. с использованием </w:t>
      </w:r>
      <w:r w:rsidRPr="001A163A">
        <w:rPr>
          <w:rFonts w:ascii="Times New Roman" w:hAnsi="Times New Roman"/>
        </w:rPr>
        <w:lastRenderedPageBreak/>
        <w:t xml:space="preserve">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140B5971"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1272F7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5F8348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4A76E94F"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4EE1486D"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посредством устного обращения на «Телефон доверия» </w:t>
      </w:r>
    </w:p>
    <w:p w14:paraId="33A4577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по номеру: + 998 (71)233- 28-88; </w:t>
      </w:r>
    </w:p>
    <w:p w14:paraId="42BB355C"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через форму. размещенную на официальном сайте Общества http://www.ung.uz/contacts/; </w:t>
      </w:r>
    </w:p>
    <w:p w14:paraId="22FAE3D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в электронной форме через страницу Общества в социальной сети «</w:t>
      </w:r>
      <w:proofErr w:type="spellStart"/>
      <w:r w:rsidRPr="001A163A">
        <w:rPr>
          <w:rFonts w:ascii="Times New Roman" w:hAnsi="Times New Roman"/>
        </w:rPr>
        <w:t>Fаcebook</w:t>
      </w:r>
      <w:proofErr w:type="spellEnd"/>
      <w:r w:rsidRPr="001A163A">
        <w:rPr>
          <w:rFonts w:ascii="Times New Roman" w:hAnsi="Times New Roman"/>
        </w:rPr>
        <w:t>»: @</w:t>
      </w:r>
      <w:proofErr w:type="spellStart"/>
      <w:r w:rsidRPr="001A163A">
        <w:rPr>
          <w:rFonts w:ascii="Times New Roman" w:hAnsi="Times New Roman"/>
        </w:rPr>
        <w:t>uzbekneftgaz</w:t>
      </w:r>
      <w:proofErr w:type="spellEnd"/>
      <w:r w:rsidRPr="001A163A">
        <w:rPr>
          <w:rFonts w:ascii="Times New Roman" w:hAnsi="Times New Roman"/>
        </w:rPr>
        <w:t xml:space="preserve">: </w:t>
      </w:r>
    </w:p>
    <w:p w14:paraId="0E0270CA"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 </w:t>
      </w:r>
      <w:proofErr w:type="spellStart"/>
      <w:r w:rsidRPr="001A163A">
        <w:rPr>
          <w:rFonts w:ascii="Times New Roman" w:hAnsi="Times New Roman"/>
        </w:rPr>
        <w:t>Тelegram</w:t>
      </w:r>
      <w:proofErr w:type="spellEnd"/>
      <w:r w:rsidRPr="001A163A">
        <w:rPr>
          <w:rFonts w:ascii="Times New Roman" w:hAnsi="Times New Roman"/>
        </w:rPr>
        <w:t xml:space="preserve">-каналу Общества «UNG </w:t>
      </w:r>
      <w:proofErr w:type="spellStart"/>
      <w:r w:rsidRPr="001A163A">
        <w:rPr>
          <w:rFonts w:ascii="Times New Roman" w:hAnsi="Times New Roman"/>
        </w:rPr>
        <w:t>Oбщение</w:t>
      </w:r>
      <w:proofErr w:type="spellEnd"/>
      <w:r w:rsidRPr="001A163A">
        <w:rPr>
          <w:rFonts w:ascii="Times New Roman" w:hAnsi="Times New Roman"/>
        </w:rPr>
        <w:t>»: @</w:t>
      </w:r>
      <w:proofErr w:type="spellStart"/>
      <w:r w:rsidRPr="001A163A">
        <w:rPr>
          <w:rFonts w:ascii="Times New Roman" w:hAnsi="Times New Roman"/>
        </w:rPr>
        <w:t>uzneftgazbot</w:t>
      </w:r>
      <w:proofErr w:type="spellEnd"/>
      <w:r w:rsidRPr="001A163A">
        <w:rPr>
          <w:rFonts w:ascii="Times New Roman" w:hAnsi="Times New Roman"/>
        </w:rPr>
        <w:t xml:space="preserve">; </w:t>
      </w:r>
    </w:p>
    <w:p w14:paraId="0EADC123"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посредством письменного обращения, направленного на почтовый адрес Общества.</w:t>
      </w:r>
    </w:p>
    <w:p w14:paraId="3AD727B1"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С</w:t>
      </w:r>
      <w:r w:rsidRPr="001A163A">
        <w:rPr>
          <w:b/>
          <w:caps/>
          <w:sz w:val="22"/>
          <w:szCs w:val="22"/>
        </w:rPr>
        <w:t xml:space="preserve">рок действия </w:t>
      </w:r>
      <w:r w:rsidR="00A63320" w:rsidRPr="001A163A">
        <w:rPr>
          <w:b/>
          <w:caps/>
          <w:sz w:val="22"/>
          <w:szCs w:val="22"/>
        </w:rPr>
        <w:t>ДОГОВОРА</w:t>
      </w:r>
    </w:p>
    <w:p w14:paraId="6B1A922E" w14:textId="77777777" w:rsidR="00DC6BDB" w:rsidRPr="001A163A" w:rsidRDefault="00DC6BDB" w:rsidP="00DC6BDB">
      <w:pPr>
        <w:pStyle w:val="msonormalcxspmiddle"/>
        <w:ind w:left="142"/>
        <w:contextualSpacing/>
        <w:rPr>
          <w:b/>
          <w:sz w:val="22"/>
          <w:szCs w:val="22"/>
        </w:rPr>
      </w:pPr>
    </w:p>
    <w:p w14:paraId="7566E997"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вступает в силу с момента его регистрации в установленном порядке в уполномоченных органах, предусмотренном законодательством Республики Узбекистан. Срок действия </w:t>
      </w:r>
      <w:r w:rsidRPr="001A163A">
        <w:rPr>
          <w:sz w:val="22"/>
          <w:szCs w:val="22"/>
        </w:rPr>
        <w:t>Договора</w:t>
      </w:r>
      <w:r w:rsidR="00DC6BDB" w:rsidRPr="001A163A">
        <w:rPr>
          <w:sz w:val="22"/>
          <w:szCs w:val="22"/>
        </w:rPr>
        <w:t xml:space="preserve"> до 31 декабря 2026 года, а в части взаиморасчетов – до их полного завершения.</w:t>
      </w:r>
    </w:p>
    <w:p w14:paraId="081C41D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может быть расторгнут:</w:t>
      </w:r>
    </w:p>
    <w:p w14:paraId="3F178670"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по соглашению Сторон;</w:t>
      </w:r>
    </w:p>
    <w:p w14:paraId="048D57A6"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в случае невозможности выполнения одной из сторон принятых обязательств, данная сторона направляет другой стороне письменное уведомление в соответствии с установленными законодательством процедурой. В данном случае стороны производят расчеты, с учетом продукции, которая была отгружена до расторжения </w:t>
      </w:r>
      <w:r w:rsidR="00A63320" w:rsidRPr="001A163A">
        <w:rPr>
          <w:sz w:val="22"/>
          <w:szCs w:val="22"/>
        </w:rPr>
        <w:t>Договора</w:t>
      </w:r>
      <w:r w:rsidRPr="001A163A">
        <w:rPr>
          <w:sz w:val="22"/>
          <w:szCs w:val="22"/>
        </w:rPr>
        <w:t xml:space="preserve">.     </w:t>
      </w:r>
    </w:p>
    <w:p w14:paraId="3D68306E"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в других случаях, предусмотренных действующим законодательством Республики Узбекистан.</w:t>
      </w:r>
    </w:p>
    <w:p w14:paraId="6116BD7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Срок действия </w:t>
      </w:r>
      <w:r w:rsidR="00A63320" w:rsidRPr="001A163A">
        <w:rPr>
          <w:sz w:val="22"/>
          <w:szCs w:val="22"/>
        </w:rPr>
        <w:t>Договора</w:t>
      </w:r>
      <w:r w:rsidRPr="001A163A">
        <w:rPr>
          <w:sz w:val="22"/>
          <w:szCs w:val="22"/>
        </w:rPr>
        <w:t xml:space="preserve"> может быть продлен по обоюдному письменному согласию сторон с последующим оформлением в установленном порядке законодательством Республики Узбекистан.</w:t>
      </w:r>
    </w:p>
    <w:p w14:paraId="4070098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252949F8"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 xml:space="preserve">ЯЗЫК </w:t>
      </w:r>
      <w:r w:rsidR="00A63320" w:rsidRPr="001A163A">
        <w:rPr>
          <w:b/>
          <w:sz w:val="22"/>
          <w:szCs w:val="22"/>
        </w:rPr>
        <w:t>ДОГОВОРА</w:t>
      </w:r>
    </w:p>
    <w:p w14:paraId="3C077A1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составлен на русском языке, подписан в 2-х экземплярах, по одному экземпляру для каждой из Сторон, которые имеют одинаковую юридическую силу.</w:t>
      </w:r>
    </w:p>
    <w:p w14:paraId="05E3E41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2B29D2E" w14:textId="77777777" w:rsidR="00DC6BDB" w:rsidRPr="001A163A" w:rsidRDefault="00DC6BDB" w:rsidP="00525804">
      <w:pPr>
        <w:pStyle w:val="msonormalcxspmiddle"/>
        <w:numPr>
          <w:ilvl w:val="0"/>
          <w:numId w:val="31"/>
        </w:numPr>
        <w:ind w:left="142" w:firstLine="0"/>
        <w:contextualSpacing/>
        <w:jc w:val="center"/>
        <w:rPr>
          <w:b/>
          <w:caps/>
          <w:sz w:val="22"/>
          <w:szCs w:val="22"/>
        </w:rPr>
      </w:pPr>
      <w:r w:rsidRPr="001A163A">
        <w:rPr>
          <w:b/>
          <w:caps/>
          <w:sz w:val="22"/>
          <w:szCs w:val="22"/>
        </w:rPr>
        <w:t>Особые условия</w:t>
      </w:r>
    </w:p>
    <w:p w14:paraId="6944981E" w14:textId="77777777" w:rsidR="00DC6BDB" w:rsidRPr="001A163A" w:rsidRDefault="00DC6BDB" w:rsidP="00DC6BDB">
      <w:pPr>
        <w:pStyle w:val="msonormalcxspmiddle"/>
        <w:ind w:left="142"/>
        <w:contextualSpacing/>
        <w:rPr>
          <w:b/>
          <w:caps/>
          <w:sz w:val="22"/>
          <w:szCs w:val="22"/>
        </w:rPr>
      </w:pPr>
    </w:p>
    <w:p w14:paraId="078CAFC3"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w:t>
      </w:r>
      <w:r w:rsidR="000C5DB5" w:rsidRPr="001A163A">
        <w:rPr>
          <w:sz w:val="22"/>
          <w:szCs w:val="22"/>
        </w:rPr>
        <w:t>Заказчику</w:t>
      </w:r>
      <w:r w:rsidR="00DC6BDB" w:rsidRPr="001A163A">
        <w:rPr>
          <w:sz w:val="22"/>
          <w:szCs w:val="22"/>
        </w:rPr>
        <w:t>, что:</w:t>
      </w:r>
    </w:p>
    <w:p w14:paraId="3B3F7EC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является самостоятельным юридическим лицом, обладающим всеми правами и полномочиями принимать на себя и выполнять обязательства в соответствии с этим </w:t>
      </w:r>
      <w:r w:rsidR="00A63320" w:rsidRPr="001A163A">
        <w:rPr>
          <w:sz w:val="22"/>
          <w:szCs w:val="22"/>
        </w:rPr>
        <w:t>Договором</w:t>
      </w:r>
      <w:r w:rsidRPr="001A163A">
        <w:rPr>
          <w:sz w:val="22"/>
          <w:szCs w:val="22"/>
        </w:rPr>
        <w:t xml:space="preserve">. Данный </w:t>
      </w:r>
      <w:r w:rsidR="00A63320" w:rsidRPr="001A163A">
        <w:rPr>
          <w:sz w:val="22"/>
          <w:szCs w:val="22"/>
        </w:rPr>
        <w:t>Договор</w:t>
      </w:r>
      <w:r w:rsidRPr="001A163A">
        <w:rPr>
          <w:sz w:val="22"/>
          <w:szCs w:val="22"/>
        </w:rPr>
        <w:t xml:space="preserve"> составлен в настоящей форме для исполнения и не нарушает законы и постановления, действующие на территории Республики Узбекистан;</w:t>
      </w:r>
    </w:p>
    <w:p w14:paraId="0DEFF902"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w:t>
      </w:r>
    </w:p>
    <w:p w14:paraId="4A306B3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обеспечить беспрепятственный слив Товара с железнодорожных цистерн.</w:t>
      </w:r>
    </w:p>
    <w:p w14:paraId="3E8ECEC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-своевременное оформление и предоставление всех необходимых документов для беспрепятственного прохождения железнодорожных цистерн с Товаром к месту слива.</w:t>
      </w:r>
    </w:p>
    <w:p w14:paraId="079EF33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течение 30 (тридцати) календарных дней от даты поступления товара на станцию </w:t>
      </w:r>
      <w:r w:rsidR="000C5DB5" w:rsidRPr="001A163A">
        <w:rPr>
          <w:sz w:val="22"/>
          <w:szCs w:val="22"/>
        </w:rPr>
        <w:t>Заказчика</w:t>
      </w:r>
      <w:r w:rsidRPr="001A163A">
        <w:rPr>
          <w:sz w:val="22"/>
          <w:szCs w:val="22"/>
        </w:rPr>
        <w:t xml:space="preserve">, </w:t>
      </w:r>
      <w:r w:rsidR="00E04F76" w:rsidRPr="001A163A">
        <w:rPr>
          <w:sz w:val="22"/>
          <w:szCs w:val="22"/>
        </w:rPr>
        <w:t>Заказчик</w:t>
      </w:r>
      <w:r w:rsidRPr="001A163A">
        <w:rPr>
          <w:sz w:val="22"/>
          <w:szCs w:val="22"/>
        </w:rPr>
        <w:t xml:space="preserve"> обязан предоставить </w:t>
      </w:r>
      <w:r w:rsidR="00825FE0" w:rsidRPr="001A163A">
        <w:rPr>
          <w:sz w:val="22"/>
          <w:szCs w:val="22"/>
        </w:rPr>
        <w:t>Исполнителю</w:t>
      </w:r>
      <w:r w:rsidRPr="001A163A">
        <w:rPr>
          <w:sz w:val="22"/>
          <w:szCs w:val="22"/>
        </w:rPr>
        <w:t xml:space="preserve"> копии товаросопроводительных документов, подтверждающих пересечение Товаром границы ближнего зарубежья в зависимости от станции назначения, с отметками таможенных органов Республики Узбекистан. </w:t>
      </w:r>
    </w:p>
    <w:p w14:paraId="77E67AA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предыдущие переговоры и переписка между сторонами, относящему к настоящему </w:t>
      </w:r>
      <w:r w:rsidR="00A63320" w:rsidRPr="001A163A">
        <w:rPr>
          <w:sz w:val="22"/>
          <w:szCs w:val="22"/>
        </w:rPr>
        <w:t>Договору</w:t>
      </w:r>
      <w:r w:rsidRPr="001A163A">
        <w:rPr>
          <w:sz w:val="22"/>
          <w:szCs w:val="22"/>
        </w:rPr>
        <w:t>, утрачивают силу с момента его подписания.</w:t>
      </w:r>
    </w:p>
    <w:p w14:paraId="5FFC061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дополнения и приложения к настоящему </w:t>
      </w:r>
      <w:r w:rsidR="00A63320" w:rsidRPr="001A163A">
        <w:rPr>
          <w:sz w:val="22"/>
          <w:szCs w:val="22"/>
        </w:rPr>
        <w:t>Договору</w:t>
      </w:r>
      <w:r w:rsidRPr="001A163A">
        <w:rPr>
          <w:sz w:val="22"/>
          <w:szCs w:val="22"/>
        </w:rPr>
        <w:t xml:space="preserve"> действительны лишь в том случае, если они выполнены в письменной форме и подписаны обеими сторонами. Все Приложения и Дополнения должным образом, подписанные и зарегистрированные, являются составной частью этого </w:t>
      </w:r>
      <w:r w:rsidR="00A63320" w:rsidRPr="001A163A">
        <w:rPr>
          <w:sz w:val="22"/>
          <w:szCs w:val="22"/>
        </w:rPr>
        <w:t>Договора</w:t>
      </w:r>
      <w:r w:rsidRPr="001A163A">
        <w:rPr>
          <w:sz w:val="22"/>
          <w:szCs w:val="22"/>
        </w:rPr>
        <w:t>.</w:t>
      </w:r>
    </w:p>
    <w:p w14:paraId="6281E3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Копии </w:t>
      </w:r>
      <w:r w:rsidR="00A63320" w:rsidRPr="001A163A">
        <w:rPr>
          <w:sz w:val="22"/>
          <w:szCs w:val="22"/>
        </w:rPr>
        <w:t>Договора</w:t>
      </w:r>
      <w:r w:rsidRPr="001A163A">
        <w:rPr>
          <w:sz w:val="22"/>
          <w:szCs w:val="22"/>
        </w:rPr>
        <w:t xml:space="preserve"> и другие сопутствующие документы, полученные посредством факсимильной связи или электронной почтой, принимаются Сторонами при условии последующего подтверждения в 10-дневный срок оригиналами. </w:t>
      </w:r>
    </w:p>
    <w:p w14:paraId="2C0AA58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Стороны обязуются принимать разумные меры по сохранению конфиденциальности информации, полученной друг от друга в течение срока действия </w:t>
      </w:r>
      <w:r w:rsidR="00A63320" w:rsidRPr="001A163A">
        <w:rPr>
          <w:sz w:val="22"/>
          <w:szCs w:val="22"/>
        </w:rPr>
        <w:t>Договора</w:t>
      </w:r>
      <w:r w:rsidRPr="001A163A">
        <w:rPr>
          <w:sz w:val="22"/>
          <w:szCs w:val="22"/>
        </w:rPr>
        <w:t xml:space="preserve"> в соответствии с благоразумной практикой данной отрасли.</w:t>
      </w:r>
    </w:p>
    <w:p w14:paraId="2F7CD3A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Ответственность Сторон наступает при доказанности нарушения ими своих обязательств по настоящему </w:t>
      </w:r>
      <w:r w:rsidR="00A63320" w:rsidRPr="001A163A">
        <w:rPr>
          <w:sz w:val="22"/>
          <w:szCs w:val="22"/>
        </w:rPr>
        <w:t>Договору</w:t>
      </w:r>
      <w:r w:rsidRPr="001A163A">
        <w:rPr>
          <w:sz w:val="22"/>
          <w:szCs w:val="22"/>
        </w:rPr>
        <w:t>. За нарушение обязательств виновная Сторона возмещает другой Стороне причиненные убытки только в размере реального ущерба, без возмещения упущенной выгоды или иных косвенных убытков.</w:t>
      </w:r>
    </w:p>
    <w:p w14:paraId="62D1976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 итогам работы по </w:t>
      </w:r>
      <w:r w:rsidR="00A63320" w:rsidRPr="001A163A">
        <w:rPr>
          <w:sz w:val="22"/>
          <w:szCs w:val="22"/>
        </w:rPr>
        <w:t>Договору</w:t>
      </w:r>
      <w:r w:rsidRPr="001A163A">
        <w:rPr>
          <w:sz w:val="22"/>
          <w:szCs w:val="22"/>
        </w:rPr>
        <w:t xml:space="preserve"> </w:t>
      </w:r>
      <w:r w:rsidR="00E04F76" w:rsidRPr="001A163A">
        <w:rPr>
          <w:sz w:val="22"/>
          <w:szCs w:val="22"/>
        </w:rPr>
        <w:t>Заказчик</w:t>
      </w:r>
      <w:r w:rsidRPr="001A163A">
        <w:rPr>
          <w:sz w:val="22"/>
          <w:szCs w:val="22"/>
        </w:rPr>
        <w:t xml:space="preserve"> и </w:t>
      </w:r>
      <w:r w:rsidR="00825FE0" w:rsidRPr="001A163A">
        <w:rPr>
          <w:sz w:val="22"/>
          <w:szCs w:val="22"/>
        </w:rPr>
        <w:t>Исполнитель</w:t>
      </w:r>
      <w:r w:rsidRPr="001A163A">
        <w:rPr>
          <w:sz w:val="22"/>
          <w:szCs w:val="22"/>
        </w:rPr>
        <w:t xml:space="preserve"> производят сверку произведенных отгрузок и платежей.</w:t>
      </w:r>
    </w:p>
    <w:p w14:paraId="1DAAE29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копии документов, относящиеся к настоящему </w:t>
      </w:r>
      <w:r w:rsidR="00A63320" w:rsidRPr="001A163A">
        <w:rPr>
          <w:sz w:val="22"/>
          <w:szCs w:val="22"/>
        </w:rPr>
        <w:t>Договору</w:t>
      </w:r>
      <w:r w:rsidRPr="001A163A">
        <w:rPr>
          <w:sz w:val="22"/>
          <w:szCs w:val="22"/>
        </w:rPr>
        <w:t>, оформленные должным образом и подписанные Сторонами, переданные посредством факсимильной связи или по электронной почте, имеют юридическую силу до обмена оригиналами документов.</w:t>
      </w:r>
    </w:p>
    <w:p w14:paraId="3FC3012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Приложения №1 и №2 являются неотъемлемой частью </w:t>
      </w:r>
      <w:r w:rsidR="00A63320" w:rsidRPr="001A163A">
        <w:rPr>
          <w:sz w:val="22"/>
          <w:szCs w:val="22"/>
        </w:rPr>
        <w:t>Договора</w:t>
      </w:r>
      <w:r w:rsidRPr="001A163A">
        <w:rPr>
          <w:sz w:val="22"/>
          <w:szCs w:val="22"/>
        </w:rPr>
        <w:t>.</w:t>
      </w:r>
    </w:p>
    <w:p w14:paraId="371060F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0A6543EB"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ПЕРЕУСТУПКА ПРАВ</w:t>
      </w:r>
    </w:p>
    <w:p w14:paraId="69EB53D4"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3FBD4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Ни одна из Сторон не может переуступить свои права и обязательства по настоящему </w:t>
      </w:r>
      <w:r w:rsidR="00A63320" w:rsidRPr="001A163A">
        <w:rPr>
          <w:sz w:val="22"/>
          <w:szCs w:val="22"/>
        </w:rPr>
        <w:t>Договору</w:t>
      </w:r>
      <w:r w:rsidRPr="001A163A">
        <w:rPr>
          <w:sz w:val="22"/>
          <w:szCs w:val="22"/>
        </w:rPr>
        <w:t>, третьей стороне без получения предварительного письменного согласия другой Стороны.</w:t>
      </w:r>
    </w:p>
    <w:p w14:paraId="6F12BB02"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3C9D3D8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РЕКВИЗИТЫ СТОРОН</w:t>
      </w:r>
    </w:p>
    <w:p w14:paraId="774D486A" w14:textId="77777777" w:rsidR="00BC3792" w:rsidRPr="001A163A" w:rsidRDefault="00BC3792" w:rsidP="00BC3792">
      <w:pPr>
        <w:pStyle w:val="msonormalcxspmiddle"/>
        <w:spacing w:before="0" w:beforeAutospacing="0" w:after="0" w:afterAutospacing="0"/>
        <w:ind w:left="142"/>
        <w:contextualSpacing/>
        <w:rPr>
          <w:b/>
          <w:sz w:val="22"/>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5069"/>
      </w:tblGrid>
      <w:tr w:rsidR="00AB6E47" w:rsidRPr="001A163A" w14:paraId="76487C0A" w14:textId="77777777" w:rsidTr="009D2A9A">
        <w:trPr>
          <w:trHeight w:val="3534"/>
        </w:trPr>
        <w:tc>
          <w:tcPr>
            <w:tcW w:w="4819" w:type="dxa"/>
            <w:tcBorders>
              <w:top w:val="single" w:sz="4" w:space="0" w:color="000000"/>
              <w:left w:val="single" w:sz="4" w:space="0" w:color="000000"/>
              <w:bottom w:val="single" w:sz="4" w:space="0" w:color="000000"/>
              <w:right w:val="single" w:sz="4" w:space="0" w:color="000000"/>
            </w:tcBorders>
          </w:tcPr>
          <w:p w14:paraId="6AE00071" w14:textId="77777777" w:rsidR="00DC6BDB" w:rsidRPr="001A163A" w:rsidRDefault="00825FE0" w:rsidP="001113A3">
            <w:pPr>
              <w:jc w:val="both"/>
              <w:rPr>
                <w:rFonts w:ascii="Times New Roman" w:hAnsi="Times New Roman"/>
                <w:b/>
                <w:bCs/>
                <w:sz w:val="20"/>
              </w:rPr>
            </w:pPr>
            <w:r w:rsidRPr="001A163A">
              <w:rPr>
                <w:rFonts w:ascii="Times New Roman" w:hAnsi="Times New Roman"/>
                <w:b/>
                <w:bCs/>
                <w:sz w:val="20"/>
              </w:rPr>
              <w:t>ИСПОЛНИТЕЛЬ</w:t>
            </w:r>
          </w:p>
          <w:p w14:paraId="2E7DEBA8" w14:textId="77777777" w:rsidR="00DC6BDB" w:rsidRPr="001A163A" w:rsidRDefault="00DC6BDB" w:rsidP="001113A3">
            <w:pPr>
              <w:jc w:val="both"/>
              <w:rPr>
                <w:rFonts w:ascii="Times New Roman" w:hAnsi="Times New Roman"/>
                <w:b/>
                <w:bCs/>
                <w:sz w:val="20"/>
              </w:rPr>
            </w:pPr>
          </w:p>
          <w:p w14:paraId="2FC66892" w14:textId="77777777" w:rsidR="00DC6BDB" w:rsidRPr="001A163A" w:rsidRDefault="00DC6BDB" w:rsidP="001113A3">
            <w:pPr>
              <w:jc w:val="both"/>
              <w:rPr>
                <w:rFonts w:ascii="Times New Roman" w:hAnsi="Times New Roman"/>
                <w:b/>
                <w:bCs/>
                <w:sz w:val="20"/>
              </w:rPr>
            </w:pPr>
          </w:p>
          <w:p w14:paraId="69A66907" w14:textId="77777777" w:rsidR="00DC6BDB" w:rsidRPr="001A163A" w:rsidRDefault="00DC6BDB" w:rsidP="001113A3">
            <w:pPr>
              <w:jc w:val="both"/>
              <w:rPr>
                <w:b/>
                <w:bCs/>
              </w:rPr>
            </w:pPr>
          </w:p>
        </w:tc>
        <w:tc>
          <w:tcPr>
            <w:tcW w:w="5069" w:type="dxa"/>
            <w:tcBorders>
              <w:top w:val="single" w:sz="4" w:space="0" w:color="000000"/>
              <w:left w:val="single" w:sz="4" w:space="0" w:color="000000"/>
              <w:bottom w:val="single" w:sz="4" w:space="0" w:color="000000"/>
              <w:right w:val="single" w:sz="4" w:space="0" w:color="000000"/>
            </w:tcBorders>
          </w:tcPr>
          <w:p w14:paraId="30181007" w14:textId="77777777" w:rsidR="00DC6BDB" w:rsidRPr="001A163A" w:rsidRDefault="00E04F76" w:rsidP="001113A3">
            <w:pPr>
              <w:jc w:val="both"/>
              <w:rPr>
                <w:rFonts w:ascii="Times New Roman" w:hAnsi="Times New Roman"/>
                <w:b/>
                <w:bCs/>
                <w:sz w:val="20"/>
              </w:rPr>
            </w:pPr>
            <w:r w:rsidRPr="001A163A">
              <w:rPr>
                <w:rFonts w:ascii="Times New Roman" w:hAnsi="Times New Roman"/>
                <w:b/>
                <w:bCs/>
                <w:sz w:val="20"/>
              </w:rPr>
              <w:t>ЗАКАЗЧИК</w:t>
            </w:r>
          </w:p>
          <w:p w14:paraId="262BB842" w14:textId="77777777" w:rsidR="00DC6BDB" w:rsidRPr="001A163A" w:rsidRDefault="00DC6BDB" w:rsidP="001113A3">
            <w:pPr>
              <w:jc w:val="both"/>
              <w:rPr>
                <w:rFonts w:ascii="Times New Roman" w:hAnsi="Times New Roman"/>
                <w:b/>
                <w:bCs/>
              </w:rPr>
            </w:pPr>
          </w:p>
        </w:tc>
      </w:tr>
    </w:tbl>
    <w:p w14:paraId="55CB7116" w14:textId="77777777" w:rsidR="00DC6BDB" w:rsidRPr="001A163A" w:rsidRDefault="00DC6BDB" w:rsidP="00DC6BDB">
      <w:pPr>
        <w:ind w:left="142"/>
        <w:jc w:val="both"/>
        <w:rPr>
          <w:rFonts w:ascii="Times New Roman" w:hAnsi="Times New Roman"/>
        </w:rPr>
      </w:pPr>
      <w:r w:rsidRPr="001A163A">
        <w:rPr>
          <w:rFonts w:ascii="Times New Roman" w:hAnsi="Times New Roman"/>
        </w:rPr>
        <w:t xml:space="preserve">  </w:t>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p>
    <w:p w14:paraId="78BE30BB" w14:textId="77777777" w:rsidR="00DC6BDB" w:rsidRPr="001A163A" w:rsidRDefault="00DC6BDB" w:rsidP="00DC6BDB">
      <w:pPr>
        <w:ind w:left="142"/>
        <w:jc w:val="both"/>
        <w:rPr>
          <w:rFonts w:ascii="Times New Roman" w:hAnsi="Times New Roman"/>
        </w:rPr>
      </w:pPr>
    </w:p>
    <w:p w14:paraId="33606AAC" w14:textId="77777777" w:rsidR="00D73CC2" w:rsidRPr="001A163A" w:rsidRDefault="00D73CC2" w:rsidP="00D73CC2">
      <w:pPr>
        <w:spacing w:after="120" w:line="23" w:lineRule="atLeast"/>
        <w:ind w:left="6514" w:firstLine="566"/>
        <w:jc w:val="both"/>
        <w:rPr>
          <w:rFonts w:ascii="Times New Roman" w:hAnsi="Times New Roman"/>
          <w:b/>
          <w:lang w:val="ru-RU"/>
        </w:rPr>
      </w:pPr>
      <w:r w:rsidRPr="001A163A">
        <w:rPr>
          <w:rFonts w:ascii="Times New Roman" w:hAnsi="Times New Roman"/>
          <w:b/>
          <w:lang w:val="ru-RU"/>
        </w:rPr>
        <w:t xml:space="preserve">Приложение №1 </w:t>
      </w:r>
    </w:p>
    <w:p w14:paraId="14E92254" w14:textId="77777777" w:rsidR="00D73CC2" w:rsidRPr="001A163A" w:rsidRDefault="00D73CC2" w:rsidP="00D73CC2">
      <w:pPr>
        <w:spacing w:after="120" w:line="23" w:lineRule="atLeast"/>
        <w:jc w:val="right"/>
        <w:rPr>
          <w:rFonts w:ascii="Times New Roman" w:hAnsi="Times New Roman"/>
          <w:b/>
          <w:lang w:val="ru-RU"/>
        </w:rPr>
      </w:pPr>
    </w:p>
    <w:p w14:paraId="4ED69BD3" w14:textId="77777777" w:rsidR="00D73CC2" w:rsidRPr="001A163A" w:rsidRDefault="00D73CC2" w:rsidP="00D73CC2">
      <w:pPr>
        <w:spacing w:after="120" w:line="23" w:lineRule="atLeast"/>
        <w:jc w:val="right"/>
        <w:rPr>
          <w:rFonts w:ascii="Times New Roman" w:hAnsi="Times New Roman"/>
          <w:b/>
          <w:lang w:val="ru-RU"/>
        </w:rPr>
      </w:pPr>
      <w:r w:rsidRPr="001A163A">
        <w:rPr>
          <w:rFonts w:ascii="Times New Roman" w:hAnsi="Times New Roman"/>
          <w:b/>
          <w:lang w:val="ru-RU"/>
        </w:rPr>
        <w:t>к Договору №_____________от _____ 20___ года.</w:t>
      </w:r>
    </w:p>
    <w:p w14:paraId="1A24C70B" w14:textId="77777777" w:rsidR="00D73CC2" w:rsidRPr="001A163A" w:rsidRDefault="00D73CC2" w:rsidP="00D73CC2">
      <w:pPr>
        <w:spacing w:after="120" w:line="23" w:lineRule="atLeast"/>
        <w:ind w:left="142"/>
        <w:jc w:val="center"/>
        <w:rPr>
          <w:rFonts w:ascii="Times New Roman" w:hAnsi="Times New Roman"/>
          <w:b/>
          <w:lang w:val="ru-RU"/>
        </w:rPr>
      </w:pPr>
    </w:p>
    <w:p w14:paraId="0FF4BF39" w14:textId="77777777" w:rsidR="00D73CC2" w:rsidRPr="001A163A" w:rsidRDefault="00D73CC2" w:rsidP="00D73CC2">
      <w:pPr>
        <w:spacing w:after="120" w:line="23" w:lineRule="atLeast"/>
        <w:ind w:left="142"/>
        <w:jc w:val="center"/>
        <w:rPr>
          <w:rFonts w:ascii="Times New Roman" w:hAnsi="Times New Roman"/>
          <w:b/>
          <w:lang w:val="ru-RU"/>
        </w:rPr>
      </w:pPr>
      <w:r w:rsidRPr="001A163A">
        <w:rPr>
          <w:rFonts w:ascii="Times New Roman" w:hAnsi="Times New Roman"/>
          <w:b/>
          <w:lang w:val="ru-RU"/>
        </w:rPr>
        <w:t xml:space="preserve"> Требования технических условий к качеству Товара</w:t>
      </w:r>
    </w:p>
    <w:p w14:paraId="3B58B976" w14:textId="77777777" w:rsidR="00D73CC2" w:rsidRPr="001A163A" w:rsidRDefault="00D73CC2" w:rsidP="00D73CC2">
      <w:pPr>
        <w:spacing w:after="120" w:line="23" w:lineRule="atLeast"/>
        <w:ind w:left="142"/>
        <w:jc w:val="center"/>
        <w:rPr>
          <w:rFonts w:ascii="Times New Roman" w:hAnsi="Times New Roman"/>
          <w:b/>
          <w:lang w:val="ru-RU"/>
        </w:rPr>
      </w:pPr>
    </w:p>
    <w:tbl>
      <w:tblPr>
        <w:tblW w:w="9986"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1134"/>
        <w:gridCol w:w="1842"/>
        <w:gridCol w:w="2977"/>
      </w:tblGrid>
      <w:tr w:rsidR="00AB6E47" w:rsidRPr="001A163A" w14:paraId="457A62A0" w14:textId="77777777" w:rsidTr="00AE5076">
        <w:tc>
          <w:tcPr>
            <w:tcW w:w="4033" w:type="dxa"/>
            <w:vMerge w:val="restart"/>
            <w:vAlign w:val="center"/>
          </w:tcPr>
          <w:p w14:paraId="55CFAFD8"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Наименования показателей</w:t>
            </w:r>
          </w:p>
        </w:tc>
        <w:tc>
          <w:tcPr>
            <w:tcW w:w="2976" w:type="dxa"/>
            <w:gridSpan w:val="2"/>
            <w:vAlign w:val="center"/>
          </w:tcPr>
          <w:p w14:paraId="1B99D25B"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Значения для группы</w:t>
            </w:r>
          </w:p>
        </w:tc>
        <w:tc>
          <w:tcPr>
            <w:tcW w:w="2977" w:type="dxa"/>
            <w:vMerge w:val="restart"/>
            <w:vAlign w:val="center"/>
          </w:tcPr>
          <w:p w14:paraId="77279B36"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Метод определения</w:t>
            </w:r>
          </w:p>
        </w:tc>
      </w:tr>
      <w:tr w:rsidR="00AB6E47" w:rsidRPr="001A163A" w14:paraId="7BA00A52" w14:textId="77777777" w:rsidTr="00AE5076">
        <w:tc>
          <w:tcPr>
            <w:tcW w:w="4033" w:type="dxa"/>
            <w:vMerge/>
            <w:vAlign w:val="center"/>
          </w:tcPr>
          <w:p w14:paraId="03265F48" w14:textId="77777777" w:rsidR="00DF77AC" w:rsidRPr="001A163A" w:rsidRDefault="00DF77AC" w:rsidP="00B7102A">
            <w:pPr>
              <w:pStyle w:val="5b"/>
              <w:spacing w:after="0"/>
              <w:ind w:left="0"/>
              <w:jc w:val="center"/>
              <w:rPr>
                <w:rFonts w:ascii="Times New Roman" w:hAnsi="Times New Roman"/>
                <w:b/>
                <w:sz w:val="24"/>
                <w:szCs w:val="24"/>
              </w:rPr>
            </w:pPr>
          </w:p>
        </w:tc>
        <w:tc>
          <w:tcPr>
            <w:tcW w:w="1134" w:type="dxa"/>
            <w:vAlign w:val="center"/>
          </w:tcPr>
          <w:p w14:paraId="722207BF"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1</w:t>
            </w:r>
          </w:p>
        </w:tc>
        <w:tc>
          <w:tcPr>
            <w:tcW w:w="1842" w:type="dxa"/>
            <w:vAlign w:val="center"/>
          </w:tcPr>
          <w:p w14:paraId="1E902C3E"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2</w:t>
            </w:r>
          </w:p>
        </w:tc>
        <w:tc>
          <w:tcPr>
            <w:tcW w:w="2977" w:type="dxa"/>
            <w:vMerge/>
            <w:vAlign w:val="center"/>
          </w:tcPr>
          <w:p w14:paraId="1BFE08B0" w14:textId="77777777" w:rsidR="00DF77AC" w:rsidRPr="001A163A" w:rsidRDefault="00DF77AC" w:rsidP="00B7102A">
            <w:pPr>
              <w:pStyle w:val="5b"/>
              <w:spacing w:after="0"/>
              <w:ind w:left="0"/>
              <w:jc w:val="center"/>
              <w:rPr>
                <w:rFonts w:ascii="Times New Roman" w:hAnsi="Times New Roman"/>
                <w:b/>
                <w:sz w:val="24"/>
                <w:szCs w:val="24"/>
              </w:rPr>
            </w:pPr>
          </w:p>
        </w:tc>
      </w:tr>
      <w:tr w:rsidR="00AB6E47" w:rsidRPr="00BD3059" w14:paraId="13A60A90" w14:textId="77777777" w:rsidTr="00AE5076">
        <w:tc>
          <w:tcPr>
            <w:tcW w:w="4033" w:type="dxa"/>
            <w:vAlign w:val="center"/>
          </w:tcPr>
          <w:p w14:paraId="45B8E972"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1. Давление насыщенных паров, </w:t>
            </w:r>
            <w:proofErr w:type="spellStart"/>
            <w:r w:rsidRPr="001A163A">
              <w:rPr>
                <w:rFonts w:ascii="Times New Roman" w:hAnsi="Times New Roman"/>
                <w:bCs/>
                <w:sz w:val="24"/>
                <w:szCs w:val="24"/>
                <w:lang w:val="en-US"/>
              </w:rPr>
              <w:t>kPa</w:t>
            </w:r>
            <w:proofErr w:type="spellEnd"/>
            <w:r w:rsidRPr="001A163A">
              <w:rPr>
                <w:rFonts w:ascii="Times New Roman" w:hAnsi="Times New Roman"/>
                <w:bCs/>
                <w:sz w:val="24"/>
                <w:szCs w:val="24"/>
              </w:rPr>
              <w:t xml:space="preserve"> (</w:t>
            </w:r>
            <w:r w:rsidRPr="001A163A">
              <w:rPr>
                <w:rFonts w:ascii="Times New Roman" w:hAnsi="Times New Roman"/>
                <w:bCs/>
                <w:sz w:val="24"/>
                <w:szCs w:val="24"/>
                <w:lang w:val="en-US"/>
              </w:rPr>
              <w:t>mm</w:t>
            </w:r>
            <w:r w:rsidRPr="001A163A">
              <w:rPr>
                <w:rFonts w:ascii="Times New Roman" w:hAnsi="Times New Roman"/>
                <w:bCs/>
                <w:sz w:val="24"/>
                <w:szCs w:val="24"/>
              </w:rPr>
              <w:t xml:space="preserve"> </w:t>
            </w:r>
            <w:r w:rsidRPr="001A163A">
              <w:rPr>
                <w:rFonts w:ascii="Times New Roman" w:hAnsi="Times New Roman"/>
                <w:bCs/>
                <w:sz w:val="24"/>
                <w:szCs w:val="24"/>
                <w:lang w:val="en-US"/>
              </w:rPr>
              <w:t>Hg</w:t>
            </w:r>
            <w:r w:rsidRPr="001A163A">
              <w:rPr>
                <w:rFonts w:ascii="Times New Roman" w:hAnsi="Times New Roman"/>
                <w:bCs/>
                <w:sz w:val="24"/>
                <w:szCs w:val="24"/>
              </w:rPr>
              <w:t>), не более</w:t>
            </w:r>
          </w:p>
        </w:tc>
        <w:tc>
          <w:tcPr>
            <w:tcW w:w="2976" w:type="dxa"/>
            <w:gridSpan w:val="2"/>
            <w:vAlign w:val="center"/>
          </w:tcPr>
          <w:p w14:paraId="61E0856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66,7 (500)</w:t>
            </w:r>
          </w:p>
        </w:tc>
        <w:tc>
          <w:tcPr>
            <w:tcW w:w="2977" w:type="dxa"/>
            <w:vAlign w:val="center"/>
          </w:tcPr>
          <w:p w14:paraId="7D6B2CE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1756 или ASTM D 323 или ГОСТ 31874 или </w:t>
            </w:r>
            <w:proofErr w:type="spellStart"/>
            <w:r w:rsidRPr="001A163A">
              <w:rPr>
                <w:rFonts w:ascii="Times New Roman" w:hAnsi="Times New Roman"/>
                <w:bCs/>
                <w:sz w:val="24"/>
                <w:szCs w:val="24"/>
              </w:rPr>
              <w:t>O‘z</w:t>
            </w:r>
            <w:proofErr w:type="spellEnd"/>
            <w:r w:rsidRPr="001A163A">
              <w:rPr>
                <w:rFonts w:ascii="Times New Roman" w:hAnsi="Times New Roman"/>
                <w:bCs/>
                <w:sz w:val="24"/>
                <w:szCs w:val="24"/>
              </w:rPr>
              <w:t xml:space="preserve"> </w:t>
            </w:r>
            <w:proofErr w:type="spellStart"/>
            <w:r w:rsidRPr="001A163A">
              <w:rPr>
                <w:rFonts w:ascii="Times New Roman" w:hAnsi="Times New Roman"/>
                <w:bCs/>
                <w:sz w:val="24"/>
                <w:szCs w:val="24"/>
              </w:rPr>
              <w:t>DSt</w:t>
            </w:r>
            <w:proofErr w:type="spellEnd"/>
            <w:r w:rsidRPr="001A163A">
              <w:rPr>
                <w:rFonts w:ascii="Times New Roman" w:hAnsi="Times New Roman"/>
                <w:bCs/>
                <w:sz w:val="24"/>
                <w:szCs w:val="24"/>
              </w:rPr>
              <w:t xml:space="preserve"> 2978 (п. 8.1 и 8.2)</w:t>
            </w:r>
          </w:p>
        </w:tc>
      </w:tr>
      <w:tr w:rsidR="00AB6E47" w:rsidRPr="00BD3059" w14:paraId="563B0436" w14:textId="77777777" w:rsidTr="00AE5076">
        <w:tc>
          <w:tcPr>
            <w:tcW w:w="4033" w:type="dxa"/>
            <w:vAlign w:val="center"/>
          </w:tcPr>
          <w:p w14:paraId="63EFE0CC"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2. Массовая доля воды, % не более</w:t>
            </w:r>
          </w:p>
        </w:tc>
        <w:tc>
          <w:tcPr>
            <w:tcW w:w="2976" w:type="dxa"/>
            <w:gridSpan w:val="2"/>
            <w:vAlign w:val="center"/>
          </w:tcPr>
          <w:p w14:paraId="048FCB9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0,1</w:t>
            </w:r>
          </w:p>
        </w:tc>
        <w:tc>
          <w:tcPr>
            <w:tcW w:w="2977" w:type="dxa"/>
            <w:vAlign w:val="center"/>
          </w:tcPr>
          <w:p w14:paraId="1B819B99"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2477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8.3)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 95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12937</w:t>
            </w:r>
          </w:p>
        </w:tc>
      </w:tr>
      <w:tr w:rsidR="00AB6E47" w:rsidRPr="001A163A" w14:paraId="06DD84BA" w14:textId="77777777" w:rsidTr="00AE5076">
        <w:tc>
          <w:tcPr>
            <w:tcW w:w="4033" w:type="dxa"/>
            <w:vAlign w:val="center"/>
          </w:tcPr>
          <w:p w14:paraId="311D7E55"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3. Массовая доля механических примесей, % не более</w:t>
            </w:r>
          </w:p>
        </w:tc>
        <w:tc>
          <w:tcPr>
            <w:tcW w:w="1134" w:type="dxa"/>
            <w:vAlign w:val="center"/>
          </w:tcPr>
          <w:p w14:paraId="5384603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0,005</w:t>
            </w:r>
          </w:p>
        </w:tc>
        <w:tc>
          <w:tcPr>
            <w:tcW w:w="1842" w:type="dxa"/>
            <w:vAlign w:val="center"/>
          </w:tcPr>
          <w:p w14:paraId="186CEA71"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0,03</w:t>
            </w:r>
          </w:p>
        </w:tc>
        <w:tc>
          <w:tcPr>
            <w:tcW w:w="2977" w:type="dxa"/>
            <w:vAlign w:val="center"/>
          </w:tcPr>
          <w:p w14:paraId="256AA235"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6370</w:t>
            </w:r>
          </w:p>
        </w:tc>
      </w:tr>
      <w:tr w:rsidR="00AB6E47" w:rsidRPr="00BD3059" w14:paraId="284C2FD5" w14:textId="77777777" w:rsidTr="00AE5076">
        <w:tc>
          <w:tcPr>
            <w:tcW w:w="4033" w:type="dxa"/>
            <w:vAlign w:val="center"/>
          </w:tcPr>
          <w:p w14:paraId="7B399342"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 xml:space="preserve">4. Массовая концентрация хлористых солей, </w:t>
            </w:r>
            <w:r w:rsidRPr="001A163A">
              <w:rPr>
                <w:rFonts w:ascii="Times New Roman" w:hAnsi="Times New Roman"/>
                <w:bCs/>
              </w:rPr>
              <w:t>mg</w:t>
            </w:r>
            <w:r w:rsidRPr="001A163A">
              <w:rPr>
                <w:rFonts w:ascii="Times New Roman" w:hAnsi="Times New Roman"/>
                <w:bCs/>
                <w:lang w:val="ru-RU"/>
              </w:rPr>
              <w:t>/</w:t>
            </w:r>
            <w:proofErr w:type="spellStart"/>
            <w:r w:rsidRPr="001A163A">
              <w:rPr>
                <w:rFonts w:ascii="Times New Roman" w:hAnsi="Times New Roman"/>
                <w:bCs/>
              </w:rPr>
              <w:t>d</w:t>
            </w:r>
            <w:r w:rsidRPr="001A163A">
              <w:rPr>
                <w:rFonts w:ascii="Times New Roman" w:hAnsi="Times New Roman"/>
              </w:rPr>
              <w:t>m</w:t>
            </w:r>
            <w:proofErr w:type="spellEnd"/>
            <w:r w:rsidRPr="001A163A">
              <w:rPr>
                <w:rFonts w:ascii="Times New Roman" w:hAnsi="Times New Roman"/>
                <w:vertAlign w:val="superscript"/>
                <w:lang w:val="ru-RU"/>
              </w:rPr>
              <w:t>3</w:t>
            </w:r>
            <w:r w:rsidRPr="001A163A">
              <w:rPr>
                <w:rFonts w:ascii="Times New Roman" w:hAnsi="Times New Roman"/>
                <w:bCs/>
                <w:lang w:val="ru-RU"/>
              </w:rPr>
              <w:t>, не более</w:t>
            </w:r>
          </w:p>
        </w:tc>
        <w:tc>
          <w:tcPr>
            <w:tcW w:w="2976" w:type="dxa"/>
            <w:gridSpan w:val="2"/>
            <w:vAlign w:val="center"/>
          </w:tcPr>
          <w:p w14:paraId="6AD333F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10</w:t>
            </w:r>
          </w:p>
        </w:tc>
        <w:tc>
          <w:tcPr>
            <w:tcW w:w="2977" w:type="dxa"/>
            <w:vAlign w:val="center"/>
          </w:tcPr>
          <w:p w14:paraId="437CDD8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21534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8.5)</w:t>
            </w:r>
          </w:p>
        </w:tc>
      </w:tr>
      <w:tr w:rsidR="00AB6E47" w:rsidRPr="00BD3059" w14:paraId="42572A22" w14:textId="77777777" w:rsidTr="00AE5076">
        <w:tc>
          <w:tcPr>
            <w:tcW w:w="4033" w:type="dxa"/>
            <w:vAlign w:val="center"/>
          </w:tcPr>
          <w:p w14:paraId="0DD3CE68"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5. Массовая доля серы, % не более</w:t>
            </w:r>
          </w:p>
        </w:tc>
        <w:tc>
          <w:tcPr>
            <w:tcW w:w="2976" w:type="dxa"/>
            <w:gridSpan w:val="2"/>
            <w:vAlign w:val="center"/>
          </w:tcPr>
          <w:p w14:paraId="11A21EF6"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Определяется требованиями потребителя.</w:t>
            </w:r>
          </w:p>
        </w:tc>
        <w:tc>
          <w:tcPr>
            <w:tcW w:w="2977" w:type="dxa"/>
            <w:vAlign w:val="center"/>
          </w:tcPr>
          <w:p w14:paraId="138A792B"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19121 или ГОСТ 32139 или ГОСТ 33194 или ISO 8754</w:t>
            </w:r>
          </w:p>
        </w:tc>
      </w:tr>
      <w:tr w:rsidR="00AB6E47" w:rsidRPr="001A163A" w14:paraId="49DE85BE" w14:textId="77777777" w:rsidTr="00AE5076">
        <w:tc>
          <w:tcPr>
            <w:tcW w:w="4033" w:type="dxa"/>
            <w:vAlign w:val="center"/>
          </w:tcPr>
          <w:p w14:paraId="24F82715"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6. Массовая доля сероводорода, </w:t>
            </w:r>
            <w:r w:rsidRPr="001A163A">
              <w:rPr>
                <w:rFonts w:ascii="Times New Roman" w:hAnsi="Times New Roman"/>
                <w:bCs/>
                <w:sz w:val="24"/>
                <w:szCs w:val="24"/>
                <w:lang w:val="en-US"/>
              </w:rPr>
              <w:t>ppm</w:t>
            </w:r>
            <w:r w:rsidRPr="001A163A">
              <w:rPr>
                <w:rFonts w:ascii="Times New Roman" w:hAnsi="Times New Roman"/>
                <w:bCs/>
                <w:sz w:val="24"/>
                <w:szCs w:val="24"/>
              </w:rPr>
              <w:t xml:space="preserve"> (%) не более</w:t>
            </w:r>
          </w:p>
        </w:tc>
        <w:tc>
          <w:tcPr>
            <w:tcW w:w="1134" w:type="dxa"/>
            <w:vAlign w:val="center"/>
          </w:tcPr>
          <w:p w14:paraId="5F00041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20 (0,002)</w:t>
            </w:r>
          </w:p>
        </w:tc>
        <w:tc>
          <w:tcPr>
            <w:tcW w:w="1842" w:type="dxa"/>
            <w:vAlign w:val="center"/>
          </w:tcPr>
          <w:p w14:paraId="1EAA517C"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Определение обязательно.</w:t>
            </w:r>
          </w:p>
        </w:tc>
        <w:tc>
          <w:tcPr>
            <w:tcW w:w="2977" w:type="dxa"/>
            <w:vAlign w:val="center"/>
          </w:tcPr>
          <w:p w14:paraId="0704B51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32505 или ASTM D 3227 или ГОСТ 32918</w:t>
            </w:r>
          </w:p>
          <w:p w14:paraId="5AA368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и</w:t>
            </w:r>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O‘z</w:t>
            </w:r>
            <w:proofErr w:type="spellEnd"/>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lang w:val="en-US"/>
              </w:rPr>
              <w:t xml:space="preserve"> 2978 (</w:t>
            </w:r>
            <w:r w:rsidRPr="001A163A">
              <w:rPr>
                <w:rFonts w:ascii="Times New Roman" w:hAnsi="Times New Roman"/>
                <w:bCs/>
                <w:sz w:val="24"/>
                <w:szCs w:val="24"/>
              </w:rPr>
              <w:t>п</w:t>
            </w:r>
            <w:r w:rsidRPr="001A163A">
              <w:rPr>
                <w:rFonts w:ascii="Times New Roman" w:hAnsi="Times New Roman"/>
                <w:bCs/>
                <w:sz w:val="24"/>
                <w:szCs w:val="24"/>
                <w:lang w:val="en-US"/>
              </w:rPr>
              <w:t>. 8.1</w:t>
            </w:r>
            <w:r w:rsidRPr="001A163A">
              <w:rPr>
                <w:rFonts w:ascii="Times New Roman" w:hAnsi="Times New Roman"/>
                <w:bCs/>
                <w:sz w:val="24"/>
                <w:szCs w:val="24"/>
              </w:rPr>
              <w:t>)</w:t>
            </w:r>
          </w:p>
        </w:tc>
      </w:tr>
      <w:tr w:rsidR="00AB6E47" w:rsidRPr="00BD3059" w14:paraId="24A21DAB" w14:textId="77777777" w:rsidTr="00AE5076">
        <w:tc>
          <w:tcPr>
            <w:tcW w:w="4033" w:type="dxa"/>
            <w:vAlign w:val="center"/>
          </w:tcPr>
          <w:p w14:paraId="78BD95FF" w14:textId="77777777" w:rsidR="00DF77AC" w:rsidRPr="001A163A" w:rsidRDefault="00DF77AC" w:rsidP="00B7102A">
            <w:pPr>
              <w:pStyle w:val="5b"/>
              <w:spacing w:after="0"/>
              <w:ind w:left="0"/>
              <w:rPr>
                <w:rFonts w:ascii="Times New Roman" w:hAnsi="Times New Roman"/>
                <w:sz w:val="24"/>
                <w:szCs w:val="24"/>
                <w:lang w:val="uz-Cyrl-UZ"/>
              </w:rPr>
            </w:pPr>
            <w:r w:rsidRPr="001A163A">
              <w:rPr>
                <w:rFonts w:ascii="Times New Roman" w:hAnsi="Times New Roman"/>
                <w:bCs/>
                <w:sz w:val="24"/>
                <w:szCs w:val="24"/>
              </w:rPr>
              <w:t xml:space="preserve">7. </w:t>
            </w:r>
            <w:r w:rsidRPr="001A163A">
              <w:rPr>
                <w:rFonts w:ascii="Times New Roman" w:hAnsi="Times New Roman"/>
                <w:sz w:val="24"/>
                <w:szCs w:val="24"/>
              </w:rPr>
              <w:t xml:space="preserve">Плотность, </w:t>
            </w:r>
            <w:r w:rsidRPr="001A163A">
              <w:rPr>
                <w:rFonts w:ascii="Times New Roman" w:hAnsi="Times New Roman"/>
                <w:sz w:val="24"/>
                <w:szCs w:val="24"/>
                <w:lang w:val="en-US"/>
              </w:rPr>
              <w:t>kg</w:t>
            </w:r>
            <w:r w:rsidRPr="001A163A">
              <w:rPr>
                <w:rFonts w:ascii="Times New Roman" w:hAnsi="Times New Roman"/>
                <w:sz w:val="24"/>
                <w:szCs w:val="24"/>
              </w:rPr>
              <w:t>/</w:t>
            </w:r>
            <w:r w:rsidRPr="001A163A">
              <w:rPr>
                <w:rFonts w:ascii="Times New Roman" w:hAnsi="Times New Roman"/>
                <w:sz w:val="24"/>
                <w:szCs w:val="24"/>
                <w:lang w:val="en-US"/>
              </w:rPr>
              <w:t>m</w:t>
            </w:r>
            <w:r w:rsidRPr="001A163A">
              <w:rPr>
                <w:rFonts w:ascii="Times New Roman" w:hAnsi="Times New Roman"/>
                <w:sz w:val="24"/>
                <w:szCs w:val="24"/>
                <w:vertAlign w:val="superscript"/>
              </w:rPr>
              <w:t>3</w:t>
            </w:r>
            <w:r w:rsidRPr="001A163A">
              <w:rPr>
                <w:rFonts w:ascii="Times New Roman" w:hAnsi="Times New Roman"/>
                <w:sz w:val="24"/>
                <w:szCs w:val="24"/>
                <w:lang w:val="uz-Cyrl-UZ"/>
              </w:rPr>
              <w:t xml:space="preserve">, не более </w:t>
            </w:r>
          </w:p>
          <w:p w14:paraId="1C305EE3" w14:textId="77777777" w:rsidR="00DF77AC" w:rsidRPr="001A163A" w:rsidRDefault="00DF77AC" w:rsidP="00B7102A">
            <w:pPr>
              <w:pStyle w:val="5b"/>
              <w:spacing w:after="0"/>
              <w:ind w:left="0"/>
              <w:rPr>
                <w:rFonts w:ascii="Times New Roman" w:hAnsi="Times New Roman"/>
                <w:sz w:val="24"/>
                <w:szCs w:val="24"/>
              </w:rPr>
            </w:pPr>
            <w:r w:rsidRPr="001A163A">
              <w:rPr>
                <w:rFonts w:ascii="Times New Roman" w:hAnsi="Times New Roman"/>
                <w:sz w:val="24"/>
                <w:szCs w:val="24"/>
                <w:lang w:val="uz-Cyrl-UZ"/>
              </w:rPr>
              <w:t>- при 15°</w:t>
            </w:r>
            <w:r w:rsidRPr="001A163A">
              <w:rPr>
                <w:rFonts w:ascii="Times New Roman" w:hAnsi="Times New Roman"/>
                <w:sz w:val="24"/>
                <w:szCs w:val="24"/>
              </w:rPr>
              <w:t>С</w:t>
            </w:r>
          </w:p>
          <w:p w14:paraId="06B4D8B3"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sz w:val="24"/>
                <w:szCs w:val="24"/>
                <w:lang w:val="uz-Cyrl-UZ"/>
              </w:rPr>
              <w:t>- при 20°</w:t>
            </w:r>
            <w:r w:rsidRPr="001A163A">
              <w:rPr>
                <w:rFonts w:ascii="Times New Roman" w:hAnsi="Times New Roman"/>
                <w:sz w:val="24"/>
                <w:szCs w:val="24"/>
              </w:rPr>
              <w:t>С</w:t>
            </w:r>
          </w:p>
        </w:tc>
        <w:tc>
          <w:tcPr>
            <w:tcW w:w="2976" w:type="dxa"/>
            <w:gridSpan w:val="2"/>
            <w:vAlign w:val="center"/>
          </w:tcPr>
          <w:p w14:paraId="62EA0146" w14:textId="77777777" w:rsidR="00DF77AC" w:rsidRPr="001A163A" w:rsidRDefault="00DF77AC" w:rsidP="00B7102A">
            <w:pPr>
              <w:pStyle w:val="5b"/>
              <w:spacing w:after="0"/>
              <w:ind w:left="0"/>
              <w:jc w:val="center"/>
              <w:rPr>
                <w:rFonts w:ascii="Times New Roman" w:hAnsi="Times New Roman"/>
                <w:bCs/>
                <w:sz w:val="24"/>
                <w:szCs w:val="24"/>
              </w:rPr>
            </w:pPr>
          </w:p>
          <w:p w14:paraId="463FC7C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801,8</w:t>
            </w:r>
          </w:p>
          <w:p w14:paraId="17DEEB1E"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799,1</w:t>
            </w:r>
          </w:p>
        </w:tc>
        <w:tc>
          <w:tcPr>
            <w:tcW w:w="2977" w:type="dxa"/>
            <w:vAlign w:val="center"/>
          </w:tcPr>
          <w:p w14:paraId="5DEE939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3900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8.8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1298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3675</w:t>
            </w:r>
          </w:p>
        </w:tc>
      </w:tr>
      <w:tr w:rsidR="00AB6E47" w:rsidRPr="001A163A" w14:paraId="313CA1D1" w14:textId="77777777" w:rsidTr="00AE5076">
        <w:tc>
          <w:tcPr>
            <w:tcW w:w="4033" w:type="dxa"/>
            <w:vAlign w:val="center"/>
          </w:tcPr>
          <w:p w14:paraId="7A58F9F7"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8. Температура застывания, </w:t>
            </w:r>
            <w:r w:rsidRPr="001A163A">
              <w:rPr>
                <w:rFonts w:ascii="Times New Roman" w:hAnsi="Times New Roman"/>
                <w:sz w:val="24"/>
                <w:szCs w:val="24"/>
                <w:lang w:val="uz-Cyrl-UZ"/>
              </w:rPr>
              <w:t>°</w:t>
            </w:r>
            <w:r w:rsidRPr="001A163A">
              <w:rPr>
                <w:rFonts w:ascii="Times New Roman" w:hAnsi="Times New Roman"/>
                <w:sz w:val="24"/>
                <w:szCs w:val="24"/>
              </w:rPr>
              <w:t>С, не выше</w:t>
            </w:r>
          </w:p>
        </w:tc>
        <w:tc>
          <w:tcPr>
            <w:tcW w:w="2976" w:type="dxa"/>
            <w:gridSpan w:val="2"/>
            <w:vAlign w:val="center"/>
          </w:tcPr>
          <w:p w14:paraId="427A788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w:t>
            </w:r>
          </w:p>
        </w:tc>
        <w:tc>
          <w:tcPr>
            <w:tcW w:w="2977" w:type="dxa"/>
            <w:vAlign w:val="center"/>
          </w:tcPr>
          <w:p w14:paraId="6F6FDB4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20287 или ASTM D97</w:t>
            </w:r>
          </w:p>
        </w:tc>
      </w:tr>
      <w:tr w:rsidR="00DF77AC" w:rsidRPr="001A163A" w14:paraId="24392CC6" w14:textId="77777777" w:rsidTr="00AE5076">
        <w:tc>
          <w:tcPr>
            <w:tcW w:w="4033" w:type="dxa"/>
            <w:vAlign w:val="center"/>
          </w:tcPr>
          <w:p w14:paraId="7E18932F"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9. Массовая доля углеводородов, выкипающих до 360°С, %, не менее</w:t>
            </w:r>
          </w:p>
        </w:tc>
        <w:tc>
          <w:tcPr>
            <w:tcW w:w="2976" w:type="dxa"/>
            <w:gridSpan w:val="2"/>
            <w:vAlign w:val="center"/>
          </w:tcPr>
          <w:p w14:paraId="0FD35E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80,84</w:t>
            </w:r>
          </w:p>
        </w:tc>
        <w:tc>
          <w:tcPr>
            <w:tcW w:w="2977" w:type="dxa"/>
            <w:vAlign w:val="center"/>
          </w:tcPr>
          <w:p w14:paraId="3ACEA267"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11011 или аналоги</w:t>
            </w:r>
          </w:p>
        </w:tc>
      </w:tr>
    </w:tbl>
    <w:p w14:paraId="40777C39" w14:textId="77777777" w:rsidR="00D73CC2" w:rsidRPr="001A163A" w:rsidRDefault="00D73CC2" w:rsidP="00D73CC2">
      <w:pPr>
        <w:spacing w:after="120" w:line="23" w:lineRule="atLeast"/>
        <w:ind w:left="142"/>
        <w:jc w:val="center"/>
        <w:rPr>
          <w:rFonts w:ascii="Times New Roman" w:hAnsi="Times New Roman"/>
          <w:b/>
          <w:lang w:val="ru-RU"/>
        </w:rPr>
      </w:pPr>
    </w:p>
    <w:p w14:paraId="42E57DCF" w14:textId="77777777" w:rsidR="00DF77AC" w:rsidRPr="001A163A" w:rsidRDefault="00DF77AC" w:rsidP="00D73CC2">
      <w:pPr>
        <w:spacing w:after="120" w:line="23" w:lineRule="atLeast"/>
        <w:ind w:left="142"/>
        <w:jc w:val="center"/>
        <w:rPr>
          <w:rFonts w:ascii="Times New Roman" w:hAnsi="Times New Roman"/>
          <w:b/>
          <w:lang w:val="ru-RU"/>
        </w:rPr>
      </w:pPr>
    </w:p>
    <w:p w14:paraId="791845A3" w14:textId="77777777" w:rsidR="00AE5076" w:rsidRPr="001A163A" w:rsidRDefault="00AE5076" w:rsidP="00D73CC2">
      <w:pPr>
        <w:spacing w:after="120" w:line="23" w:lineRule="atLeast"/>
        <w:ind w:left="142"/>
        <w:jc w:val="center"/>
        <w:rPr>
          <w:rFonts w:ascii="Times New Roman" w:hAnsi="Times New Roman"/>
          <w:b/>
          <w:lang w:val="ru-RU"/>
        </w:rPr>
      </w:pPr>
    </w:p>
    <w:p w14:paraId="33347D72" w14:textId="77777777" w:rsidR="00AE5076" w:rsidRPr="001A163A" w:rsidRDefault="00AE5076" w:rsidP="00D73CC2">
      <w:pPr>
        <w:spacing w:after="120" w:line="23" w:lineRule="atLeast"/>
        <w:ind w:left="142"/>
        <w:jc w:val="center"/>
        <w:rPr>
          <w:rFonts w:ascii="Times New Roman" w:hAnsi="Times New Roman"/>
          <w:b/>
          <w:lang w:val="ru-RU"/>
        </w:rPr>
      </w:pPr>
    </w:p>
    <w:p w14:paraId="7FBD425F" w14:textId="77777777" w:rsidR="00AE5076" w:rsidRPr="001A163A" w:rsidRDefault="00AE5076" w:rsidP="00D73CC2">
      <w:pPr>
        <w:spacing w:after="120" w:line="23" w:lineRule="atLeast"/>
        <w:ind w:left="142"/>
        <w:jc w:val="center"/>
        <w:rPr>
          <w:rFonts w:ascii="Times New Roman" w:hAnsi="Times New Roman"/>
          <w:b/>
          <w:lang w:val="ru-RU"/>
        </w:rPr>
      </w:pPr>
    </w:p>
    <w:p w14:paraId="1AA82D0D" w14:textId="77777777" w:rsidR="00AE5076" w:rsidRPr="001A163A" w:rsidRDefault="00AE5076" w:rsidP="00D73CC2">
      <w:pPr>
        <w:spacing w:after="120" w:line="23" w:lineRule="atLeast"/>
        <w:ind w:left="142"/>
        <w:jc w:val="center"/>
        <w:rPr>
          <w:rFonts w:ascii="Times New Roman" w:hAnsi="Times New Roman"/>
          <w:b/>
          <w:lang w:val="ru-RU"/>
        </w:rPr>
      </w:pPr>
    </w:p>
    <w:p w14:paraId="40D50CFC" w14:textId="77777777" w:rsidR="00AE5076" w:rsidRPr="001A163A" w:rsidRDefault="00AE5076" w:rsidP="00D73CC2">
      <w:pPr>
        <w:spacing w:after="120" w:line="23" w:lineRule="atLeast"/>
        <w:ind w:left="142"/>
        <w:jc w:val="center"/>
        <w:rPr>
          <w:rFonts w:ascii="Times New Roman" w:hAnsi="Times New Roman"/>
          <w:b/>
          <w:lang w:val="ru-RU"/>
        </w:rPr>
      </w:pPr>
    </w:p>
    <w:p w14:paraId="48600167" w14:textId="77777777" w:rsidR="00AE5076" w:rsidRPr="001A163A" w:rsidRDefault="00AE5076" w:rsidP="00D73CC2">
      <w:pPr>
        <w:spacing w:after="120" w:line="23" w:lineRule="atLeast"/>
        <w:ind w:left="142"/>
        <w:jc w:val="center"/>
        <w:rPr>
          <w:rFonts w:ascii="Times New Roman" w:hAnsi="Times New Roman"/>
          <w:b/>
          <w:lang w:val="ru-RU"/>
        </w:rPr>
      </w:pPr>
    </w:p>
    <w:p w14:paraId="2622AECD" w14:textId="77777777" w:rsidR="00DF77AC" w:rsidRPr="001A163A" w:rsidRDefault="00DF77AC" w:rsidP="00D73CC2">
      <w:pPr>
        <w:spacing w:after="120" w:line="23" w:lineRule="atLeast"/>
        <w:ind w:left="142"/>
        <w:jc w:val="center"/>
        <w:rPr>
          <w:rFonts w:ascii="Times New Roman" w:hAnsi="Times New Roman"/>
          <w:b/>
          <w:lang w:val="ru-RU"/>
        </w:rPr>
      </w:pPr>
    </w:p>
    <w:p w14:paraId="1B98B4E8" w14:textId="77777777" w:rsidR="00600985" w:rsidRPr="001A163A" w:rsidRDefault="00600985" w:rsidP="00DC6BDB">
      <w:pPr>
        <w:rPr>
          <w:rFonts w:ascii="Times New Roman" w:hAnsi="Times New Roman"/>
          <w:b/>
          <w:lang w:val="ru-RU"/>
        </w:rPr>
      </w:pPr>
    </w:p>
    <w:p w14:paraId="4C60F83B" w14:textId="77777777" w:rsidR="00DC6BDB" w:rsidRPr="001A163A" w:rsidRDefault="00DC6BDB" w:rsidP="00DC6BDB">
      <w:pPr>
        <w:ind w:left="142"/>
        <w:jc w:val="right"/>
        <w:rPr>
          <w:rFonts w:ascii="Times New Roman" w:hAnsi="Times New Roman"/>
          <w:b/>
          <w:lang w:val="ru-RU"/>
        </w:rPr>
      </w:pPr>
    </w:p>
    <w:p w14:paraId="3F1FC20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lastRenderedPageBreak/>
        <w:t>Приложение №2</w:t>
      </w:r>
    </w:p>
    <w:p w14:paraId="406280A5" w14:textId="77777777" w:rsidR="00DC6BDB" w:rsidRPr="001A163A" w:rsidRDefault="00DC6BDB" w:rsidP="00DC6BDB">
      <w:pPr>
        <w:ind w:left="142"/>
        <w:jc w:val="right"/>
        <w:rPr>
          <w:rFonts w:ascii="Times New Roman" w:hAnsi="Times New Roman"/>
          <w:b/>
          <w:lang w:val="ru-RU"/>
        </w:rPr>
      </w:pPr>
    </w:p>
    <w:p w14:paraId="1DEE237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t xml:space="preserve">к </w:t>
      </w:r>
      <w:r w:rsidR="00A63320" w:rsidRPr="001A163A">
        <w:rPr>
          <w:rFonts w:ascii="Times New Roman" w:hAnsi="Times New Roman"/>
          <w:b/>
          <w:lang w:val="ru-RU"/>
        </w:rPr>
        <w:t>Договору</w:t>
      </w:r>
      <w:r w:rsidRPr="001A163A">
        <w:rPr>
          <w:rFonts w:ascii="Times New Roman" w:hAnsi="Times New Roman"/>
          <w:b/>
          <w:lang w:val="ru-RU"/>
        </w:rPr>
        <w:t xml:space="preserve"> №______ от ________20___г.</w:t>
      </w:r>
    </w:p>
    <w:p w14:paraId="53D2764C" w14:textId="77777777" w:rsidR="00DC6BDB" w:rsidRPr="001A163A" w:rsidRDefault="00DC6BDB" w:rsidP="00DC6BDB">
      <w:pPr>
        <w:ind w:left="142"/>
        <w:jc w:val="center"/>
        <w:rPr>
          <w:rFonts w:ascii="Times New Roman" w:hAnsi="Times New Roman"/>
          <w:b/>
          <w:lang w:val="ru-RU"/>
        </w:rPr>
      </w:pPr>
    </w:p>
    <w:p w14:paraId="4C11300E" w14:textId="77777777" w:rsidR="00DC6BDB" w:rsidRPr="001A163A" w:rsidRDefault="00DC6BDB" w:rsidP="00DC6BDB">
      <w:pPr>
        <w:ind w:left="142"/>
        <w:jc w:val="center"/>
        <w:rPr>
          <w:rFonts w:ascii="Times New Roman" w:hAnsi="Times New Roman"/>
          <w:b/>
          <w:lang w:val="ru-RU"/>
        </w:rPr>
      </w:pPr>
    </w:p>
    <w:p w14:paraId="4A6D58E2" w14:textId="77777777" w:rsidR="00DC6BDB" w:rsidRPr="001A163A" w:rsidRDefault="00DC6BDB" w:rsidP="00DC6BDB">
      <w:pPr>
        <w:ind w:left="142"/>
        <w:jc w:val="center"/>
        <w:rPr>
          <w:rFonts w:ascii="Times New Roman" w:hAnsi="Times New Roman"/>
          <w:b/>
          <w:lang w:val="ru-RU"/>
        </w:rPr>
      </w:pPr>
    </w:p>
    <w:p w14:paraId="5FF7C119" w14:textId="77777777" w:rsidR="00DC6BDB" w:rsidRPr="001A163A" w:rsidRDefault="00DC6BDB" w:rsidP="00DC6BDB">
      <w:pPr>
        <w:ind w:left="142"/>
        <w:jc w:val="center"/>
        <w:rPr>
          <w:rFonts w:ascii="Times New Roman" w:hAnsi="Times New Roman"/>
          <w:b/>
          <w:lang w:val="ru-RU"/>
        </w:rPr>
      </w:pPr>
    </w:p>
    <w:p w14:paraId="3EB7C49B" w14:textId="06C55EE3" w:rsidR="00DC6BDB" w:rsidRPr="001A163A" w:rsidRDefault="00DC6BDB" w:rsidP="00DC6BDB">
      <w:pPr>
        <w:ind w:left="142"/>
        <w:jc w:val="center"/>
        <w:rPr>
          <w:rFonts w:ascii="Times New Roman" w:hAnsi="Times New Roman"/>
          <w:b/>
          <w:u w:val="single"/>
          <w:lang w:val="ru-RU"/>
        </w:rPr>
      </w:pPr>
      <w:r w:rsidRPr="001A163A">
        <w:rPr>
          <w:rFonts w:ascii="Times New Roman" w:hAnsi="Times New Roman"/>
          <w:b/>
          <w:u w:val="single"/>
          <w:lang w:val="ru-RU"/>
        </w:rPr>
        <w:t>ГРАФИК ПОСТАВКИ</w:t>
      </w:r>
      <w:r w:rsidRPr="001A163A">
        <w:rPr>
          <w:rFonts w:ascii="Times New Roman" w:hAnsi="Times New Roman"/>
          <w:b/>
          <w:u w:val="single"/>
          <w:lang w:val="ru-RU"/>
        </w:rPr>
        <w:br/>
        <w:t xml:space="preserve">ТОВАРА </w:t>
      </w:r>
    </w:p>
    <w:p w14:paraId="2AFE570F" w14:textId="77777777" w:rsidR="00DC6BDB" w:rsidRPr="001A163A" w:rsidRDefault="00DC6BDB" w:rsidP="00DC6BDB">
      <w:pPr>
        <w:ind w:left="142"/>
        <w:jc w:val="center"/>
        <w:rPr>
          <w:rFonts w:ascii="Times New Roman" w:hAnsi="Times New Roman"/>
          <w:b/>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54"/>
        <w:gridCol w:w="3314"/>
        <w:gridCol w:w="3214"/>
      </w:tblGrid>
      <w:tr w:rsidR="00B44D6B" w:rsidRPr="001A163A" w14:paraId="5B3F3E38" w14:textId="77777777" w:rsidTr="00B44D6B">
        <w:trPr>
          <w:trHeight w:val="856"/>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7A5EB1BD" w14:textId="77777777" w:rsidR="00B44D6B" w:rsidRPr="001A163A" w:rsidRDefault="00B44D6B" w:rsidP="003503CB">
            <w:pPr>
              <w:ind w:left="142"/>
              <w:jc w:val="center"/>
              <w:rPr>
                <w:rFonts w:ascii="Times New Roman" w:hAnsi="Times New Roman"/>
                <w:b/>
                <w:kern w:val="2"/>
              </w:rPr>
            </w:pPr>
            <w:r w:rsidRPr="001A163A">
              <w:rPr>
                <w:rFonts w:ascii="Times New Roman" w:hAnsi="Times New Roman"/>
                <w:b/>
                <w:kern w:val="2"/>
              </w:rPr>
              <w:t>№</w:t>
            </w:r>
            <w:r w:rsidRPr="001A163A">
              <w:rPr>
                <w:rFonts w:ascii="Times New Roman" w:hAnsi="Times New Roman"/>
                <w:b/>
                <w:kern w:val="2"/>
              </w:rPr>
              <w:br/>
              <w:t>п/п</w:t>
            </w:r>
          </w:p>
        </w:tc>
        <w:tc>
          <w:tcPr>
            <w:tcW w:w="3314" w:type="dxa"/>
            <w:tcBorders>
              <w:top w:val="single" w:sz="4" w:space="0" w:color="000000"/>
              <w:left w:val="single" w:sz="4" w:space="0" w:color="000000"/>
              <w:bottom w:val="single" w:sz="4" w:space="0" w:color="000000"/>
              <w:right w:val="single" w:sz="4" w:space="0" w:color="000000"/>
            </w:tcBorders>
            <w:vAlign w:val="center"/>
            <w:hideMark/>
          </w:tcPr>
          <w:p w14:paraId="1DD590F4" w14:textId="77777777" w:rsidR="00B44D6B" w:rsidRPr="001A163A" w:rsidRDefault="00B44D6B" w:rsidP="003503CB">
            <w:pPr>
              <w:ind w:left="142"/>
              <w:jc w:val="center"/>
              <w:rPr>
                <w:rFonts w:ascii="Times New Roman" w:hAnsi="Times New Roman"/>
                <w:b/>
                <w:kern w:val="2"/>
              </w:rPr>
            </w:pPr>
            <w:proofErr w:type="spellStart"/>
            <w:r w:rsidRPr="001A163A">
              <w:rPr>
                <w:rFonts w:ascii="Times New Roman" w:hAnsi="Times New Roman"/>
                <w:b/>
                <w:kern w:val="2"/>
              </w:rPr>
              <w:t>Месяц</w:t>
            </w:r>
            <w:proofErr w:type="spellEnd"/>
          </w:p>
        </w:tc>
        <w:tc>
          <w:tcPr>
            <w:tcW w:w="3214" w:type="dxa"/>
            <w:tcBorders>
              <w:top w:val="single" w:sz="4" w:space="0" w:color="000000"/>
              <w:left w:val="single" w:sz="4" w:space="0" w:color="000000"/>
              <w:bottom w:val="single" w:sz="4" w:space="0" w:color="000000"/>
              <w:right w:val="single" w:sz="4" w:space="0" w:color="000000"/>
            </w:tcBorders>
            <w:vAlign w:val="center"/>
          </w:tcPr>
          <w:p w14:paraId="2526ACB2" w14:textId="4FCC560E" w:rsidR="00B44D6B" w:rsidRPr="001A163A" w:rsidRDefault="00B44D6B" w:rsidP="00CA22BF">
            <w:pPr>
              <w:ind w:left="142"/>
              <w:jc w:val="center"/>
              <w:rPr>
                <w:rFonts w:ascii="Times New Roman" w:hAnsi="Times New Roman"/>
                <w:b/>
                <w:kern w:val="2"/>
                <w:lang w:val="ru-RU"/>
              </w:rPr>
            </w:pPr>
            <w:r w:rsidRPr="001A163A">
              <w:rPr>
                <w:rFonts w:ascii="Times New Roman" w:hAnsi="Times New Roman"/>
                <w:b/>
                <w:kern w:val="2"/>
                <w:lang w:val="ru-RU"/>
              </w:rPr>
              <w:t>Количество, тонн</w:t>
            </w:r>
          </w:p>
        </w:tc>
      </w:tr>
      <w:tr w:rsidR="00B44D6B" w:rsidRPr="001A163A" w14:paraId="3E88C5C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2442D618" w14:textId="77777777" w:rsidR="00B44D6B" w:rsidRPr="001A163A" w:rsidRDefault="00B44D6B" w:rsidP="001113A3">
            <w:pPr>
              <w:ind w:left="142"/>
              <w:jc w:val="center"/>
              <w:rPr>
                <w:rFonts w:ascii="Times New Roman" w:hAnsi="Times New Roman"/>
                <w:bCs/>
                <w:kern w:val="2"/>
              </w:rPr>
            </w:pPr>
            <w:r w:rsidRPr="001A163A">
              <w:rPr>
                <w:rFonts w:ascii="Times New Roman" w:hAnsi="Times New Roman"/>
                <w:bCs/>
                <w:kern w:val="2"/>
              </w:rPr>
              <w:t>1</w:t>
            </w:r>
          </w:p>
        </w:tc>
        <w:tc>
          <w:tcPr>
            <w:tcW w:w="3314" w:type="dxa"/>
            <w:tcBorders>
              <w:top w:val="single" w:sz="4" w:space="0" w:color="000000"/>
              <w:left w:val="single" w:sz="4" w:space="0" w:color="000000"/>
              <w:bottom w:val="single" w:sz="4" w:space="0" w:color="000000"/>
              <w:right w:val="single" w:sz="4" w:space="0" w:color="000000"/>
            </w:tcBorders>
            <w:hideMark/>
          </w:tcPr>
          <w:p w14:paraId="331C11D7" w14:textId="77777777" w:rsidR="00B44D6B" w:rsidRPr="001A163A" w:rsidRDefault="00B44D6B" w:rsidP="001113A3">
            <w:pPr>
              <w:ind w:left="142"/>
              <w:jc w:val="center"/>
              <w:rPr>
                <w:rFonts w:ascii="Times New Roman" w:hAnsi="Times New Roman"/>
                <w:b/>
                <w:kern w:val="2"/>
              </w:rPr>
            </w:pPr>
            <w:proofErr w:type="spellStart"/>
            <w:r w:rsidRPr="001A163A">
              <w:rPr>
                <w:rFonts w:ascii="Times New Roman" w:hAnsi="Times New Roman"/>
                <w:kern w:val="2"/>
              </w:rPr>
              <w:t>Январь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6E524A5" w14:textId="77777777" w:rsidR="00B44D6B" w:rsidRPr="001A163A" w:rsidRDefault="00B44D6B" w:rsidP="001113A3">
            <w:pPr>
              <w:ind w:left="142"/>
              <w:jc w:val="center"/>
              <w:rPr>
                <w:rFonts w:ascii="Times New Roman" w:hAnsi="Times New Roman"/>
                <w:bCs/>
                <w:kern w:val="2"/>
              </w:rPr>
            </w:pPr>
          </w:p>
        </w:tc>
      </w:tr>
      <w:tr w:rsidR="00B44D6B" w:rsidRPr="001A163A" w14:paraId="1AD383F8"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01736E3" w14:textId="77777777" w:rsidR="00B44D6B" w:rsidRPr="001A163A" w:rsidRDefault="00B44D6B" w:rsidP="00984871">
            <w:pPr>
              <w:ind w:left="142"/>
              <w:jc w:val="center"/>
              <w:rPr>
                <w:rFonts w:ascii="Times New Roman" w:hAnsi="Times New Roman"/>
                <w:bCs/>
                <w:kern w:val="2"/>
              </w:rPr>
            </w:pPr>
            <w:r w:rsidRPr="001A163A">
              <w:rPr>
                <w:rFonts w:ascii="Times New Roman" w:hAnsi="Times New Roman"/>
                <w:bCs/>
                <w:kern w:val="2"/>
              </w:rPr>
              <w:t>2</w:t>
            </w:r>
          </w:p>
        </w:tc>
        <w:tc>
          <w:tcPr>
            <w:tcW w:w="3314" w:type="dxa"/>
            <w:tcBorders>
              <w:top w:val="single" w:sz="4" w:space="0" w:color="000000"/>
              <w:left w:val="single" w:sz="4" w:space="0" w:color="000000"/>
              <w:bottom w:val="single" w:sz="4" w:space="0" w:color="000000"/>
              <w:right w:val="single" w:sz="4" w:space="0" w:color="000000"/>
            </w:tcBorders>
          </w:tcPr>
          <w:p w14:paraId="35A157AA" w14:textId="77777777" w:rsidR="00B44D6B" w:rsidRPr="001A163A" w:rsidRDefault="00B44D6B" w:rsidP="00984871">
            <w:pPr>
              <w:ind w:left="142"/>
              <w:jc w:val="center"/>
              <w:rPr>
                <w:rFonts w:ascii="Times New Roman" w:hAnsi="Times New Roman"/>
                <w:kern w:val="2"/>
              </w:rPr>
            </w:pPr>
            <w:proofErr w:type="spellStart"/>
            <w:r w:rsidRPr="001A163A">
              <w:rPr>
                <w:rFonts w:ascii="Times New Roman" w:hAnsi="Times New Roman"/>
                <w:kern w:val="2"/>
              </w:rPr>
              <w:t>Февраль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ACED40" w14:textId="77777777" w:rsidR="00B44D6B" w:rsidRPr="001A163A" w:rsidRDefault="00B44D6B" w:rsidP="00984871">
            <w:pPr>
              <w:ind w:left="142"/>
              <w:jc w:val="center"/>
              <w:rPr>
                <w:rFonts w:ascii="Times New Roman" w:hAnsi="Times New Roman"/>
                <w:bCs/>
                <w:kern w:val="2"/>
                <w:lang w:val="ru-RU"/>
              </w:rPr>
            </w:pPr>
          </w:p>
        </w:tc>
      </w:tr>
      <w:tr w:rsidR="00B44D6B" w:rsidRPr="001A163A" w14:paraId="4112E2C1"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3F7A8055"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3</w:t>
            </w:r>
          </w:p>
        </w:tc>
        <w:tc>
          <w:tcPr>
            <w:tcW w:w="3314" w:type="dxa"/>
            <w:tcBorders>
              <w:top w:val="single" w:sz="4" w:space="0" w:color="000000"/>
              <w:left w:val="single" w:sz="4" w:space="0" w:color="000000"/>
              <w:bottom w:val="single" w:sz="4" w:space="0" w:color="000000"/>
              <w:right w:val="single" w:sz="4" w:space="0" w:color="000000"/>
            </w:tcBorders>
          </w:tcPr>
          <w:p w14:paraId="599A2268"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Март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26CE58" w14:textId="77777777" w:rsidR="00B44D6B" w:rsidRPr="001A163A" w:rsidRDefault="00B44D6B" w:rsidP="003503CB">
            <w:pPr>
              <w:ind w:left="142"/>
              <w:jc w:val="center"/>
              <w:rPr>
                <w:rFonts w:ascii="Times New Roman" w:hAnsi="Times New Roman"/>
                <w:bCs/>
                <w:kern w:val="2"/>
                <w:lang w:val="ru-RU"/>
              </w:rPr>
            </w:pPr>
          </w:p>
        </w:tc>
      </w:tr>
      <w:tr w:rsidR="00B44D6B" w:rsidRPr="001A163A" w14:paraId="2B879752"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C91D850"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4</w:t>
            </w:r>
          </w:p>
        </w:tc>
        <w:tc>
          <w:tcPr>
            <w:tcW w:w="3314" w:type="dxa"/>
            <w:tcBorders>
              <w:top w:val="single" w:sz="4" w:space="0" w:color="000000"/>
              <w:left w:val="single" w:sz="4" w:space="0" w:color="000000"/>
              <w:bottom w:val="single" w:sz="4" w:space="0" w:color="000000"/>
              <w:right w:val="single" w:sz="4" w:space="0" w:color="000000"/>
            </w:tcBorders>
          </w:tcPr>
          <w:p w14:paraId="52243281"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Апрель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1B2569B" w14:textId="77777777" w:rsidR="00B44D6B" w:rsidRPr="001A163A" w:rsidRDefault="00B44D6B" w:rsidP="003503CB">
            <w:pPr>
              <w:ind w:left="142"/>
              <w:jc w:val="center"/>
              <w:rPr>
                <w:rFonts w:ascii="Times New Roman" w:hAnsi="Times New Roman"/>
                <w:bCs/>
                <w:kern w:val="2"/>
                <w:lang w:val="ru-RU"/>
              </w:rPr>
            </w:pPr>
          </w:p>
        </w:tc>
      </w:tr>
      <w:tr w:rsidR="00B44D6B" w:rsidRPr="001A163A" w14:paraId="1D4C9CCA"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BC4F258"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5</w:t>
            </w:r>
          </w:p>
        </w:tc>
        <w:tc>
          <w:tcPr>
            <w:tcW w:w="3314" w:type="dxa"/>
            <w:tcBorders>
              <w:top w:val="single" w:sz="4" w:space="0" w:color="000000"/>
              <w:left w:val="single" w:sz="4" w:space="0" w:color="000000"/>
              <w:bottom w:val="single" w:sz="4" w:space="0" w:color="000000"/>
              <w:right w:val="single" w:sz="4" w:space="0" w:color="000000"/>
            </w:tcBorders>
          </w:tcPr>
          <w:p w14:paraId="1D91CD5F"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Май</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D808036" w14:textId="74914BDD"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77B1094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F27B80B"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6</w:t>
            </w:r>
          </w:p>
        </w:tc>
        <w:tc>
          <w:tcPr>
            <w:tcW w:w="3314" w:type="dxa"/>
            <w:tcBorders>
              <w:top w:val="single" w:sz="4" w:space="0" w:color="000000"/>
              <w:left w:val="single" w:sz="4" w:space="0" w:color="000000"/>
              <w:bottom w:val="single" w:sz="4" w:space="0" w:color="000000"/>
              <w:right w:val="single" w:sz="4" w:space="0" w:color="000000"/>
            </w:tcBorders>
          </w:tcPr>
          <w:p w14:paraId="51CC3C7C"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Июнь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394D9F" w14:textId="3A8C9224"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586024A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5DBD83C4"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7</w:t>
            </w:r>
          </w:p>
        </w:tc>
        <w:tc>
          <w:tcPr>
            <w:tcW w:w="3314" w:type="dxa"/>
            <w:tcBorders>
              <w:top w:val="single" w:sz="4" w:space="0" w:color="000000"/>
              <w:left w:val="single" w:sz="4" w:space="0" w:color="000000"/>
              <w:bottom w:val="single" w:sz="4" w:space="0" w:color="000000"/>
              <w:right w:val="single" w:sz="4" w:space="0" w:color="000000"/>
            </w:tcBorders>
          </w:tcPr>
          <w:p w14:paraId="4A74DF07"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Июль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09CEDCF" w14:textId="2500CF71" w:rsidR="00B44D6B" w:rsidRPr="001A163A" w:rsidRDefault="00B44D6B" w:rsidP="006C34DF">
            <w:pPr>
              <w:ind w:left="142"/>
              <w:jc w:val="center"/>
              <w:rPr>
                <w:rFonts w:ascii="Times New Roman" w:hAnsi="Times New Roman"/>
                <w:bCs/>
                <w:kern w:val="2"/>
                <w:lang w:val="ru-RU"/>
              </w:rPr>
            </w:pPr>
          </w:p>
        </w:tc>
      </w:tr>
      <w:tr w:rsidR="00B44D6B" w:rsidRPr="001A163A" w14:paraId="428FD14E"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69E66D"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8</w:t>
            </w:r>
          </w:p>
        </w:tc>
        <w:tc>
          <w:tcPr>
            <w:tcW w:w="3314" w:type="dxa"/>
            <w:tcBorders>
              <w:top w:val="single" w:sz="4" w:space="0" w:color="000000"/>
              <w:left w:val="single" w:sz="4" w:space="0" w:color="000000"/>
              <w:bottom w:val="single" w:sz="4" w:space="0" w:color="000000"/>
              <w:right w:val="single" w:sz="4" w:space="0" w:color="000000"/>
            </w:tcBorders>
          </w:tcPr>
          <w:p w14:paraId="28B9D318"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Август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BE3FDFB" w14:textId="65E4B5FF" w:rsidR="00B44D6B" w:rsidRPr="001A163A" w:rsidRDefault="00B44D6B" w:rsidP="006C34DF">
            <w:pPr>
              <w:ind w:left="142"/>
              <w:jc w:val="center"/>
              <w:rPr>
                <w:rFonts w:ascii="Times New Roman" w:hAnsi="Times New Roman"/>
                <w:bCs/>
                <w:kern w:val="2"/>
                <w:lang w:val="ru-RU"/>
              </w:rPr>
            </w:pPr>
          </w:p>
        </w:tc>
      </w:tr>
      <w:tr w:rsidR="00B44D6B" w:rsidRPr="001A163A" w14:paraId="2E369C87"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25D7F4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9</w:t>
            </w:r>
          </w:p>
        </w:tc>
        <w:tc>
          <w:tcPr>
            <w:tcW w:w="3314" w:type="dxa"/>
            <w:tcBorders>
              <w:top w:val="single" w:sz="4" w:space="0" w:color="000000"/>
              <w:left w:val="single" w:sz="4" w:space="0" w:color="000000"/>
              <w:bottom w:val="single" w:sz="4" w:space="0" w:color="000000"/>
              <w:right w:val="single" w:sz="4" w:space="0" w:color="000000"/>
            </w:tcBorders>
          </w:tcPr>
          <w:p w14:paraId="77E83D0D"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Сентябрь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7B0466" w14:textId="222F2BB9"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2311C5C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01FA22A"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10</w:t>
            </w:r>
          </w:p>
        </w:tc>
        <w:tc>
          <w:tcPr>
            <w:tcW w:w="3314" w:type="dxa"/>
            <w:tcBorders>
              <w:top w:val="single" w:sz="4" w:space="0" w:color="000000"/>
              <w:left w:val="single" w:sz="4" w:space="0" w:color="000000"/>
              <w:bottom w:val="single" w:sz="4" w:space="0" w:color="000000"/>
              <w:right w:val="single" w:sz="4" w:space="0" w:color="000000"/>
            </w:tcBorders>
          </w:tcPr>
          <w:p w14:paraId="589CE4CC"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Октябрь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16024127" w14:textId="37BFE915"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5781353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DDBC3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11</w:t>
            </w:r>
          </w:p>
        </w:tc>
        <w:tc>
          <w:tcPr>
            <w:tcW w:w="3314" w:type="dxa"/>
            <w:tcBorders>
              <w:top w:val="single" w:sz="4" w:space="0" w:color="000000"/>
              <w:left w:val="single" w:sz="4" w:space="0" w:color="000000"/>
              <w:bottom w:val="single" w:sz="4" w:space="0" w:color="000000"/>
              <w:right w:val="single" w:sz="4" w:space="0" w:color="000000"/>
            </w:tcBorders>
          </w:tcPr>
          <w:p w14:paraId="048A37B1"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Ноябрь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5872D49" w14:textId="1B9AFFD8"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3AE1981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2E31C5B"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12</w:t>
            </w:r>
          </w:p>
        </w:tc>
        <w:tc>
          <w:tcPr>
            <w:tcW w:w="3314" w:type="dxa"/>
            <w:tcBorders>
              <w:top w:val="single" w:sz="4" w:space="0" w:color="000000"/>
              <w:left w:val="single" w:sz="4" w:space="0" w:color="000000"/>
              <w:bottom w:val="single" w:sz="4" w:space="0" w:color="000000"/>
              <w:right w:val="single" w:sz="4" w:space="0" w:color="000000"/>
            </w:tcBorders>
          </w:tcPr>
          <w:p w14:paraId="2DC38A54"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Декабрь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19E85FE" w14:textId="0BAEA42E" w:rsidR="00B44D6B" w:rsidRPr="001A163A" w:rsidRDefault="00B44D6B" w:rsidP="006C34DF">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10A90FE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47D6138F" w14:textId="6575752F" w:rsidR="00B44D6B" w:rsidRPr="00083550" w:rsidRDefault="00B44D6B" w:rsidP="00083550">
            <w:pPr>
              <w:ind w:left="142"/>
              <w:jc w:val="center"/>
              <w:rPr>
                <w:rFonts w:ascii="Times New Roman" w:hAnsi="Times New Roman"/>
                <w:bCs/>
                <w:kern w:val="2"/>
                <w:lang w:val="ru-RU"/>
              </w:rPr>
            </w:pPr>
            <w:r>
              <w:rPr>
                <w:rFonts w:ascii="Times New Roman" w:hAnsi="Times New Roman"/>
                <w:bCs/>
                <w:kern w:val="2"/>
                <w:lang w:val="ru-RU"/>
              </w:rPr>
              <w:t>1</w:t>
            </w:r>
          </w:p>
        </w:tc>
        <w:tc>
          <w:tcPr>
            <w:tcW w:w="3314" w:type="dxa"/>
            <w:tcBorders>
              <w:top w:val="single" w:sz="4" w:space="0" w:color="000000"/>
              <w:left w:val="single" w:sz="4" w:space="0" w:color="000000"/>
              <w:bottom w:val="single" w:sz="4" w:space="0" w:color="000000"/>
              <w:right w:val="single" w:sz="4" w:space="0" w:color="000000"/>
            </w:tcBorders>
          </w:tcPr>
          <w:p w14:paraId="7AB92D96" w14:textId="13A4739C" w:rsidR="00B44D6B" w:rsidRPr="00083550" w:rsidRDefault="00B44D6B" w:rsidP="00083550">
            <w:pPr>
              <w:ind w:left="142"/>
              <w:jc w:val="center"/>
              <w:rPr>
                <w:rFonts w:ascii="Times New Roman" w:hAnsi="Times New Roman"/>
                <w:kern w:val="2"/>
                <w:lang w:val="ru-RU"/>
              </w:rPr>
            </w:pPr>
            <w:proofErr w:type="spellStart"/>
            <w:r w:rsidRPr="001A163A">
              <w:rPr>
                <w:rFonts w:ascii="Times New Roman" w:hAnsi="Times New Roman"/>
                <w:kern w:val="2"/>
              </w:rPr>
              <w:t>Январь</w:t>
            </w:r>
            <w:proofErr w:type="spellEnd"/>
            <w:r>
              <w:rPr>
                <w:rFonts w:ascii="Times New Roman" w:hAnsi="Times New Roman"/>
                <w:kern w:val="2"/>
                <w:lang w:val="ru-RU"/>
              </w:rPr>
              <w:t xml:space="preserve"> (2027)</w:t>
            </w:r>
          </w:p>
        </w:tc>
        <w:tc>
          <w:tcPr>
            <w:tcW w:w="3214" w:type="dxa"/>
            <w:tcBorders>
              <w:top w:val="single" w:sz="4" w:space="0" w:color="000000"/>
              <w:left w:val="single" w:sz="4" w:space="0" w:color="000000"/>
              <w:bottom w:val="single" w:sz="4" w:space="0" w:color="000000"/>
              <w:right w:val="single" w:sz="4" w:space="0" w:color="000000"/>
            </w:tcBorders>
          </w:tcPr>
          <w:p w14:paraId="2D16CF20" w14:textId="519E28C6" w:rsidR="00B44D6B" w:rsidRPr="001A163A" w:rsidRDefault="00B44D6B" w:rsidP="00083550">
            <w:pPr>
              <w:ind w:left="142"/>
              <w:jc w:val="center"/>
              <w:rPr>
                <w:rFonts w:ascii="Times New Roman" w:hAnsi="Times New Roman"/>
                <w:bCs/>
                <w:kern w:val="2"/>
                <w:lang w:val="ru-RU"/>
              </w:rPr>
            </w:pPr>
            <w:r w:rsidRPr="001A163A">
              <w:rPr>
                <w:rFonts w:ascii="Times New Roman" w:hAnsi="Times New Roman"/>
                <w:bCs/>
                <w:kern w:val="2"/>
                <w:lang w:val="ru-RU"/>
              </w:rPr>
              <w:t>10 000</w:t>
            </w:r>
          </w:p>
        </w:tc>
      </w:tr>
      <w:tr w:rsidR="00B44D6B" w:rsidRPr="001A163A" w14:paraId="01946228"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tcPr>
          <w:p w14:paraId="7B9527AF" w14:textId="77777777" w:rsidR="00B44D6B" w:rsidRPr="001A163A" w:rsidRDefault="00B44D6B" w:rsidP="00083550">
            <w:pPr>
              <w:ind w:left="142"/>
              <w:jc w:val="center"/>
              <w:rPr>
                <w:rFonts w:ascii="Times New Roman" w:hAnsi="Times New Roman"/>
                <w:b/>
                <w:kern w:val="2"/>
              </w:rPr>
            </w:pPr>
          </w:p>
        </w:tc>
        <w:tc>
          <w:tcPr>
            <w:tcW w:w="3314" w:type="dxa"/>
            <w:tcBorders>
              <w:top w:val="single" w:sz="4" w:space="0" w:color="000000"/>
              <w:left w:val="single" w:sz="4" w:space="0" w:color="000000"/>
              <w:bottom w:val="single" w:sz="4" w:space="0" w:color="000000"/>
              <w:right w:val="single" w:sz="4" w:space="0" w:color="000000"/>
            </w:tcBorders>
            <w:hideMark/>
          </w:tcPr>
          <w:p w14:paraId="242069A6" w14:textId="77777777" w:rsidR="00B44D6B" w:rsidRPr="001A163A" w:rsidRDefault="00B44D6B" w:rsidP="00083550">
            <w:pPr>
              <w:ind w:left="142"/>
              <w:jc w:val="center"/>
              <w:rPr>
                <w:rFonts w:ascii="Times New Roman" w:hAnsi="Times New Roman"/>
                <w:b/>
                <w:kern w:val="2"/>
              </w:rPr>
            </w:pPr>
            <w:r w:rsidRPr="001A163A">
              <w:rPr>
                <w:rFonts w:ascii="Times New Roman" w:hAnsi="Times New Roman"/>
                <w:b/>
                <w:kern w:val="2"/>
              </w:rPr>
              <w:t>ИТОГО</w:t>
            </w:r>
          </w:p>
        </w:tc>
        <w:tc>
          <w:tcPr>
            <w:tcW w:w="3214" w:type="dxa"/>
            <w:tcBorders>
              <w:top w:val="single" w:sz="4" w:space="0" w:color="000000"/>
              <w:left w:val="single" w:sz="4" w:space="0" w:color="000000"/>
              <w:bottom w:val="single" w:sz="4" w:space="0" w:color="000000"/>
              <w:right w:val="single" w:sz="4" w:space="0" w:color="000000"/>
            </w:tcBorders>
          </w:tcPr>
          <w:p w14:paraId="0A81CF90" w14:textId="1472E76E" w:rsidR="00B44D6B" w:rsidRPr="001A163A" w:rsidRDefault="00BD3059" w:rsidP="00083550">
            <w:pPr>
              <w:ind w:left="142"/>
              <w:jc w:val="center"/>
              <w:rPr>
                <w:rFonts w:ascii="Times New Roman" w:hAnsi="Times New Roman"/>
                <w:b/>
                <w:kern w:val="2"/>
                <w:lang w:val="ru-RU"/>
              </w:rPr>
            </w:pPr>
            <w:r>
              <w:rPr>
                <w:rFonts w:ascii="Times New Roman" w:hAnsi="Times New Roman"/>
                <w:b/>
                <w:kern w:val="2"/>
                <w:lang w:val="ru-RU"/>
              </w:rPr>
              <w:t>до 5</w:t>
            </w:r>
            <w:bookmarkStart w:id="9" w:name="_GoBack"/>
            <w:bookmarkEnd w:id="9"/>
            <w:r w:rsidR="00B44D6B" w:rsidRPr="001A163A">
              <w:rPr>
                <w:rFonts w:ascii="Times New Roman" w:hAnsi="Times New Roman"/>
                <w:b/>
                <w:kern w:val="2"/>
                <w:lang w:val="ru-RU"/>
              </w:rPr>
              <w:t>0 000</w:t>
            </w:r>
          </w:p>
        </w:tc>
      </w:tr>
    </w:tbl>
    <w:p w14:paraId="348659CB" w14:textId="77777777" w:rsidR="00DC6BDB" w:rsidRPr="001A163A" w:rsidRDefault="00DC6BDB" w:rsidP="00DC6BDB">
      <w:pPr>
        <w:ind w:left="142"/>
        <w:jc w:val="center"/>
        <w:rPr>
          <w:rFonts w:ascii="Times New Roman" w:hAnsi="Times New Roman"/>
          <w:b/>
        </w:rPr>
      </w:pPr>
    </w:p>
    <w:p w14:paraId="212FA29B" w14:textId="77777777" w:rsidR="00DC6BDB" w:rsidRPr="001A163A" w:rsidRDefault="00DC6BDB" w:rsidP="00DC6BDB">
      <w:pPr>
        <w:rPr>
          <w:rFonts w:ascii="Times New Roman" w:hAnsi="Times New Roman"/>
        </w:rPr>
      </w:pPr>
    </w:p>
    <w:p w14:paraId="3B7DDBD4" w14:textId="77777777" w:rsidR="00DC6BDB" w:rsidRPr="001A163A" w:rsidRDefault="00DC6BDB" w:rsidP="00DC6BDB">
      <w:pPr>
        <w:ind w:left="142"/>
        <w:rPr>
          <w:rFonts w:ascii="Times New Roman" w:hAnsi="Times New Roman"/>
        </w:rPr>
      </w:pPr>
    </w:p>
    <w:p w14:paraId="66672918" w14:textId="77777777" w:rsidR="007B6BF3" w:rsidRPr="00AB6E47" w:rsidRDefault="00DC6BDB" w:rsidP="00F938FD">
      <w:pPr>
        <w:ind w:left="142"/>
        <w:rPr>
          <w:lang w:val="ru-RU" w:eastAsia="zh-CN" w:bidi="hi-IN"/>
        </w:rPr>
      </w:pPr>
      <w:r w:rsidRPr="001A163A">
        <w:rPr>
          <w:rFonts w:ascii="Times New Roman" w:hAnsi="Times New Roman"/>
          <w:lang w:val="ru-RU"/>
        </w:rPr>
        <w:tab/>
        <w:t>Примечание: График поставки Товара может корректироваться по согласованию Сторон.  Взаиморасчеты между сторонами будут осуществляться по фактически поставленному объему продукта.</w:t>
      </w:r>
    </w:p>
    <w:sectPr w:rsidR="007B6BF3" w:rsidRPr="00AB6E47" w:rsidSect="00D35E41">
      <w:footerReference w:type="even" r:id="rId8"/>
      <w:footerReference w:type="default" r:id="rId9"/>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F139C" w14:textId="77777777" w:rsidR="006C18E0" w:rsidRDefault="006C18E0">
      <w:r>
        <w:separator/>
      </w:r>
    </w:p>
  </w:endnote>
  <w:endnote w:type="continuationSeparator" w:id="0">
    <w:p w14:paraId="6546EAA0" w14:textId="77777777" w:rsidR="006C18E0" w:rsidRDefault="006C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C6068" w14:textId="77777777" w:rsidR="00624422" w:rsidRDefault="00624422"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7EB36BF" w14:textId="77777777" w:rsidR="00624422" w:rsidRDefault="00624422"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E2003" w14:textId="5407C4E8" w:rsidR="00624422" w:rsidRDefault="00624422">
    <w:pPr>
      <w:pStyle w:val="af"/>
      <w:jc w:val="right"/>
    </w:pPr>
    <w:r>
      <w:fldChar w:fldCharType="begin"/>
    </w:r>
    <w:r>
      <w:instrText>PAGE   \* MERGEFORMAT</w:instrText>
    </w:r>
    <w:r>
      <w:fldChar w:fldCharType="separate"/>
    </w:r>
    <w:r w:rsidR="00BD3059">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F8E25" w14:textId="77777777" w:rsidR="006C18E0" w:rsidRDefault="006C18E0">
      <w:r>
        <w:separator/>
      </w:r>
    </w:p>
  </w:footnote>
  <w:footnote w:type="continuationSeparator" w:id="0">
    <w:p w14:paraId="36A772D9" w14:textId="77777777" w:rsidR="006C18E0" w:rsidRDefault="006C18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665"/>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2EF3"/>
    <w:rsid w:val="000437C6"/>
    <w:rsid w:val="00043B73"/>
    <w:rsid w:val="00044015"/>
    <w:rsid w:val="00045144"/>
    <w:rsid w:val="00046D3A"/>
    <w:rsid w:val="00047994"/>
    <w:rsid w:val="000508E2"/>
    <w:rsid w:val="00052C4A"/>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273"/>
    <w:rsid w:val="00080803"/>
    <w:rsid w:val="0008146F"/>
    <w:rsid w:val="000822B0"/>
    <w:rsid w:val="00082325"/>
    <w:rsid w:val="000829AB"/>
    <w:rsid w:val="00082B42"/>
    <w:rsid w:val="00083550"/>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50C8"/>
    <w:rsid w:val="00097DAD"/>
    <w:rsid w:val="000A0258"/>
    <w:rsid w:val="000A043C"/>
    <w:rsid w:val="000A047B"/>
    <w:rsid w:val="000A2B3E"/>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5DB5"/>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0DB"/>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2D6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0D5"/>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746"/>
    <w:rsid w:val="00197C2B"/>
    <w:rsid w:val="00197F08"/>
    <w:rsid w:val="00197F64"/>
    <w:rsid w:val="001A06B8"/>
    <w:rsid w:val="001A0EDA"/>
    <w:rsid w:val="001A1349"/>
    <w:rsid w:val="001A163A"/>
    <w:rsid w:val="001A1DE6"/>
    <w:rsid w:val="001A3009"/>
    <w:rsid w:val="001A345B"/>
    <w:rsid w:val="001A3937"/>
    <w:rsid w:val="001A3A3A"/>
    <w:rsid w:val="001A3E34"/>
    <w:rsid w:val="001A4A98"/>
    <w:rsid w:val="001A4D69"/>
    <w:rsid w:val="001A4E94"/>
    <w:rsid w:val="001A525E"/>
    <w:rsid w:val="001A7994"/>
    <w:rsid w:val="001B027D"/>
    <w:rsid w:val="001B18B3"/>
    <w:rsid w:val="001B27C2"/>
    <w:rsid w:val="001B3486"/>
    <w:rsid w:val="001B3597"/>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372B"/>
    <w:rsid w:val="001E49F7"/>
    <w:rsid w:val="001E4EC4"/>
    <w:rsid w:val="001E7E13"/>
    <w:rsid w:val="001F0090"/>
    <w:rsid w:val="001F10C2"/>
    <w:rsid w:val="001F1827"/>
    <w:rsid w:val="001F288F"/>
    <w:rsid w:val="001F315E"/>
    <w:rsid w:val="001F3673"/>
    <w:rsid w:val="001F512E"/>
    <w:rsid w:val="001F5946"/>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6F0"/>
    <w:rsid w:val="00235804"/>
    <w:rsid w:val="0023594F"/>
    <w:rsid w:val="00235998"/>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2B9"/>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87578"/>
    <w:rsid w:val="00291619"/>
    <w:rsid w:val="002917FE"/>
    <w:rsid w:val="00292865"/>
    <w:rsid w:val="00292A8F"/>
    <w:rsid w:val="002957D2"/>
    <w:rsid w:val="0029752E"/>
    <w:rsid w:val="002A016A"/>
    <w:rsid w:val="002A0C4F"/>
    <w:rsid w:val="002A1515"/>
    <w:rsid w:val="002A1520"/>
    <w:rsid w:val="002A2071"/>
    <w:rsid w:val="002A3C51"/>
    <w:rsid w:val="002A5D8E"/>
    <w:rsid w:val="002A5E6A"/>
    <w:rsid w:val="002A6F68"/>
    <w:rsid w:val="002B0185"/>
    <w:rsid w:val="002B10CE"/>
    <w:rsid w:val="002B1D79"/>
    <w:rsid w:val="002B22EE"/>
    <w:rsid w:val="002B3739"/>
    <w:rsid w:val="002B4540"/>
    <w:rsid w:val="002B4767"/>
    <w:rsid w:val="002B4FD7"/>
    <w:rsid w:val="002B5975"/>
    <w:rsid w:val="002C079F"/>
    <w:rsid w:val="002C07AB"/>
    <w:rsid w:val="002C146D"/>
    <w:rsid w:val="002C1EF8"/>
    <w:rsid w:val="002C2174"/>
    <w:rsid w:val="002C258E"/>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3164"/>
    <w:rsid w:val="00325801"/>
    <w:rsid w:val="003259EA"/>
    <w:rsid w:val="00325F53"/>
    <w:rsid w:val="00325FD6"/>
    <w:rsid w:val="00326BD0"/>
    <w:rsid w:val="00326E72"/>
    <w:rsid w:val="00327118"/>
    <w:rsid w:val="003275C8"/>
    <w:rsid w:val="00327C94"/>
    <w:rsid w:val="0033030F"/>
    <w:rsid w:val="0033090E"/>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7EC"/>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2E72"/>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49D5"/>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3C2B"/>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1E5E"/>
    <w:rsid w:val="004D2108"/>
    <w:rsid w:val="004D21B2"/>
    <w:rsid w:val="004D425E"/>
    <w:rsid w:val="004D47F3"/>
    <w:rsid w:val="004D534D"/>
    <w:rsid w:val="004D629F"/>
    <w:rsid w:val="004D6BF7"/>
    <w:rsid w:val="004D6CD7"/>
    <w:rsid w:val="004D70A8"/>
    <w:rsid w:val="004D7BEE"/>
    <w:rsid w:val="004E050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2A4"/>
    <w:rsid w:val="0050298F"/>
    <w:rsid w:val="00506778"/>
    <w:rsid w:val="005074AA"/>
    <w:rsid w:val="00507A6F"/>
    <w:rsid w:val="00507AE0"/>
    <w:rsid w:val="00511246"/>
    <w:rsid w:val="0051125F"/>
    <w:rsid w:val="00511521"/>
    <w:rsid w:val="00511B1A"/>
    <w:rsid w:val="00512A55"/>
    <w:rsid w:val="00513736"/>
    <w:rsid w:val="0051373A"/>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A90"/>
    <w:rsid w:val="00522CEE"/>
    <w:rsid w:val="00523A5E"/>
    <w:rsid w:val="00523C95"/>
    <w:rsid w:val="00524046"/>
    <w:rsid w:val="00524BC6"/>
    <w:rsid w:val="00524FAA"/>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4AAC"/>
    <w:rsid w:val="00576D96"/>
    <w:rsid w:val="00576E80"/>
    <w:rsid w:val="005801F3"/>
    <w:rsid w:val="00580D13"/>
    <w:rsid w:val="0058163A"/>
    <w:rsid w:val="005818DD"/>
    <w:rsid w:val="00582F6A"/>
    <w:rsid w:val="005874F3"/>
    <w:rsid w:val="0058758B"/>
    <w:rsid w:val="00587CE3"/>
    <w:rsid w:val="00591226"/>
    <w:rsid w:val="00591D2C"/>
    <w:rsid w:val="00591D63"/>
    <w:rsid w:val="00592318"/>
    <w:rsid w:val="0059242E"/>
    <w:rsid w:val="005955B5"/>
    <w:rsid w:val="00595935"/>
    <w:rsid w:val="00595E5A"/>
    <w:rsid w:val="00596BF1"/>
    <w:rsid w:val="005A04B9"/>
    <w:rsid w:val="005A20D2"/>
    <w:rsid w:val="005A405F"/>
    <w:rsid w:val="005A5CE8"/>
    <w:rsid w:val="005A6A46"/>
    <w:rsid w:val="005B1323"/>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E72"/>
    <w:rsid w:val="00611D94"/>
    <w:rsid w:val="00612639"/>
    <w:rsid w:val="006126A8"/>
    <w:rsid w:val="00612853"/>
    <w:rsid w:val="00614121"/>
    <w:rsid w:val="006154B2"/>
    <w:rsid w:val="00615941"/>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4422"/>
    <w:rsid w:val="00625122"/>
    <w:rsid w:val="0062710D"/>
    <w:rsid w:val="006301C3"/>
    <w:rsid w:val="00631F79"/>
    <w:rsid w:val="00632265"/>
    <w:rsid w:val="0063343B"/>
    <w:rsid w:val="00633C2E"/>
    <w:rsid w:val="00633F5F"/>
    <w:rsid w:val="00634D3A"/>
    <w:rsid w:val="0063744E"/>
    <w:rsid w:val="0064032E"/>
    <w:rsid w:val="006406E5"/>
    <w:rsid w:val="00643C30"/>
    <w:rsid w:val="006460DF"/>
    <w:rsid w:val="006469E2"/>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405"/>
    <w:rsid w:val="006B4AAE"/>
    <w:rsid w:val="006B4BB4"/>
    <w:rsid w:val="006B5F35"/>
    <w:rsid w:val="006C18E0"/>
    <w:rsid w:val="006C2EA3"/>
    <w:rsid w:val="006C34DF"/>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1666"/>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358"/>
    <w:rsid w:val="0074584B"/>
    <w:rsid w:val="007463A3"/>
    <w:rsid w:val="007471E8"/>
    <w:rsid w:val="0074766B"/>
    <w:rsid w:val="00747C1D"/>
    <w:rsid w:val="00750CFB"/>
    <w:rsid w:val="00750F52"/>
    <w:rsid w:val="0075292F"/>
    <w:rsid w:val="00754662"/>
    <w:rsid w:val="00757743"/>
    <w:rsid w:val="00760A86"/>
    <w:rsid w:val="00762A52"/>
    <w:rsid w:val="00762E69"/>
    <w:rsid w:val="00763028"/>
    <w:rsid w:val="00763A62"/>
    <w:rsid w:val="00764093"/>
    <w:rsid w:val="007644C3"/>
    <w:rsid w:val="00767FEB"/>
    <w:rsid w:val="00770A01"/>
    <w:rsid w:val="007712E4"/>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D7F30"/>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5FE0"/>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21B"/>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0E24"/>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A90"/>
    <w:rsid w:val="008E6ED9"/>
    <w:rsid w:val="008E731A"/>
    <w:rsid w:val="008F0A0C"/>
    <w:rsid w:val="008F0BA1"/>
    <w:rsid w:val="008F0E20"/>
    <w:rsid w:val="008F0EDF"/>
    <w:rsid w:val="008F139F"/>
    <w:rsid w:val="008F1891"/>
    <w:rsid w:val="008F190E"/>
    <w:rsid w:val="008F298F"/>
    <w:rsid w:val="008F300E"/>
    <w:rsid w:val="008F3A07"/>
    <w:rsid w:val="008F41F5"/>
    <w:rsid w:val="008F5257"/>
    <w:rsid w:val="008F583A"/>
    <w:rsid w:val="008F5922"/>
    <w:rsid w:val="008F5FE5"/>
    <w:rsid w:val="008F76B8"/>
    <w:rsid w:val="008F7773"/>
    <w:rsid w:val="00900B6E"/>
    <w:rsid w:val="00900C6D"/>
    <w:rsid w:val="00900E77"/>
    <w:rsid w:val="00901095"/>
    <w:rsid w:val="00902229"/>
    <w:rsid w:val="009031E9"/>
    <w:rsid w:val="0090330E"/>
    <w:rsid w:val="00906530"/>
    <w:rsid w:val="00906F47"/>
    <w:rsid w:val="00907312"/>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4BD4"/>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A9A"/>
    <w:rsid w:val="009D2BBD"/>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9A9"/>
    <w:rsid w:val="00A20A2F"/>
    <w:rsid w:val="00A22EA2"/>
    <w:rsid w:val="00A23509"/>
    <w:rsid w:val="00A2370D"/>
    <w:rsid w:val="00A24392"/>
    <w:rsid w:val="00A24441"/>
    <w:rsid w:val="00A24DA1"/>
    <w:rsid w:val="00A25355"/>
    <w:rsid w:val="00A261EC"/>
    <w:rsid w:val="00A26DCB"/>
    <w:rsid w:val="00A2706D"/>
    <w:rsid w:val="00A311F3"/>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5DA5"/>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1BEE"/>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47"/>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142"/>
    <w:rsid w:val="00AE0373"/>
    <w:rsid w:val="00AE2B45"/>
    <w:rsid w:val="00AE35E8"/>
    <w:rsid w:val="00AE3A0C"/>
    <w:rsid w:val="00AE3D1E"/>
    <w:rsid w:val="00AE4087"/>
    <w:rsid w:val="00AE5076"/>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5A16"/>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4D6B"/>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02A"/>
    <w:rsid w:val="00B7120E"/>
    <w:rsid w:val="00B71801"/>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3059"/>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3207"/>
    <w:rsid w:val="00BF4077"/>
    <w:rsid w:val="00BF41D0"/>
    <w:rsid w:val="00BF43FC"/>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579C1"/>
    <w:rsid w:val="00C600FA"/>
    <w:rsid w:val="00C62325"/>
    <w:rsid w:val="00C6275E"/>
    <w:rsid w:val="00C62AF0"/>
    <w:rsid w:val="00C62BEC"/>
    <w:rsid w:val="00C633AD"/>
    <w:rsid w:val="00C63F48"/>
    <w:rsid w:val="00C66904"/>
    <w:rsid w:val="00C67E57"/>
    <w:rsid w:val="00C707C0"/>
    <w:rsid w:val="00C72533"/>
    <w:rsid w:val="00C72820"/>
    <w:rsid w:val="00C72AB6"/>
    <w:rsid w:val="00C72AEF"/>
    <w:rsid w:val="00C72B7A"/>
    <w:rsid w:val="00C732D4"/>
    <w:rsid w:val="00C73518"/>
    <w:rsid w:val="00C74DA8"/>
    <w:rsid w:val="00C74E2B"/>
    <w:rsid w:val="00C74ED0"/>
    <w:rsid w:val="00C7539F"/>
    <w:rsid w:val="00C75B77"/>
    <w:rsid w:val="00C761F5"/>
    <w:rsid w:val="00C76F23"/>
    <w:rsid w:val="00C80013"/>
    <w:rsid w:val="00C8040A"/>
    <w:rsid w:val="00C813DE"/>
    <w:rsid w:val="00C814D5"/>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A0275"/>
    <w:rsid w:val="00CA0968"/>
    <w:rsid w:val="00CA22BF"/>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25D1"/>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1C"/>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283"/>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596D"/>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6BD"/>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668E"/>
    <w:rsid w:val="00DF333F"/>
    <w:rsid w:val="00DF494A"/>
    <w:rsid w:val="00DF76C2"/>
    <w:rsid w:val="00DF77AC"/>
    <w:rsid w:val="00DF7A00"/>
    <w:rsid w:val="00E0009E"/>
    <w:rsid w:val="00E01A34"/>
    <w:rsid w:val="00E01F6E"/>
    <w:rsid w:val="00E023AD"/>
    <w:rsid w:val="00E032A8"/>
    <w:rsid w:val="00E03EE0"/>
    <w:rsid w:val="00E040EC"/>
    <w:rsid w:val="00E0444C"/>
    <w:rsid w:val="00E04DED"/>
    <w:rsid w:val="00E04F76"/>
    <w:rsid w:val="00E0566E"/>
    <w:rsid w:val="00E05A69"/>
    <w:rsid w:val="00E0617F"/>
    <w:rsid w:val="00E06254"/>
    <w:rsid w:val="00E06922"/>
    <w:rsid w:val="00E06C3D"/>
    <w:rsid w:val="00E0705C"/>
    <w:rsid w:val="00E0735B"/>
    <w:rsid w:val="00E0784A"/>
    <w:rsid w:val="00E102A2"/>
    <w:rsid w:val="00E1120D"/>
    <w:rsid w:val="00E11AAC"/>
    <w:rsid w:val="00E11B56"/>
    <w:rsid w:val="00E11D51"/>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8E"/>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01C1"/>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110"/>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198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4DB4"/>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974FF"/>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790"/>
    <w:rsid w:val="00FC5994"/>
    <w:rsid w:val="00FC5AE8"/>
    <w:rsid w:val="00FC6C75"/>
    <w:rsid w:val="00FC6DFF"/>
    <w:rsid w:val="00FC7202"/>
    <w:rsid w:val="00FD0612"/>
    <w:rsid w:val="00FD0721"/>
    <w:rsid w:val="00FD0C49"/>
    <w:rsid w:val="00FD175A"/>
    <w:rsid w:val="00FD2900"/>
    <w:rsid w:val="00FD29DB"/>
    <w:rsid w:val="00FD3688"/>
    <w:rsid w:val="00FD3B0F"/>
    <w:rsid w:val="00FD4768"/>
    <w:rsid w:val="00FD4BBD"/>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5FC"/>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CB7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 w:type="paragraph" w:customStyle="1" w:styleId="5b">
    <w:name w:val="Абзац списка5"/>
    <w:basedOn w:val="a4"/>
    <w:rsid w:val="00DF77AC"/>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EE6DE-9CD0-48C0-97BA-42CE8910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4726</Words>
  <Characters>26939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31602</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8</cp:revision>
  <cp:lastPrinted>2025-09-02T06:46:00Z</cp:lastPrinted>
  <dcterms:created xsi:type="dcterms:W3CDTF">2026-06-09T07:23:00Z</dcterms:created>
  <dcterms:modified xsi:type="dcterms:W3CDTF">2026-08-20T10:54:00Z</dcterms:modified>
</cp:coreProperties>
</file>