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e"/>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0"/>
        <w:gridCol w:w="2331"/>
        <w:gridCol w:w="18"/>
        <w:gridCol w:w="2335"/>
        <w:gridCol w:w="2346"/>
      </w:tblGrid>
      <w:tr w:rsidR="00045B23" w:rsidRPr="00045B23" w14:paraId="0016371A" w14:textId="77777777" w:rsidTr="000231CB">
        <w:tc>
          <w:tcPr>
            <w:tcW w:w="4850" w:type="dxa"/>
            <w:gridSpan w:val="3"/>
          </w:tcPr>
          <w:p w14:paraId="4B1DA668" w14:textId="77777777" w:rsidR="00045B23" w:rsidRPr="00BC3CEE" w:rsidRDefault="00045B23" w:rsidP="000231CB">
            <w:pPr>
              <w:jc w:val="center"/>
              <w:rPr>
                <w:rFonts w:ascii="Arial Narrow" w:hAnsi="Arial Narrow" w:cs="Arial"/>
                <w:b/>
                <w:sz w:val="17"/>
                <w:szCs w:val="17"/>
              </w:rPr>
            </w:pPr>
            <w:bookmarkStart w:id="0" w:name="_GoBack"/>
            <w:bookmarkEnd w:id="0"/>
            <w:r w:rsidRPr="00BC3CEE">
              <w:rPr>
                <w:rFonts w:ascii="Arial Narrow" w:hAnsi="Arial Narrow" w:cs="Arial"/>
                <w:b/>
                <w:sz w:val="17"/>
                <w:szCs w:val="17"/>
              </w:rPr>
              <w:t>КОНТРАКТ №2026-__/__</w:t>
            </w:r>
          </w:p>
          <w:p w14:paraId="4B85BD65" w14:textId="77777777" w:rsidR="00045B23" w:rsidRPr="00BC3CEE" w:rsidRDefault="00045B23" w:rsidP="000231CB">
            <w:pPr>
              <w:jc w:val="center"/>
              <w:rPr>
                <w:rFonts w:ascii="Arial Narrow" w:hAnsi="Arial Narrow" w:cs="Arial"/>
                <w:b/>
                <w:sz w:val="17"/>
                <w:szCs w:val="17"/>
                <w:lang w:val="uz-Cyrl-UZ"/>
              </w:rPr>
            </w:pPr>
            <w:r w:rsidRPr="00BC3CEE">
              <w:rPr>
                <w:rFonts w:ascii="Arial Narrow" w:hAnsi="Arial Narrow" w:cs="Arial"/>
                <w:b/>
                <w:sz w:val="17"/>
                <w:szCs w:val="17"/>
              </w:rPr>
              <w:t>НА ПОСТАВКУ ЛЕКАРСТВЕННЫХ СРЕДСТВ</w:t>
            </w:r>
          </w:p>
        </w:tc>
        <w:tc>
          <w:tcPr>
            <w:tcW w:w="4681" w:type="dxa"/>
            <w:gridSpan w:val="2"/>
          </w:tcPr>
          <w:p w14:paraId="64BFAED2" w14:textId="77777777" w:rsidR="00045B23" w:rsidRPr="00BC3CEE" w:rsidRDefault="00045B23" w:rsidP="000231CB">
            <w:pPr>
              <w:jc w:val="center"/>
              <w:rPr>
                <w:rFonts w:ascii="Arial Narrow" w:hAnsi="Arial Narrow" w:cs="Arial"/>
                <w:b/>
                <w:noProof/>
                <w:sz w:val="17"/>
                <w:szCs w:val="17"/>
                <w:lang w:val="en-US"/>
              </w:rPr>
            </w:pPr>
            <w:r w:rsidRPr="00BC3CEE">
              <w:rPr>
                <w:rFonts w:ascii="Arial Narrow" w:hAnsi="Arial Narrow" w:cs="Arial"/>
                <w:b/>
                <w:noProof/>
                <w:sz w:val="17"/>
                <w:szCs w:val="17"/>
                <w:lang w:val="en-US"/>
              </w:rPr>
              <w:t xml:space="preserve">CONTRACT </w:t>
            </w:r>
            <w:r w:rsidRPr="00BC3CEE">
              <w:rPr>
                <w:rFonts w:ascii="Arial Narrow" w:hAnsi="Arial Narrow" w:cs="Arial"/>
                <w:b/>
                <w:sz w:val="17"/>
                <w:szCs w:val="17"/>
                <w:lang w:val="en-US"/>
              </w:rPr>
              <w:t>№2026-__/__</w:t>
            </w:r>
          </w:p>
          <w:p w14:paraId="28A2940B" w14:textId="77777777" w:rsidR="00045B23" w:rsidRPr="00BC3CEE" w:rsidRDefault="00045B23" w:rsidP="000231CB">
            <w:pPr>
              <w:jc w:val="center"/>
              <w:rPr>
                <w:rFonts w:ascii="Arial Narrow" w:hAnsi="Arial Narrow" w:cs="Arial"/>
                <w:b/>
                <w:noProof/>
                <w:sz w:val="17"/>
                <w:szCs w:val="17"/>
                <w:lang w:val="uz-Cyrl-UZ"/>
              </w:rPr>
            </w:pPr>
            <w:r w:rsidRPr="00BC3CEE">
              <w:rPr>
                <w:rFonts w:ascii="Arial Narrow" w:hAnsi="Arial Narrow" w:cs="Arial"/>
                <w:b/>
                <w:noProof/>
                <w:sz w:val="17"/>
                <w:szCs w:val="17"/>
                <w:lang w:val="uz-Cyrl-UZ"/>
              </w:rPr>
              <w:t>FOR THE SUPPLY OF MEDICINES</w:t>
            </w:r>
          </w:p>
        </w:tc>
      </w:tr>
      <w:tr w:rsidR="00045B23" w:rsidRPr="00045B23" w14:paraId="7C508A05" w14:textId="77777777" w:rsidTr="000231CB">
        <w:tc>
          <w:tcPr>
            <w:tcW w:w="4850" w:type="dxa"/>
            <w:gridSpan w:val="3"/>
          </w:tcPr>
          <w:p w14:paraId="6F4C9066" w14:textId="77777777" w:rsidR="00045B23" w:rsidRPr="00BC3CEE" w:rsidRDefault="00045B23" w:rsidP="000231CB">
            <w:pPr>
              <w:jc w:val="center"/>
              <w:rPr>
                <w:rFonts w:ascii="Arial Narrow" w:hAnsi="Arial Narrow" w:cs="Arial"/>
                <w:b/>
                <w:sz w:val="17"/>
                <w:szCs w:val="17"/>
                <w:lang w:val="en-US"/>
              </w:rPr>
            </w:pPr>
          </w:p>
        </w:tc>
        <w:tc>
          <w:tcPr>
            <w:tcW w:w="4681" w:type="dxa"/>
            <w:gridSpan w:val="2"/>
          </w:tcPr>
          <w:p w14:paraId="674C7C7C" w14:textId="77777777" w:rsidR="00045B23" w:rsidRPr="00BC3CEE" w:rsidRDefault="00045B23" w:rsidP="000231CB">
            <w:pPr>
              <w:jc w:val="center"/>
              <w:rPr>
                <w:rFonts w:ascii="Arial Narrow" w:hAnsi="Arial Narrow" w:cs="Arial"/>
                <w:b/>
                <w:noProof/>
                <w:sz w:val="17"/>
                <w:szCs w:val="17"/>
                <w:lang w:val="en-US"/>
              </w:rPr>
            </w:pPr>
          </w:p>
        </w:tc>
      </w:tr>
      <w:tr w:rsidR="00045B23" w:rsidRPr="00BC3CEE" w14:paraId="581CF800" w14:textId="77777777" w:rsidTr="000231CB">
        <w:tc>
          <w:tcPr>
            <w:tcW w:w="2501" w:type="dxa"/>
          </w:tcPr>
          <w:p w14:paraId="38CBCE03"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г. Ташкент</w:t>
            </w:r>
          </w:p>
        </w:tc>
        <w:tc>
          <w:tcPr>
            <w:tcW w:w="2349" w:type="dxa"/>
            <w:gridSpan w:val="2"/>
          </w:tcPr>
          <w:p w14:paraId="7DAB2E04" w14:textId="77777777" w:rsidR="00045B23" w:rsidRPr="00BC3CEE" w:rsidRDefault="00045B23" w:rsidP="000231CB">
            <w:pPr>
              <w:jc w:val="right"/>
              <w:rPr>
                <w:rFonts w:ascii="Arial Narrow" w:hAnsi="Arial Narrow" w:cs="Arial"/>
                <w:b/>
                <w:noProof/>
                <w:sz w:val="17"/>
                <w:szCs w:val="17"/>
              </w:rPr>
            </w:pPr>
            <w:r w:rsidRPr="00BC3CEE">
              <w:rPr>
                <w:rFonts w:ascii="Arial Narrow" w:hAnsi="Arial Narrow" w:cs="Arial"/>
                <w:b/>
                <w:sz w:val="17"/>
                <w:szCs w:val="17"/>
              </w:rPr>
              <w:t>от ___.___.202</w:t>
            </w:r>
            <w:r w:rsidRPr="00BC3CEE">
              <w:rPr>
                <w:rFonts w:ascii="Arial Narrow" w:hAnsi="Arial Narrow" w:cs="Arial"/>
                <w:b/>
                <w:sz w:val="17"/>
                <w:szCs w:val="17"/>
                <w:lang w:val="en-US"/>
              </w:rPr>
              <w:t>6</w:t>
            </w:r>
            <w:r w:rsidRPr="00BC3CEE">
              <w:rPr>
                <w:rFonts w:ascii="Arial Narrow" w:hAnsi="Arial Narrow" w:cs="Arial"/>
                <w:b/>
                <w:sz w:val="17"/>
                <w:szCs w:val="17"/>
              </w:rPr>
              <w:t>г.</w:t>
            </w:r>
          </w:p>
        </w:tc>
        <w:tc>
          <w:tcPr>
            <w:tcW w:w="2335" w:type="dxa"/>
          </w:tcPr>
          <w:p w14:paraId="2B1142FF" w14:textId="77777777" w:rsidR="00045B23" w:rsidRPr="00BC3CEE" w:rsidRDefault="00045B23" w:rsidP="000231CB">
            <w:pPr>
              <w:rPr>
                <w:rFonts w:ascii="Arial Narrow" w:hAnsi="Arial Narrow" w:cs="Arial"/>
                <w:b/>
                <w:noProof/>
                <w:sz w:val="17"/>
                <w:szCs w:val="17"/>
              </w:rPr>
            </w:pPr>
            <w:r w:rsidRPr="00BC3CEE">
              <w:rPr>
                <w:rFonts w:ascii="Arial Narrow" w:hAnsi="Arial Narrow" w:cs="Arial"/>
                <w:b/>
                <w:noProof/>
                <w:sz w:val="17"/>
                <w:szCs w:val="17"/>
                <w:lang w:val="en-US"/>
              </w:rPr>
              <w:t>Tashkent</w:t>
            </w:r>
          </w:p>
        </w:tc>
        <w:tc>
          <w:tcPr>
            <w:tcW w:w="2346" w:type="dxa"/>
          </w:tcPr>
          <w:p w14:paraId="5043E7B5" w14:textId="77777777" w:rsidR="00045B23" w:rsidRPr="00BC3CEE" w:rsidRDefault="00045B23" w:rsidP="000231CB">
            <w:pPr>
              <w:tabs>
                <w:tab w:val="left" w:pos="0"/>
                <w:tab w:val="left" w:pos="567"/>
                <w:tab w:val="left" w:pos="851"/>
                <w:tab w:val="left" w:pos="1418"/>
                <w:tab w:val="left" w:pos="2268"/>
                <w:tab w:val="left" w:pos="2552"/>
                <w:tab w:val="left" w:pos="3402"/>
                <w:tab w:val="left" w:pos="3686"/>
              </w:tabs>
              <w:jc w:val="right"/>
              <w:rPr>
                <w:rFonts w:ascii="Arial Narrow" w:hAnsi="Arial Narrow" w:cs="Arial"/>
                <w:b/>
                <w:sz w:val="17"/>
                <w:szCs w:val="17"/>
                <w:lang w:val="en-US"/>
              </w:rPr>
            </w:pPr>
            <w:r w:rsidRPr="00BC3CEE">
              <w:rPr>
                <w:rFonts w:ascii="Arial Narrow" w:hAnsi="Arial Narrow" w:cs="Arial"/>
                <w:b/>
                <w:noProof/>
                <w:sz w:val="17"/>
                <w:szCs w:val="17"/>
                <w:lang w:val="en-US"/>
              </w:rPr>
              <w:t>dd</w:t>
            </w:r>
            <w:r w:rsidRPr="00BC3CEE">
              <w:rPr>
                <w:rFonts w:ascii="Arial Narrow" w:hAnsi="Arial Narrow" w:cs="Arial"/>
                <w:b/>
                <w:noProof/>
                <w:sz w:val="17"/>
                <w:szCs w:val="17"/>
              </w:rPr>
              <w:t>. ____.___.2026</w:t>
            </w:r>
          </w:p>
        </w:tc>
      </w:tr>
      <w:tr w:rsidR="00045B23" w:rsidRPr="00BC3CEE" w14:paraId="00D19717" w14:textId="77777777" w:rsidTr="000231CB">
        <w:tc>
          <w:tcPr>
            <w:tcW w:w="4850" w:type="dxa"/>
            <w:gridSpan w:val="3"/>
          </w:tcPr>
          <w:p w14:paraId="6A62EB65" w14:textId="77777777" w:rsidR="00045B23" w:rsidRPr="00BC3CEE" w:rsidRDefault="00045B23" w:rsidP="000231CB">
            <w:pPr>
              <w:jc w:val="center"/>
              <w:rPr>
                <w:rFonts w:ascii="Arial Narrow" w:hAnsi="Arial Narrow" w:cs="Arial"/>
                <w:b/>
                <w:sz w:val="17"/>
                <w:szCs w:val="17"/>
              </w:rPr>
            </w:pPr>
          </w:p>
        </w:tc>
        <w:tc>
          <w:tcPr>
            <w:tcW w:w="4681" w:type="dxa"/>
            <w:gridSpan w:val="2"/>
          </w:tcPr>
          <w:p w14:paraId="6FED61E6" w14:textId="77777777" w:rsidR="00045B23" w:rsidRPr="00BC3CEE" w:rsidRDefault="00045B23" w:rsidP="000231CB">
            <w:pPr>
              <w:jc w:val="center"/>
              <w:rPr>
                <w:rFonts w:ascii="Arial Narrow" w:hAnsi="Arial Narrow" w:cs="Arial"/>
                <w:b/>
                <w:noProof/>
                <w:sz w:val="17"/>
                <w:szCs w:val="17"/>
              </w:rPr>
            </w:pPr>
          </w:p>
        </w:tc>
      </w:tr>
      <w:tr w:rsidR="00045B23" w:rsidRPr="00911676" w14:paraId="18BB2758" w14:textId="77777777" w:rsidTr="000231CB">
        <w:tc>
          <w:tcPr>
            <w:tcW w:w="4850" w:type="dxa"/>
            <w:gridSpan w:val="3"/>
          </w:tcPr>
          <w:p w14:paraId="039DFB71" w14:textId="77777777" w:rsidR="00045B23" w:rsidRDefault="00045B23" w:rsidP="000231CB">
            <w:pPr>
              <w:jc w:val="both"/>
              <w:rPr>
                <w:rFonts w:ascii="Arial Narrow" w:hAnsi="Arial Narrow" w:cs="Arial"/>
                <w:sz w:val="17"/>
                <w:szCs w:val="17"/>
              </w:rPr>
            </w:pPr>
            <w:r w:rsidRPr="00BC3CEE">
              <w:rPr>
                <w:rFonts w:ascii="Arial Narrow" w:hAnsi="Arial Narrow" w:cs="Arial"/>
                <w:sz w:val="17"/>
                <w:szCs w:val="17"/>
              </w:rPr>
              <w:t xml:space="preserve">Компания </w:t>
            </w:r>
            <w:r w:rsidRPr="00BC3CEE">
              <w:rPr>
                <w:rFonts w:ascii="Arial Narrow" w:hAnsi="Arial Narrow" w:cs="Arial"/>
                <w:b/>
                <w:sz w:val="17"/>
                <w:szCs w:val="17"/>
              </w:rPr>
              <w:t>_______________________________</w:t>
            </w:r>
            <w:r w:rsidRPr="00BC3CEE">
              <w:rPr>
                <w:rFonts w:ascii="Arial Narrow" w:hAnsi="Arial Narrow" w:cs="Arial"/>
                <w:sz w:val="17"/>
                <w:szCs w:val="17"/>
              </w:rPr>
              <w:t>, именуемая в дальнейшем «</w:t>
            </w:r>
            <w:r>
              <w:rPr>
                <w:rFonts w:ascii="Arial Narrow" w:hAnsi="Arial Narrow" w:cs="Arial"/>
                <w:sz w:val="17"/>
                <w:szCs w:val="17"/>
              </w:rPr>
              <w:t>Исполнитель</w:t>
            </w:r>
            <w:r w:rsidRPr="00BC3CEE">
              <w:rPr>
                <w:rFonts w:ascii="Arial Narrow" w:hAnsi="Arial Narrow" w:cs="Arial"/>
                <w:sz w:val="17"/>
                <w:szCs w:val="17"/>
              </w:rPr>
              <w:t xml:space="preserve">» в лице _______ - </w:t>
            </w:r>
            <w:r w:rsidRPr="00BC3CEE">
              <w:rPr>
                <w:rFonts w:ascii="Arial Narrow" w:hAnsi="Arial Narrow" w:cs="Arial"/>
                <w:b/>
                <w:sz w:val="17"/>
                <w:szCs w:val="17"/>
              </w:rPr>
              <w:t>_________</w:t>
            </w:r>
            <w:r w:rsidRPr="00BC3CEE">
              <w:rPr>
                <w:rFonts w:ascii="Arial Narrow" w:hAnsi="Arial Narrow" w:cs="Arial"/>
                <w:sz w:val="17"/>
                <w:szCs w:val="17"/>
              </w:rPr>
              <w:t xml:space="preserve">, действующего на основании ___________, с одной стороны, и </w:t>
            </w:r>
            <w:r w:rsidRPr="00BC3CEE">
              <w:rPr>
                <w:rFonts w:ascii="Arial Narrow" w:hAnsi="Arial Narrow" w:cs="Arial"/>
                <w:b/>
                <w:sz w:val="17"/>
                <w:szCs w:val="17"/>
              </w:rPr>
              <w:t xml:space="preserve"> </w:t>
            </w:r>
            <w:r w:rsidRPr="00B062F9">
              <w:rPr>
                <w:rFonts w:ascii="Arial Narrow" w:hAnsi="Arial Narrow" w:cs="Arial"/>
                <w:sz w:val="17"/>
                <w:szCs w:val="17"/>
              </w:rPr>
              <w:t>«Общественный фонд по поддержке детей» ”</w:t>
            </w:r>
            <w:r w:rsidRPr="00BC3CEE">
              <w:rPr>
                <w:rFonts w:ascii="Arial Narrow" w:hAnsi="Arial Narrow" w:cs="Arial"/>
                <w:sz w:val="17"/>
                <w:szCs w:val="17"/>
              </w:rPr>
              <w:t>, именуемое в дальнейшем «</w:t>
            </w:r>
            <w:r>
              <w:rPr>
                <w:rFonts w:ascii="Arial Narrow" w:hAnsi="Arial Narrow" w:cs="Arial"/>
                <w:sz w:val="17"/>
                <w:szCs w:val="17"/>
              </w:rPr>
              <w:t>Заказчик</w:t>
            </w:r>
          </w:p>
          <w:p w14:paraId="5EC3C65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 в лице Директора – </w:t>
            </w:r>
            <w:r w:rsidRPr="00BC3CEE">
              <w:rPr>
                <w:rFonts w:ascii="Arial Narrow" w:hAnsi="Arial Narrow" w:cs="Arial"/>
                <w:b/>
                <w:bCs/>
                <w:sz w:val="17"/>
                <w:szCs w:val="17"/>
              </w:rPr>
              <w:t>г-на</w:t>
            </w:r>
            <w:r w:rsidRPr="00BC3CEE">
              <w:rPr>
                <w:rFonts w:ascii="Arial Narrow" w:hAnsi="Arial Narrow" w:cs="Arial"/>
                <w:sz w:val="17"/>
                <w:szCs w:val="17"/>
              </w:rPr>
              <w:t xml:space="preserve"> </w:t>
            </w:r>
            <w:r>
              <w:rPr>
                <w:rFonts w:ascii="Arial Narrow" w:hAnsi="Arial Narrow" w:cs="Arial"/>
                <w:sz w:val="17"/>
                <w:szCs w:val="17"/>
                <w:lang w:val="uz-Cyrl-UZ"/>
              </w:rPr>
              <w:t>М Садиков</w:t>
            </w:r>
            <w:r w:rsidRPr="00BC3CEE">
              <w:rPr>
                <w:rFonts w:ascii="Arial Narrow" w:hAnsi="Arial Narrow" w:cs="Arial"/>
                <w:b/>
                <w:sz w:val="17"/>
                <w:szCs w:val="17"/>
              </w:rPr>
              <w:t>.</w:t>
            </w:r>
            <w:r w:rsidRPr="00BC3CEE">
              <w:rPr>
                <w:rFonts w:ascii="Arial Narrow" w:hAnsi="Arial Narrow" w:cs="Arial"/>
                <w:sz w:val="17"/>
                <w:szCs w:val="17"/>
              </w:rPr>
              <w:t>, действующего на основании Устава:</w:t>
            </w:r>
          </w:p>
        </w:tc>
        <w:tc>
          <w:tcPr>
            <w:tcW w:w="4681" w:type="dxa"/>
            <w:gridSpan w:val="2"/>
          </w:tcPr>
          <w:p w14:paraId="179DB87C"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sz w:val="17"/>
                <w:szCs w:val="17"/>
                <w:lang w:val="en-US"/>
              </w:rPr>
              <w:t xml:space="preserve">The company </w:t>
            </w:r>
            <w:r w:rsidRPr="00BC3CEE">
              <w:rPr>
                <w:rFonts w:ascii="Arial Narrow" w:hAnsi="Arial Narrow" w:cs="Arial"/>
                <w:b/>
                <w:sz w:val="17"/>
                <w:szCs w:val="17"/>
                <w:lang w:val="en-US"/>
              </w:rPr>
              <w:t xml:space="preserve">____________________, </w:t>
            </w:r>
            <w:r w:rsidRPr="00BC3CEE">
              <w:rPr>
                <w:rFonts w:ascii="Arial Narrow" w:hAnsi="Arial Narrow" w:cs="Arial"/>
                <w:sz w:val="17"/>
                <w:szCs w:val="17"/>
                <w:lang w:val="en-US"/>
              </w:rPr>
              <w:t xml:space="preserve">hereinafter referred to as the «Supplier» represented by </w:t>
            </w:r>
            <w:r w:rsidRPr="00BC3CEE">
              <w:rPr>
                <w:rFonts w:ascii="Arial Narrow" w:hAnsi="Arial Narrow" w:cs="Arial"/>
                <w:b/>
                <w:sz w:val="17"/>
                <w:szCs w:val="17"/>
                <w:lang w:val="en-US"/>
              </w:rPr>
              <w:t>_____________</w:t>
            </w:r>
            <w:r w:rsidRPr="00BC3CEE">
              <w:rPr>
                <w:rFonts w:ascii="Arial Narrow" w:hAnsi="Arial Narrow" w:cs="Arial"/>
                <w:sz w:val="17"/>
                <w:szCs w:val="17"/>
                <w:lang w:val="en-US"/>
              </w:rPr>
              <w:t xml:space="preserve"> - _________, acting on the basis of __________, on the one part</w:t>
            </w:r>
            <w:r w:rsidRPr="00BC3CEE">
              <w:rPr>
                <w:rFonts w:ascii="Arial Narrow" w:hAnsi="Arial Narrow" w:cs="Arial"/>
                <w:noProof/>
                <w:sz w:val="17"/>
                <w:szCs w:val="17"/>
                <w:lang w:val="en-US"/>
              </w:rPr>
              <w:t xml:space="preserve">, and </w:t>
            </w:r>
            <w:r w:rsidRPr="00B062F9">
              <w:rPr>
                <w:rFonts w:ascii="Arial Narrow" w:hAnsi="Arial Narrow" w:cs="Arial"/>
                <w:b/>
                <w:sz w:val="17"/>
                <w:szCs w:val="17"/>
                <w:lang w:val="en-US"/>
              </w:rPr>
              <w:t>Public Foundation for the Support of Children</w:t>
            </w:r>
            <w:r w:rsidRPr="00BC3CEE">
              <w:rPr>
                <w:rFonts w:ascii="Arial Narrow" w:hAnsi="Arial Narrow" w:cs="Arial"/>
                <w:sz w:val="17"/>
                <w:szCs w:val="17"/>
                <w:lang w:val="en-US"/>
              </w:rPr>
              <w:t>, hereinafter referred to as the «Buyer» represen</w:t>
            </w:r>
            <w:r w:rsidRPr="00BC3CEE">
              <w:rPr>
                <w:rFonts w:ascii="Arial Narrow" w:hAnsi="Arial Narrow" w:cs="Arial"/>
                <w:noProof/>
                <w:sz w:val="17"/>
                <w:szCs w:val="17"/>
                <w:lang w:val="en-US"/>
              </w:rPr>
              <w:t xml:space="preserve">ted by </w:t>
            </w:r>
            <w:r w:rsidRPr="00BC3CEE">
              <w:rPr>
                <w:rFonts w:ascii="Arial Narrow" w:hAnsi="Arial Narrow" w:cs="Arial"/>
                <w:b/>
                <w:bCs/>
                <w:noProof/>
                <w:sz w:val="17"/>
                <w:szCs w:val="17"/>
                <w:lang w:val="en-US"/>
              </w:rPr>
              <w:t>Mr.</w:t>
            </w:r>
            <w:r w:rsidRPr="00BC3CEE">
              <w:rPr>
                <w:rFonts w:ascii="Arial Narrow" w:hAnsi="Arial Narrow" w:cs="Arial"/>
                <w:noProof/>
                <w:sz w:val="17"/>
                <w:szCs w:val="17"/>
                <w:lang w:val="en-US"/>
              </w:rPr>
              <w:t xml:space="preserve"> </w:t>
            </w:r>
            <w:r>
              <w:rPr>
                <w:rFonts w:ascii="Arial Narrow" w:hAnsi="Arial Narrow" w:cs="Arial"/>
                <w:noProof/>
                <w:sz w:val="17"/>
                <w:szCs w:val="17"/>
                <w:lang w:val="en-US"/>
              </w:rPr>
              <w:t>M. Sadikov</w:t>
            </w:r>
            <w:r w:rsidRPr="00BC3CEE">
              <w:rPr>
                <w:rFonts w:ascii="Arial Narrow" w:hAnsi="Arial Narrow" w:cs="Arial"/>
                <w:b/>
                <w:noProof/>
                <w:sz w:val="17"/>
                <w:szCs w:val="17"/>
                <w:lang w:val="en-US"/>
              </w:rPr>
              <w:t>.</w:t>
            </w:r>
            <w:r w:rsidRPr="00BC3CEE">
              <w:rPr>
                <w:rFonts w:ascii="Arial Narrow" w:hAnsi="Arial Narrow" w:cs="Arial"/>
                <w:noProof/>
                <w:sz w:val="17"/>
                <w:szCs w:val="17"/>
                <w:lang w:val="en-US"/>
              </w:rPr>
              <w:t xml:space="preserve"> </w:t>
            </w:r>
            <w:r w:rsidRPr="00BC3CEE">
              <w:rPr>
                <w:rFonts w:ascii="Arial Narrow" w:hAnsi="Arial Narrow" w:cs="Arial"/>
                <w:noProof/>
                <w:sz w:val="17"/>
                <w:szCs w:val="17"/>
                <w:lang w:val="en-US"/>
              </w:rPr>
              <w:noBreakHyphen/>
              <w:t xml:space="preserve"> Director, acting on the basis of Charter:</w:t>
            </w:r>
          </w:p>
        </w:tc>
      </w:tr>
      <w:tr w:rsidR="00045B23" w:rsidRPr="00911676" w14:paraId="45D010AB" w14:textId="77777777" w:rsidTr="000231CB">
        <w:tc>
          <w:tcPr>
            <w:tcW w:w="4850" w:type="dxa"/>
            <w:gridSpan w:val="3"/>
          </w:tcPr>
          <w:p w14:paraId="5EE11A95" w14:textId="77777777" w:rsidR="00045B23" w:rsidRPr="00BC3CEE" w:rsidRDefault="00045B23" w:rsidP="000231CB">
            <w:pPr>
              <w:jc w:val="center"/>
              <w:rPr>
                <w:rFonts w:ascii="Arial Narrow" w:hAnsi="Arial Narrow" w:cs="Arial"/>
                <w:b/>
                <w:sz w:val="17"/>
                <w:szCs w:val="17"/>
                <w:lang w:val="en-US"/>
              </w:rPr>
            </w:pPr>
          </w:p>
        </w:tc>
        <w:tc>
          <w:tcPr>
            <w:tcW w:w="4681" w:type="dxa"/>
            <w:gridSpan w:val="2"/>
          </w:tcPr>
          <w:p w14:paraId="7CC5A822" w14:textId="77777777" w:rsidR="00045B23" w:rsidRPr="00BC3CEE" w:rsidRDefault="00045B23" w:rsidP="000231CB">
            <w:pPr>
              <w:jc w:val="center"/>
              <w:rPr>
                <w:rFonts w:ascii="Arial Narrow" w:hAnsi="Arial Narrow" w:cs="Arial"/>
                <w:b/>
                <w:noProof/>
                <w:sz w:val="17"/>
                <w:szCs w:val="17"/>
                <w:lang w:val="en-US"/>
              </w:rPr>
            </w:pPr>
          </w:p>
        </w:tc>
      </w:tr>
      <w:tr w:rsidR="00045B23" w:rsidRPr="00BC3CEE" w14:paraId="7CCACD46" w14:textId="77777777" w:rsidTr="000231CB">
        <w:tc>
          <w:tcPr>
            <w:tcW w:w="4850" w:type="dxa"/>
            <w:gridSpan w:val="3"/>
          </w:tcPr>
          <w:p w14:paraId="5A1C54C0" w14:textId="77777777" w:rsidR="00045B23" w:rsidRPr="00BC3CEE" w:rsidRDefault="00045B23" w:rsidP="000231CB">
            <w:pPr>
              <w:jc w:val="both"/>
              <w:rPr>
                <w:rFonts w:ascii="Arial Narrow" w:hAnsi="Arial Narrow" w:cs="Arial"/>
                <w:b/>
                <w:sz w:val="17"/>
                <w:szCs w:val="17"/>
                <w:lang w:val="en-US"/>
              </w:rPr>
            </w:pPr>
            <w:r w:rsidRPr="00BC3CEE">
              <w:rPr>
                <w:rFonts w:ascii="Arial Narrow" w:hAnsi="Arial Narrow" w:cs="Arial"/>
                <w:b/>
                <w:sz w:val="17"/>
                <w:szCs w:val="17"/>
              </w:rPr>
              <w:t>1. ПРЕДМЕТ КОНТРАКТА</w:t>
            </w:r>
          </w:p>
        </w:tc>
        <w:tc>
          <w:tcPr>
            <w:tcW w:w="4681" w:type="dxa"/>
            <w:gridSpan w:val="2"/>
          </w:tcPr>
          <w:p w14:paraId="0BEC216B"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1. SUBJECT OF THE CONTRACT</w:t>
            </w:r>
          </w:p>
        </w:tc>
      </w:tr>
      <w:tr w:rsidR="00045B23" w:rsidRPr="00045B23" w14:paraId="0496B847" w14:textId="77777777" w:rsidTr="000231CB">
        <w:tc>
          <w:tcPr>
            <w:tcW w:w="4850" w:type="dxa"/>
            <w:gridSpan w:val="3"/>
          </w:tcPr>
          <w:p w14:paraId="0B31FA9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1.1. </w:t>
            </w:r>
            <w:r>
              <w:rPr>
                <w:rFonts w:ascii="Arial Narrow" w:hAnsi="Arial Narrow" w:cs="Arial"/>
                <w:sz w:val="17"/>
                <w:szCs w:val="17"/>
              </w:rPr>
              <w:t>Исполнитель</w:t>
            </w:r>
            <w:r w:rsidRPr="00BC3CEE">
              <w:rPr>
                <w:rFonts w:ascii="Arial Narrow" w:hAnsi="Arial Narrow" w:cs="Arial"/>
                <w:sz w:val="17"/>
                <w:szCs w:val="17"/>
              </w:rPr>
              <w:t xml:space="preserve"> обязуется поставить, а </w:t>
            </w:r>
            <w:r>
              <w:rPr>
                <w:rFonts w:ascii="Arial Narrow" w:hAnsi="Arial Narrow" w:cs="Arial"/>
                <w:sz w:val="17"/>
                <w:szCs w:val="17"/>
              </w:rPr>
              <w:t>Заказчик</w:t>
            </w:r>
            <w:r w:rsidRPr="00BC3CEE">
              <w:rPr>
                <w:rFonts w:ascii="Arial Narrow" w:hAnsi="Arial Narrow" w:cs="Arial"/>
                <w:sz w:val="17"/>
                <w:szCs w:val="17"/>
              </w:rPr>
              <w:t xml:space="preserve"> обязуется принять и оплатить </w:t>
            </w:r>
            <w:r w:rsidRPr="00BC3CEE">
              <w:rPr>
                <w:rFonts w:ascii="Arial Narrow" w:hAnsi="Arial Narrow" w:cs="Arial"/>
                <w:b/>
                <w:sz w:val="17"/>
                <w:szCs w:val="17"/>
              </w:rPr>
              <w:t>лекарственные средства</w:t>
            </w:r>
            <w:r w:rsidRPr="00BC3CEE">
              <w:rPr>
                <w:rFonts w:ascii="Arial Narrow" w:hAnsi="Arial Narrow" w:cs="Arial"/>
                <w:sz w:val="17"/>
                <w:szCs w:val="17"/>
              </w:rPr>
              <w:t xml:space="preserve"> (далее – Товар), на условиях, оговоренных настоящим контрактом.</w:t>
            </w:r>
          </w:p>
        </w:tc>
        <w:tc>
          <w:tcPr>
            <w:tcW w:w="4681" w:type="dxa"/>
            <w:gridSpan w:val="2"/>
          </w:tcPr>
          <w:p w14:paraId="1767CFA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1.1.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obliged to deliver, and the Buyer is obliged to accept and pay </w:t>
            </w:r>
            <w:r w:rsidRPr="00BC3CEE">
              <w:rPr>
                <w:rFonts w:ascii="Arial Narrow" w:hAnsi="Arial Narrow" w:cs="Arial"/>
                <w:b/>
                <w:noProof/>
                <w:sz w:val="17"/>
                <w:szCs w:val="17"/>
                <w:lang w:val="en-US"/>
              </w:rPr>
              <w:t>the medicines (</w:t>
            </w:r>
            <w:r w:rsidRPr="00BC3CEE">
              <w:rPr>
                <w:rFonts w:ascii="Arial Narrow" w:hAnsi="Arial Narrow" w:cs="Arial"/>
                <w:noProof/>
                <w:sz w:val="17"/>
                <w:szCs w:val="17"/>
                <w:lang w:val="en-US"/>
              </w:rPr>
              <w:t>hereinafter referred to as the Goods), on the terms stipulated by this contract.</w:t>
            </w:r>
          </w:p>
        </w:tc>
      </w:tr>
      <w:tr w:rsidR="00045B23" w:rsidRPr="00045B23" w14:paraId="2D041B06" w14:textId="77777777" w:rsidTr="000231CB">
        <w:tc>
          <w:tcPr>
            <w:tcW w:w="4850" w:type="dxa"/>
            <w:gridSpan w:val="3"/>
          </w:tcPr>
          <w:p w14:paraId="2528378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1.2. 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Приложение №1 к настоящему контракту, которое является его неотъемлемой частью.</w:t>
            </w:r>
          </w:p>
        </w:tc>
        <w:tc>
          <w:tcPr>
            <w:tcW w:w="4681" w:type="dxa"/>
            <w:gridSpan w:val="2"/>
          </w:tcPr>
          <w:p w14:paraId="12E66D84"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1.2. 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 1 to this contract, which is its an integral part.</w:t>
            </w:r>
          </w:p>
        </w:tc>
      </w:tr>
      <w:tr w:rsidR="00045B23" w:rsidRPr="00045B23" w14:paraId="081D2399" w14:textId="77777777" w:rsidTr="000231CB">
        <w:tc>
          <w:tcPr>
            <w:tcW w:w="4850" w:type="dxa"/>
            <w:gridSpan w:val="3"/>
          </w:tcPr>
          <w:p w14:paraId="118D8641"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1.3. 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 (при необходимости) и иметь цифровую маркировку (QR-код) в соответствии с Постановлением Кабинета Министров Республики Узбекистан №149 от 02.04.2022г. «О введении обязательной системы цифровой маркировки лекарственных средств и изделий медицинского назначения» (при необходимости).</w:t>
            </w:r>
          </w:p>
        </w:tc>
        <w:tc>
          <w:tcPr>
            <w:tcW w:w="4681" w:type="dxa"/>
            <w:gridSpan w:val="2"/>
          </w:tcPr>
          <w:p w14:paraId="7D64339E"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1.3. The goods must be registered with State Institution «The center for pharmaceutical products safety» under the Ministry of Health of the Republic of Uzbekistan (if it necessary) and have a digital marking (QR code) in accordance with the Decision of the Cabinet of Ministers №149 of the Republic of Uzbekistan dd. April 2, 2022. «On the introduction of the mandatory system of digital marking of medicines and medical products» (if it necessary).</w:t>
            </w:r>
          </w:p>
        </w:tc>
      </w:tr>
      <w:tr w:rsidR="00045B23" w:rsidRPr="00045B23" w14:paraId="761A7494" w14:textId="77777777" w:rsidTr="000231CB">
        <w:tc>
          <w:tcPr>
            <w:tcW w:w="4850" w:type="dxa"/>
            <w:gridSpan w:val="3"/>
          </w:tcPr>
          <w:p w14:paraId="60EB46F9"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3D0EA69C"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1A05E84D" w14:textId="77777777" w:rsidTr="000231CB">
        <w:tc>
          <w:tcPr>
            <w:tcW w:w="4850" w:type="dxa"/>
            <w:gridSpan w:val="3"/>
          </w:tcPr>
          <w:p w14:paraId="6FF73DA9"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2. СРОКИ ПОСТАВКИ И ВЫПОЛНЕНИЯ РАБОТ</w:t>
            </w:r>
          </w:p>
        </w:tc>
        <w:tc>
          <w:tcPr>
            <w:tcW w:w="4681" w:type="dxa"/>
            <w:gridSpan w:val="2"/>
          </w:tcPr>
          <w:p w14:paraId="7B056BCF"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2. TERMS OF DELIVERY AND PERFORMANCE</w:t>
            </w:r>
          </w:p>
        </w:tc>
      </w:tr>
      <w:tr w:rsidR="00045B23" w:rsidRPr="00045B23" w14:paraId="2166DE33" w14:textId="77777777" w:rsidTr="000231CB">
        <w:tc>
          <w:tcPr>
            <w:tcW w:w="4850" w:type="dxa"/>
            <w:gridSpan w:val="3"/>
          </w:tcPr>
          <w:p w14:paraId="6FAD8E7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2.1. Товары, указанные в Приложении №1, поставляются в течение</w:t>
            </w:r>
            <w:r w:rsidRPr="00BC3CEE">
              <w:rPr>
                <w:rFonts w:ascii="Arial Narrow" w:hAnsi="Arial Narrow" w:cs="Arial"/>
                <w:sz w:val="17"/>
                <w:szCs w:val="17"/>
              </w:rPr>
              <w:br/>
            </w:r>
            <w:r w:rsidRPr="00BC3CEE">
              <w:rPr>
                <w:rFonts w:ascii="Arial Narrow" w:hAnsi="Arial Narrow" w:cs="Arial"/>
                <w:b/>
                <w:sz w:val="17"/>
                <w:szCs w:val="17"/>
              </w:rPr>
              <w:t>___ календарных дней</w:t>
            </w:r>
            <w:r w:rsidRPr="00BC3CEE">
              <w:rPr>
                <w:rFonts w:ascii="Arial Narrow" w:hAnsi="Arial Narrow" w:cs="Arial"/>
                <w:sz w:val="17"/>
                <w:szCs w:val="17"/>
              </w:rPr>
              <w:t xml:space="preserve"> со дня открытия безотзывного, документарного аккредитива.</w:t>
            </w:r>
          </w:p>
        </w:tc>
        <w:tc>
          <w:tcPr>
            <w:tcW w:w="4681" w:type="dxa"/>
            <w:gridSpan w:val="2"/>
          </w:tcPr>
          <w:p w14:paraId="703E4EE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2.1. The goods specified in Annex No. 1 to be delivered within</w:t>
            </w:r>
            <w:r w:rsidRPr="00BC3CEE">
              <w:rPr>
                <w:rFonts w:ascii="Arial Narrow" w:hAnsi="Arial Narrow" w:cs="Arial"/>
                <w:noProof/>
                <w:sz w:val="17"/>
                <w:szCs w:val="17"/>
                <w:lang w:val="en-US"/>
              </w:rPr>
              <w:br/>
            </w:r>
            <w:r w:rsidRPr="00BC3CEE">
              <w:rPr>
                <w:rFonts w:ascii="Arial Narrow" w:hAnsi="Arial Narrow" w:cs="Arial"/>
                <w:b/>
                <w:noProof/>
                <w:sz w:val="17"/>
                <w:szCs w:val="17"/>
                <w:lang w:val="en-US"/>
              </w:rPr>
              <w:t>___ calendar days</w:t>
            </w:r>
            <w:r w:rsidRPr="00BC3CEE">
              <w:rPr>
                <w:rFonts w:ascii="Arial Narrow" w:hAnsi="Arial Narrow" w:cs="Arial"/>
                <w:noProof/>
                <w:sz w:val="17"/>
                <w:szCs w:val="17"/>
                <w:lang w:val="en-US"/>
              </w:rPr>
              <w:t xml:space="preserve"> from the day of opening of the irrevocable, documentary letter of credit.</w:t>
            </w:r>
          </w:p>
        </w:tc>
      </w:tr>
      <w:tr w:rsidR="00045B23" w:rsidRPr="00045B23" w14:paraId="7AF95B8A" w14:textId="77777777" w:rsidTr="000231CB">
        <w:tc>
          <w:tcPr>
            <w:tcW w:w="4850" w:type="dxa"/>
            <w:gridSpan w:val="3"/>
          </w:tcPr>
          <w:p w14:paraId="0267070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2.2. К указанному сроку, товары должны быть изготовлены, испытаны, упакованы, промаркированы и поставлены на условиях поставки </w:t>
            </w:r>
            <w:r w:rsidRPr="00BC3CEE">
              <w:rPr>
                <w:rFonts w:ascii="Arial Narrow" w:hAnsi="Arial Narrow" w:cs="Arial"/>
                <w:sz w:val="17"/>
                <w:szCs w:val="17"/>
              </w:rPr>
              <w:br/>
            </w:r>
            <w:r w:rsidRPr="00BC3CEE">
              <w:rPr>
                <w:rFonts w:ascii="Arial Narrow" w:hAnsi="Arial Narrow" w:cs="Arial"/>
                <w:sz w:val="17"/>
                <w:szCs w:val="17"/>
                <w:lang w:val="en-US"/>
              </w:rPr>
              <w:t>DAP</w:t>
            </w:r>
            <w:r w:rsidRPr="00BC3CEE">
              <w:rPr>
                <w:rFonts w:ascii="Arial Narrow" w:hAnsi="Arial Narrow" w:cs="Arial"/>
                <w:sz w:val="17"/>
                <w:szCs w:val="17"/>
              </w:rPr>
              <w:t>-Ташкент (Инкотермс 2020).</w:t>
            </w:r>
          </w:p>
        </w:tc>
        <w:tc>
          <w:tcPr>
            <w:tcW w:w="4681" w:type="dxa"/>
            <w:gridSpan w:val="2"/>
          </w:tcPr>
          <w:p w14:paraId="45842E8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2.2. To the specified time, the goods must be manufactured, tested, packaged, marked and delivered on DAP-Tashkent (Incoterms 2020) delivery terms.</w:t>
            </w:r>
          </w:p>
        </w:tc>
      </w:tr>
      <w:tr w:rsidR="00045B23" w:rsidRPr="00045B23" w14:paraId="4D4F1102" w14:textId="77777777" w:rsidTr="000231CB">
        <w:tc>
          <w:tcPr>
            <w:tcW w:w="4850" w:type="dxa"/>
            <w:gridSpan w:val="3"/>
          </w:tcPr>
          <w:p w14:paraId="4B39A8F4" w14:textId="77777777" w:rsidR="00045B23" w:rsidRPr="00BC3CEE" w:rsidRDefault="00045B23" w:rsidP="000231CB">
            <w:pPr>
              <w:tabs>
                <w:tab w:val="left" w:pos="0"/>
              </w:tabs>
              <w:jc w:val="both"/>
              <w:rPr>
                <w:rFonts w:ascii="Arial Narrow" w:hAnsi="Arial Narrow" w:cs="Arial"/>
                <w:b/>
                <w:sz w:val="17"/>
                <w:szCs w:val="17"/>
                <w:lang w:val="en-US"/>
              </w:rPr>
            </w:pPr>
          </w:p>
        </w:tc>
        <w:tc>
          <w:tcPr>
            <w:tcW w:w="4681" w:type="dxa"/>
            <w:gridSpan w:val="2"/>
          </w:tcPr>
          <w:p w14:paraId="7E13812A" w14:textId="77777777" w:rsidR="00045B23" w:rsidRPr="00BC3CEE" w:rsidRDefault="00045B23" w:rsidP="000231CB">
            <w:pPr>
              <w:jc w:val="both"/>
              <w:rPr>
                <w:rFonts w:ascii="Arial Narrow" w:hAnsi="Arial Narrow" w:cs="Arial"/>
                <w:b/>
                <w:sz w:val="17"/>
                <w:szCs w:val="17"/>
                <w:lang w:val="en-US"/>
              </w:rPr>
            </w:pPr>
          </w:p>
        </w:tc>
      </w:tr>
      <w:tr w:rsidR="00045B23" w:rsidRPr="00BC3CEE" w14:paraId="65D5FA5E" w14:textId="77777777" w:rsidTr="000231CB">
        <w:tc>
          <w:tcPr>
            <w:tcW w:w="4850" w:type="dxa"/>
            <w:gridSpan w:val="3"/>
          </w:tcPr>
          <w:p w14:paraId="6D4C512A" w14:textId="77777777" w:rsidR="00045B23" w:rsidRPr="00BC3CEE" w:rsidRDefault="00045B23" w:rsidP="000231CB">
            <w:pPr>
              <w:tabs>
                <w:tab w:val="left" w:pos="0"/>
              </w:tabs>
              <w:jc w:val="both"/>
              <w:rPr>
                <w:rFonts w:ascii="Arial Narrow" w:hAnsi="Arial Narrow" w:cs="Arial"/>
                <w:b/>
                <w:sz w:val="17"/>
                <w:szCs w:val="17"/>
              </w:rPr>
            </w:pPr>
            <w:r w:rsidRPr="00BC3CEE">
              <w:rPr>
                <w:rFonts w:ascii="Arial Narrow" w:hAnsi="Arial Narrow" w:cs="Arial"/>
                <w:b/>
                <w:sz w:val="17"/>
                <w:szCs w:val="17"/>
              </w:rPr>
              <w:t>3. УСЛОВИЯ ПОСТАВКИ</w:t>
            </w:r>
          </w:p>
        </w:tc>
        <w:tc>
          <w:tcPr>
            <w:tcW w:w="4681" w:type="dxa"/>
            <w:gridSpan w:val="2"/>
          </w:tcPr>
          <w:p w14:paraId="23D2B77D"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3. TERMS OF DELIVERY</w:t>
            </w:r>
          </w:p>
        </w:tc>
      </w:tr>
      <w:tr w:rsidR="00045B23" w:rsidRPr="00045B23" w14:paraId="2A2EB1C6" w14:textId="77777777" w:rsidTr="000231CB">
        <w:tc>
          <w:tcPr>
            <w:tcW w:w="4850" w:type="dxa"/>
            <w:gridSpan w:val="3"/>
          </w:tcPr>
          <w:p w14:paraId="5CF2DEAF" w14:textId="77777777" w:rsidR="00045B23" w:rsidRPr="00BC3CEE" w:rsidRDefault="00045B23" w:rsidP="000231CB">
            <w:pPr>
              <w:tabs>
                <w:tab w:val="left" w:pos="0"/>
              </w:tabs>
              <w:ind w:right="67"/>
              <w:jc w:val="both"/>
              <w:rPr>
                <w:rFonts w:ascii="Arial Narrow" w:hAnsi="Arial Narrow" w:cs="Arial"/>
                <w:sz w:val="17"/>
                <w:szCs w:val="17"/>
              </w:rPr>
            </w:pPr>
            <w:r w:rsidRPr="00BC3CEE">
              <w:rPr>
                <w:rFonts w:ascii="Arial Narrow" w:hAnsi="Arial Narrow" w:cs="Arial"/>
                <w:sz w:val="17"/>
                <w:szCs w:val="17"/>
              </w:rPr>
              <w:t xml:space="preserve">3.1. </w:t>
            </w:r>
            <w:r>
              <w:rPr>
                <w:rFonts w:ascii="Arial Narrow" w:hAnsi="Arial Narrow" w:cs="Arial"/>
                <w:sz w:val="17"/>
                <w:szCs w:val="17"/>
              </w:rPr>
              <w:t>Исполнитель</w:t>
            </w:r>
            <w:r w:rsidRPr="00BC3CEE">
              <w:rPr>
                <w:rFonts w:ascii="Arial Narrow" w:hAnsi="Arial Narrow" w:cs="Arial"/>
                <w:sz w:val="17"/>
                <w:szCs w:val="17"/>
              </w:rPr>
              <w:t xml:space="preserve"> осуществляет поставку товара на условиях </w:t>
            </w:r>
            <w:r w:rsidRPr="00BC3CEE">
              <w:rPr>
                <w:rFonts w:ascii="Arial Narrow" w:hAnsi="Arial Narrow" w:cs="Arial"/>
                <w:sz w:val="17"/>
                <w:szCs w:val="17"/>
              </w:rPr>
              <w:br/>
            </w:r>
            <w:r w:rsidRPr="00BC3CEE">
              <w:rPr>
                <w:rFonts w:ascii="Arial Narrow" w:hAnsi="Arial Narrow" w:cs="Arial"/>
                <w:sz w:val="17"/>
                <w:szCs w:val="17"/>
                <w:lang w:val="en-US"/>
              </w:rPr>
              <w:t>DAP</w:t>
            </w:r>
            <w:r w:rsidRPr="00BC3CEE">
              <w:rPr>
                <w:rFonts w:ascii="Arial Narrow" w:hAnsi="Arial Narrow" w:cs="Arial"/>
                <w:sz w:val="17"/>
                <w:szCs w:val="17"/>
              </w:rPr>
              <w:t>-Ташкент (Инкотермс-2020), пункт назначения:</w:t>
            </w:r>
          </w:p>
          <w:p w14:paraId="6C55C70C" w14:textId="77777777" w:rsidR="00045B23" w:rsidRPr="00BC3CEE" w:rsidRDefault="00045B23" w:rsidP="000231CB">
            <w:pPr>
              <w:tabs>
                <w:tab w:val="left" w:pos="0"/>
              </w:tabs>
              <w:jc w:val="both"/>
              <w:rPr>
                <w:rFonts w:ascii="Arial Narrow" w:hAnsi="Arial Narrow" w:cs="Arial"/>
                <w:sz w:val="17"/>
                <w:szCs w:val="17"/>
              </w:rPr>
            </w:pPr>
            <w:r w:rsidRPr="00BC3CEE">
              <w:rPr>
                <w:rFonts w:ascii="Arial Narrow" w:hAnsi="Arial Narrow" w:cs="Arial"/>
                <w:sz w:val="17"/>
                <w:szCs w:val="17"/>
                <w:lang w:val="en-US"/>
              </w:rPr>
              <w:t>a</w:t>
            </w:r>
            <w:r w:rsidRPr="00BC3CEE">
              <w:rPr>
                <w:rFonts w:ascii="Arial Narrow" w:hAnsi="Arial Narrow" w:cs="Arial"/>
                <w:sz w:val="17"/>
                <w:szCs w:val="17"/>
              </w:rPr>
              <w:t>) при отгрузке воздушным транспортом – «Международный аэропорт Ташкент», таможенный пост ВЭД «Авиа Юклар» № 00102;</w:t>
            </w:r>
          </w:p>
          <w:p w14:paraId="31C211A5" w14:textId="77777777" w:rsidR="00045B23" w:rsidRPr="00BC3CEE" w:rsidRDefault="00045B23" w:rsidP="000231CB">
            <w:pPr>
              <w:tabs>
                <w:tab w:val="left" w:pos="0"/>
              </w:tabs>
              <w:jc w:val="both"/>
              <w:rPr>
                <w:rFonts w:ascii="Arial Narrow" w:hAnsi="Arial Narrow" w:cs="Arial"/>
                <w:sz w:val="17"/>
                <w:szCs w:val="17"/>
              </w:rPr>
            </w:pPr>
            <w:r w:rsidRPr="00BC3CEE">
              <w:rPr>
                <w:rFonts w:ascii="Arial Narrow" w:hAnsi="Arial Narrow" w:cs="Arial"/>
                <w:sz w:val="17"/>
                <w:szCs w:val="17"/>
              </w:rPr>
              <w:t>b) при отгрузке автотранспортом – Таможенный пост ВЭД «Авиа Юклар» №00102;</w:t>
            </w:r>
          </w:p>
          <w:p w14:paraId="7D2BAB33" w14:textId="77777777" w:rsidR="00045B23" w:rsidRPr="00BC3CEE" w:rsidRDefault="00045B23" w:rsidP="000231CB">
            <w:pPr>
              <w:tabs>
                <w:tab w:val="left" w:pos="0"/>
              </w:tabs>
              <w:ind w:right="67"/>
              <w:jc w:val="both"/>
              <w:rPr>
                <w:rFonts w:ascii="Arial Narrow" w:hAnsi="Arial Narrow" w:cs="Arial"/>
                <w:sz w:val="17"/>
                <w:szCs w:val="17"/>
              </w:rPr>
            </w:pPr>
            <w:r w:rsidRPr="00BC3CEE">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p>
        </w:tc>
        <w:tc>
          <w:tcPr>
            <w:tcW w:w="4681" w:type="dxa"/>
            <w:gridSpan w:val="2"/>
          </w:tcPr>
          <w:p w14:paraId="0F53AF9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3.1. The s</w:t>
            </w:r>
            <w:r w:rsidRPr="00BC3CEE">
              <w:rPr>
                <w:rFonts w:ascii="Arial Narrow" w:hAnsi="Arial Narrow" w:cs="Arial"/>
                <w:sz w:val="17"/>
                <w:szCs w:val="17"/>
                <w:lang w:val="en-US"/>
              </w:rPr>
              <w:t>upplier</w:t>
            </w:r>
            <w:r w:rsidRPr="00BC3CEE">
              <w:rPr>
                <w:rFonts w:ascii="Arial Narrow" w:hAnsi="Arial Narrow" w:cs="Arial"/>
                <w:noProof/>
                <w:sz w:val="17"/>
                <w:szCs w:val="17"/>
                <w:lang w:val="en-US"/>
              </w:rPr>
              <w:t xml:space="preserve"> delivers goods on the terms of DAP-Tashkent (Incoterms-2020), the destination:</w:t>
            </w:r>
          </w:p>
          <w:p w14:paraId="1883718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a) by air – «Tashkent International Airport»; Customs post of FEA «Avia Yuklar» №00102</w:t>
            </w:r>
          </w:p>
          <w:p w14:paraId="05A7C4D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b) by truck - Customs post of FEA «Avia Yuklar» №00102</w:t>
            </w:r>
          </w:p>
          <w:p w14:paraId="1037B37E" w14:textId="77777777" w:rsidR="00045B23" w:rsidRPr="00BC3CEE" w:rsidRDefault="00045B23" w:rsidP="000231CB">
            <w:pPr>
              <w:jc w:val="both"/>
              <w:rPr>
                <w:rFonts w:ascii="Arial Narrow" w:hAnsi="Arial Narrow" w:cs="Arial"/>
                <w:noProof/>
                <w:sz w:val="17"/>
                <w:szCs w:val="17"/>
                <w:lang w:val="en-US"/>
              </w:rPr>
            </w:pPr>
          </w:p>
          <w:p w14:paraId="43EDA98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c) by railway - to railway station «Tashkent-Tovarniy», station code 722400, Customs post of FEA «Tashkent Tovarniy» №26002.</w:t>
            </w:r>
          </w:p>
          <w:p w14:paraId="0F8CDE09"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4148DEB2" w14:textId="77777777" w:rsidTr="000231CB">
        <w:tc>
          <w:tcPr>
            <w:tcW w:w="4850" w:type="dxa"/>
            <w:gridSpan w:val="3"/>
          </w:tcPr>
          <w:p w14:paraId="5C66BCB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4681" w:type="dxa"/>
            <w:gridSpan w:val="2"/>
          </w:tcPr>
          <w:p w14:paraId="6C638742"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3.2. The date of delivery is the date of the stamp of the customs point of destination on the way bill issued by the consignor or the first carrier.</w:t>
            </w:r>
          </w:p>
        </w:tc>
      </w:tr>
      <w:tr w:rsidR="00045B23" w:rsidRPr="00045B23" w14:paraId="7B1154C7" w14:textId="77777777" w:rsidTr="000231CB">
        <w:tc>
          <w:tcPr>
            <w:tcW w:w="4850" w:type="dxa"/>
            <w:gridSpan w:val="3"/>
          </w:tcPr>
          <w:p w14:paraId="239425E9"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3.3. Частичная отгрузка и/или досрочная поставка разрешена.</w:t>
            </w:r>
          </w:p>
        </w:tc>
        <w:tc>
          <w:tcPr>
            <w:tcW w:w="4681" w:type="dxa"/>
            <w:gridSpan w:val="2"/>
          </w:tcPr>
          <w:p w14:paraId="057F2DEB"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3.3. Partial shipping and/or early delivery is allowed.</w:t>
            </w:r>
          </w:p>
        </w:tc>
      </w:tr>
      <w:tr w:rsidR="00045B23" w:rsidRPr="00045B23" w14:paraId="3BBEE4AA" w14:textId="77777777" w:rsidTr="000231CB">
        <w:tc>
          <w:tcPr>
            <w:tcW w:w="4850" w:type="dxa"/>
            <w:gridSpan w:val="3"/>
          </w:tcPr>
          <w:p w14:paraId="62EE5046"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3.3.1. Отгрузка товара по настоящему контракту осуществляется из следующих стран: __________________, __________________, __________________, __________________, __________________.</w:t>
            </w:r>
          </w:p>
        </w:tc>
        <w:tc>
          <w:tcPr>
            <w:tcW w:w="4681" w:type="dxa"/>
            <w:gridSpan w:val="2"/>
          </w:tcPr>
          <w:p w14:paraId="6B8A828A"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3.3.1. The shipment under the present Contract to be made from the following Countries: __________________, __________________, __________________, __________________, __________________.</w:t>
            </w:r>
          </w:p>
        </w:tc>
      </w:tr>
      <w:tr w:rsidR="00045B23" w:rsidRPr="00045B23" w14:paraId="5E4075D4" w14:textId="77777777" w:rsidTr="000231CB">
        <w:tc>
          <w:tcPr>
            <w:tcW w:w="4850" w:type="dxa"/>
            <w:gridSpan w:val="3"/>
          </w:tcPr>
          <w:p w14:paraId="25572367"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3.4. Для ввоза товара на территорию Республики Узбекистан и его таможенной очистки, </w:t>
            </w:r>
            <w:r>
              <w:rPr>
                <w:rFonts w:ascii="Arial Narrow" w:hAnsi="Arial Narrow" w:cs="Arial"/>
                <w:sz w:val="17"/>
                <w:szCs w:val="17"/>
              </w:rPr>
              <w:t>Исполнитель</w:t>
            </w:r>
            <w:r w:rsidRPr="00BC3CEE">
              <w:rPr>
                <w:rFonts w:ascii="Arial Narrow" w:hAnsi="Arial Narrow" w:cs="Arial"/>
                <w:sz w:val="17"/>
                <w:szCs w:val="17"/>
              </w:rPr>
              <w:t xml:space="preserve"> обязан предоставить с товаром следующие документы, оформленные должным образом и без расхождений:</w:t>
            </w:r>
          </w:p>
          <w:p w14:paraId="1AF5F180"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Инвойс на русском или английском языке – 1 оригинал, 2 копии;</w:t>
            </w:r>
          </w:p>
          <w:p w14:paraId="683E6F20"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Транспортная накладная – 1 оригинал, 2 копии;</w:t>
            </w:r>
          </w:p>
          <w:p w14:paraId="3E39FE3C"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оригинал, 2 копии;</w:t>
            </w:r>
          </w:p>
          <w:p w14:paraId="51DB14F2"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xml:space="preserve">- Копии Сертификатов качества/анализа производителя, заверенные печатью производителя или </w:t>
            </w:r>
            <w:r>
              <w:rPr>
                <w:rFonts w:ascii="Arial Narrow" w:eastAsiaTheme="minorEastAsia" w:hAnsi="Arial Narrow" w:cs="Arial"/>
                <w:sz w:val="17"/>
                <w:szCs w:val="17"/>
                <w:lang w:val="ru-RU"/>
              </w:rPr>
              <w:t>Исполнитель</w:t>
            </w:r>
            <w:r w:rsidRPr="00BC3CEE">
              <w:rPr>
                <w:rFonts w:ascii="Arial Narrow" w:eastAsiaTheme="minorEastAsia" w:hAnsi="Arial Narrow" w:cs="Arial"/>
                <w:sz w:val="17"/>
                <w:szCs w:val="17"/>
                <w:lang w:val="ru-RU"/>
              </w:rPr>
              <w:t>а – 1 копия;</w:t>
            </w:r>
          </w:p>
          <w:p w14:paraId="5CBF56E3"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Копия производственного отчета или отчет об испытаниях – 1 копия;</w:t>
            </w:r>
          </w:p>
          <w:p w14:paraId="33752D8A"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xml:space="preserve">- Сертификат Соответствия, выданный уполномоченным органом «Узбекское агентство по техническому регулированию», (где применимо) – 1 оригинал, 1 копия, при этом, в случае необходимости отбора образцов для проведения лабораторных испытаний (при </w:t>
            </w:r>
            <w:r w:rsidRPr="00BC3CEE">
              <w:rPr>
                <w:rFonts w:ascii="Arial Narrow" w:eastAsiaTheme="minorEastAsia" w:hAnsi="Arial Narrow" w:cs="Arial"/>
                <w:sz w:val="17"/>
                <w:szCs w:val="17"/>
                <w:lang w:val="ru-RU"/>
              </w:rPr>
              <w:lastRenderedPageBreak/>
              <w:t xml:space="preserve">проведении процедуры выдачи Сертификата соответствия), </w:t>
            </w:r>
            <w:r>
              <w:rPr>
                <w:rFonts w:ascii="Arial Narrow" w:eastAsiaTheme="minorEastAsia" w:hAnsi="Arial Narrow" w:cs="Arial"/>
                <w:sz w:val="17"/>
                <w:szCs w:val="17"/>
                <w:lang w:val="ru-RU"/>
              </w:rPr>
              <w:t>Исполнитель</w:t>
            </w:r>
            <w:r w:rsidRPr="00BC3CEE">
              <w:rPr>
                <w:rFonts w:ascii="Arial Narrow" w:eastAsiaTheme="minorEastAsia" w:hAnsi="Arial Narrow" w:cs="Arial"/>
                <w:sz w:val="17"/>
                <w:szCs w:val="17"/>
                <w:lang w:val="ru-RU"/>
              </w:rPr>
              <w:t xml:space="preserve"> обязан отгрузить в составе поставляемой партии и/или серии товара необходимое количество товара сверх заявленной к закупке нормы на безвозмездной основе;</w:t>
            </w:r>
          </w:p>
          <w:p w14:paraId="3160D044"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xml:space="preserve">- </w:t>
            </w:r>
            <w:r w:rsidRPr="00BC3CEE">
              <w:rPr>
                <w:rFonts w:ascii="Arial Narrow" w:eastAsiaTheme="minorEastAsia" w:hAnsi="Arial Narrow" w:cs="Arial"/>
                <w:sz w:val="17"/>
                <w:szCs w:val="17"/>
                <w:lang w:val="uz-Cyrl-UZ"/>
              </w:rPr>
              <w:t xml:space="preserve">Сертификат </w:t>
            </w:r>
            <w:r w:rsidRPr="00BC3CEE">
              <w:rPr>
                <w:rFonts w:ascii="Arial Narrow" w:eastAsiaTheme="minorEastAsia" w:hAnsi="Arial Narrow" w:cs="Arial"/>
                <w:sz w:val="17"/>
                <w:szCs w:val="17"/>
                <w:lang w:val="ru-RU"/>
              </w:rPr>
              <w:t>происхождения, выданный Торгово-промышленной Палатой или другим уполномоченным органом страны производителя;</w:t>
            </w:r>
          </w:p>
          <w:p w14:paraId="6A227EF7"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xml:space="preserve">В случае необходимости </w:t>
            </w:r>
            <w:r>
              <w:rPr>
                <w:rFonts w:ascii="Arial Narrow" w:eastAsiaTheme="minorEastAsia" w:hAnsi="Arial Narrow" w:cs="Arial"/>
                <w:sz w:val="17"/>
                <w:szCs w:val="17"/>
                <w:lang w:val="ru-RU"/>
              </w:rPr>
              <w:t>Исполнитель</w:t>
            </w:r>
            <w:r w:rsidRPr="00BC3CEE">
              <w:rPr>
                <w:rFonts w:ascii="Arial Narrow" w:eastAsiaTheme="minorEastAsia" w:hAnsi="Arial Narrow" w:cs="Arial"/>
                <w:sz w:val="17"/>
                <w:szCs w:val="17"/>
                <w:lang w:val="ru-RU"/>
              </w:rPr>
              <w:t xml:space="preserve"> также предоставляет:</w:t>
            </w:r>
          </w:p>
          <w:p w14:paraId="486DC7C2"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Регистрационное удостоверение или письмо, выданное ГУ «Центр безопасности фармацевтической продукции» при Министерстве здравоохранения Республики Узбекистан – 1 копия;</w:t>
            </w:r>
          </w:p>
          <w:p w14:paraId="36954B3F"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Санитарно-эпидемиологическое заключение или письмо, выданное уполномоченным органом Республики Узбекистан – 1 оригинал;</w:t>
            </w:r>
          </w:p>
          <w:p w14:paraId="18748DB3"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любые другие разрешительные документы уполномоченных органов Республики Узбекистан, а также страны экспортера, не предусмотренные настоящим контрактом, согласно действующему законодательству Республики Узбекистан, могут потребоваться при оформлении товара в таможенный режим «Свободное обращение» (ИМ-40).</w:t>
            </w:r>
          </w:p>
        </w:tc>
        <w:tc>
          <w:tcPr>
            <w:tcW w:w="4681" w:type="dxa"/>
            <w:gridSpan w:val="2"/>
          </w:tcPr>
          <w:p w14:paraId="4A6CCF63"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lastRenderedPageBreak/>
              <w:t>3.4. For the import of goods into the territory of the Republic of Uzbekistan and its Custom’s clearance, the supplier must provide the following documents with the goods, duly executed and without any discrepancies:</w:t>
            </w:r>
          </w:p>
          <w:p w14:paraId="4B5CEE1E" w14:textId="77777777" w:rsidR="00045B23" w:rsidRPr="00BC3CEE" w:rsidRDefault="00045B23" w:rsidP="000231CB">
            <w:pPr>
              <w:jc w:val="both"/>
              <w:rPr>
                <w:rFonts w:ascii="Arial Narrow" w:hAnsi="Arial Narrow" w:cs="Arial"/>
                <w:sz w:val="17"/>
                <w:szCs w:val="17"/>
                <w:lang w:val="en-US"/>
              </w:rPr>
            </w:pPr>
          </w:p>
          <w:p w14:paraId="4727D6FB"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Invoice in Russian or English - 1 original, 2 copies;</w:t>
            </w:r>
          </w:p>
          <w:p w14:paraId="5E6F2C1B"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Way bill -1 original, 2 copies;</w:t>
            </w:r>
          </w:p>
          <w:p w14:paraId="69FBE83D"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Packing List indicating the contents of each package  and indicated expire dates of the Goods where required – 1 original, 2 copies;</w:t>
            </w:r>
          </w:p>
          <w:p w14:paraId="0009639A"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Copies of the manufacturer’s quality/analysis Certificate, sealed by the manufacure or Supplier – 1 copy;</w:t>
            </w:r>
          </w:p>
          <w:p w14:paraId="033EAC98"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Copy of production report or test report – 1 copy;</w:t>
            </w:r>
          </w:p>
          <w:p w14:paraId="166FE5B1"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xml:space="preserve">- Certificate of Conformity issued by the authorized body "Uzbek Agency for Technical Regulation" (where applicable) - 1 original, 1 copy, while, if it is necessary to select samples for laboratory testing (during the procedure for issuing a Certificate of Conformity), the Supplier is obliged to ship as part of the supplied batch and/or series of goods the required </w:t>
            </w:r>
            <w:r w:rsidRPr="00BC3CEE">
              <w:rPr>
                <w:rFonts w:ascii="Arial Narrow" w:hAnsi="Arial Narrow" w:cs="Arial"/>
                <w:sz w:val="17"/>
                <w:szCs w:val="17"/>
                <w:lang w:val="en-US"/>
              </w:rPr>
              <w:lastRenderedPageBreak/>
              <w:t>quantity of goods in excess of the declared purchase standard free of charge;</w:t>
            </w:r>
          </w:p>
          <w:p w14:paraId="5DCB6759"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Certificate of origin issued by the Chamber of Commerce or other authorized body of the country of manufacture;</w:t>
            </w:r>
          </w:p>
          <w:p w14:paraId="5F48A3E1"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If necessary, the Supplier also provides:</w:t>
            </w:r>
          </w:p>
          <w:p w14:paraId="00C3E19C"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Registration certificate or letter, issued by the State Institution «The center for pharmaceutical products safety» under the Ministry of Health of the Republic of Uzbekistan – 1 copy;</w:t>
            </w:r>
          </w:p>
          <w:p w14:paraId="75B2BC3D"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Sanitary-epidemiological conclusion or letter, issued by authorized agency of the Republic of Uzbekistan – 1 original;</w:t>
            </w:r>
          </w:p>
          <w:p w14:paraId="64EC748F"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sz w:val="17"/>
                <w:szCs w:val="17"/>
                <w:lang w:val="en-US"/>
              </w:rPr>
              <w:t>- any other permissive documents of the authorized agency of the Republic of Uzbekistan, as well as the exporting country, are not provided for by present contract, which may be required according to the current legislation of the Republic of Uzbekistan during registration of the Goods to IM-40 Customs mode.</w:t>
            </w:r>
          </w:p>
        </w:tc>
      </w:tr>
      <w:tr w:rsidR="00045B23" w:rsidRPr="00045B23" w14:paraId="5C89B038" w14:textId="77777777" w:rsidTr="000231CB">
        <w:tc>
          <w:tcPr>
            <w:tcW w:w="4850" w:type="dxa"/>
            <w:gridSpan w:val="3"/>
          </w:tcPr>
          <w:p w14:paraId="69F524B9" w14:textId="77777777" w:rsidR="00045B23" w:rsidRPr="00BC3CEE" w:rsidRDefault="00045B23" w:rsidP="000231CB">
            <w:pPr>
              <w:pStyle w:val="af5"/>
              <w:tabs>
                <w:tab w:val="left" w:pos="0"/>
              </w:tabs>
              <w:jc w:val="both"/>
              <w:rPr>
                <w:rFonts w:ascii="Arial Narrow" w:hAnsi="Arial Narrow" w:cs="Arial"/>
                <w:sz w:val="17"/>
                <w:szCs w:val="17"/>
                <w:lang w:val="ru-RU"/>
              </w:rPr>
            </w:pPr>
            <w:r w:rsidRPr="00BC3CEE">
              <w:rPr>
                <w:rFonts w:ascii="Arial Narrow" w:hAnsi="Arial Narrow" w:cs="Arial"/>
                <w:sz w:val="17"/>
                <w:szCs w:val="17"/>
                <w:lang w:val="ru-RU"/>
              </w:rPr>
              <w:lastRenderedPageBreak/>
              <w:t xml:space="preserve">3.5. </w:t>
            </w:r>
            <w:r>
              <w:rPr>
                <w:rFonts w:ascii="Arial Narrow" w:hAnsi="Arial Narrow" w:cs="Arial"/>
                <w:sz w:val="17"/>
                <w:szCs w:val="17"/>
                <w:lang w:val="ru-RU"/>
              </w:rPr>
              <w:t>Исполнитель</w:t>
            </w:r>
            <w:r w:rsidRPr="00BC3CEE">
              <w:rPr>
                <w:rFonts w:ascii="Arial Narrow" w:hAnsi="Arial Narrow" w:cs="Arial"/>
                <w:sz w:val="17"/>
                <w:szCs w:val="17"/>
                <w:lang w:val="ru-RU"/>
              </w:rPr>
              <w:t xml:space="preserve">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w:t>
            </w:r>
            <w:r>
              <w:rPr>
                <w:rFonts w:ascii="Arial Narrow" w:hAnsi="Arial Narrow" w:cs="Arial"/>
                <w:sz w:val="17"/>
                <w:szCs w:val="17"/>
                <w:lang w:val="ru-RU"/>
              </w:rPr>
              <w:t>Заказчик</w:t>
            </w:r>
            <w:r w:rsidRPr="00BC3CEE">
              <w:rPr>
                <w:rFonts w:ascii="Arial Narrow" w:hAnsi="Arial Narrow" w:cs="Arial"/>
                <w:sz w:val="17"/>
                <w:szCs w:val="17"/>
                <w:lang w:val="ru-RU"/>
              </w:rPr>
              <w:t>ю.</w:t>
            </w:r>
          </w:p>
          <w:p w14:paraId="7C8EBDD2" w14:textId="77777777" w:rsidR="00045B23" w:rsidRPr="00BC3CEE" w:rsidRDefault="00045B23" w:rsidP="000231CB">
            <w:pPr>
              <w:pStyle w:val="af5"/>
              <w:tabs>
                <w:tab w:val="left" w:pos="0"/>
              </w:tabs>
              <w:jc w:val="both"/>
              <w:rPr>
                <w:rFonts w:ascii="Arial Narrow" w:hAnsi="Arial Narrow" w:cs="Arial"/>
                <w:sz w:val="17"/>
                <w:szCs w:val="17"/>
                <w:lang w:val="ru-RU"/>
              </w:rPr>
            </w:pPr>
            <w:r>
              <w:rPr>
                <w:rFonts w:ascii="Arial Narrow" w:hAnsi="Arial Narrow" w:cs="Arial"/>
                <w:sz w:val="17"/>
                <w:szCs w:val="17"/>
                <w:lang w:val="ru-RU"/>
              </w:rPr>
              <w:t>Исполнитель</w:t>
            </w:r>
            <w:r w:rsidRPr="00BC3CEE">
              <w:rPr>
                <w:rFonts w:ascii="Arial Narrow" w:hAnsi="Arial Narrow" w:cs="Arial"/>
                <w:sz w:val="17"/>
                <w:szCs w:val="17"/>
                <w:lang w:val="ru-RU"/>
              </w:rPr>
              <w:t xml:space="preserve">, может поручить </w:t>
            </w:r>
            <w:r>
              <w:rPr>
                <w:rFonts w:ascii="Arial Narrow" w:hAnsi="Arial Narrow" w:cs="Arial"/>
                <w:sz w:val="17"/>
                <w:szCs w:val="17"/>
                <w:lang w:val="ru-RU"/>
              </w:rPr>
              <w:t>Заказчик</w:t>
            </w:r>
            <w:r w:rsidRPr="00BC3CEE">
              <w:rPr>
                <w:rFonts w:ascii="Arial Narrow" w:hAnsi="Arial Narrow" w:cs="Arial"/>
                <w:sz w:val="17"/>
                <w:szCs w:val="17"/>
                <w:lang w:val="ru-RU"/>
              </w:rPr>
              <w:t xml:space="preserve">ю организовать работы по сертификации товаров, поставляемых в Республику Узбекистан в рамках настоящего контракта, от своего имени, но за счет </w:t>
            </w:r>
            <w:r>
              <w:rPr>
                <w:rFonts w:ascii="Arial Narrow" w:hAnsi="Arial Narrow" w:cs="Arial"/>
                <w:sz w:val="17"/>
                <w:szCs w:val="17"/>
                <w:lang w:val="ru-RU"/>
              </w:rPr>
              <w:t>Исполнитель</w:t>
            </w:r>
            <w:r w:rsidRPr="00BC3CEE">
              <w:rPr>
                <w:rFonts w:ascii="Arial Narrow" w:hAnsi="Arial Narrow" w:cs="Arial"/>
                <w:sz w:val="17"/>
                <w:szCs w:val="17"/>
                <w:lang w:val="ru-RU"/>
              </w:rPr>
              <w:t xml:space="preserve">а, а </w:t>
            </w:r>
            <w:r>
              <w:rPr>
                <w:rFonts w:ascii="Arial Narrow" w:hAnsi="Arial Narrow" w:cs="Arial"/>
                <w:sz w:val="17"/>
                <w:szCs w:val="17"/>
                <w:lang w:val="ru-RU"/>
              </w:rPr>
              <w:t>Исполнитель</w:t>
            </w:r>
            <w:r w:rsidRPr="00BC3CEE">
              <w:rPr>
                <w:rFonts w:ascii="Arial Narrow" w:hAnsi="Arial Narrow" w:cs="Arial"/>
                <w:sz w:val="17"/>
                <w:szCs w:val="17"/>
                <w:lang w:val="ru-RU"/>
              </w:rPr>
              <w:t xml:space="preserve"> обязуется оплатить все расходы и вознаграждение </w:t>
            </w:r>
            <w:r>
              <w:rPr>
                <w:rFonts w:ascii="Arial Narrow" w:hAnsi="Arial Narrow" w:cs="Arial"/>
                <w:sz w:val="17"/>
                <w:szCs w:val="17"/>
                <w:lang w:val="ru-RU"/>
              </w:rPr>
              <w:t>Заказчик</w:t>
            </w:r>
            <w:r w:rsidRPr="00BC3CEE">
              <w:rPr>
                <w:rFonts w:ascii="Arial Narrow" w:hAnsi="Arial Narrow" w:cs="Arial"/>
                <w:sz w:val="17"/>
                <w:szCs w:val="17"/>
                <w:lang w:val="ru-RU"/>
              </w:rPr>
              <w:t xml:space="preserve">я, путем заключения отдельного договора на оказание посреднических услуг. При этом, </w:t>
            </w:r>
            <w:r>
              <w:rPr>
                <w:rFonts w:ascii="Arial Narrow" w:hAnsi="Arial Narrow" w:cs="Arial"/>
                <w:sz w:val="17"/>
                <w:szCs w:val="17"/>
                <w:lang w:val="ru-RU"/>
              </w:rPr>
              <w:t>Заказчик</w:t>
            </w:r>
            <w:r w:rsidRPr="00BC3CEE">
              <w:rPr>
                <w:rFonts w:ascii="Arial Narrow" w:hAnsi="Arial Narrow" w:cs="Arial"/>
                <w:sz w:val="17"/>
                <w:szCs w:val="17"/>
                <w:lang w:val="ru-RU"/>
              </w:rPr>
              <w:t xml:space="preserve">ь обязан в течении 10 дней после проведения сертификационных работ и получения соответствующих документов направить копии полученных документов </w:t>
            </w:r>
            <w:r>
              <w:rPr>
                <w:rFonts w:ascii="Arial Narrow" w:hAnsi="Arial Narrow" w:cs="Arial"/>
                <w:sz w:val="17"/>
                <w:szCs w:val="17"/>
                <w:lang w:val="ru-RU"/>
              </w:rPr>
              <w:t>Исполнитель</w:t>
            </w:r>
            <w:r w:rsidRPr="00BC3CEE">
              <w:rPr>
                <w:rFonts w:ascii="Arial Narrow" w:hAnsi="Arial Narrow" w:cs="Arial"/>
                <w:sz w:val="17"/>
                <w:szCs w:val="17"/>
                <w:lang w:val="ru-RU"/>
              </w:rPr>
              <w:t xml:space="preserve">у. </w:t>
            </w:r>
            <w:r>
              <w:rPr>
                <w:rFonts w:ascii="Arial Narrow" w:hAnsi="Arial Narrow" w:cs="Arial"/>
                <w:sz w:val="17"/>
                <w:szCs w:val="17"/>
                <w:lang w:val="ru-RU"/>
              </w:rPr>
              <w:t>Исполнитель</w:t>
            </w:r>
            <w:r w:rsidRPr="00BC3CEE">
              <w:rPr>
                <w:rFonts w:ascii="Arial Narrow" w:hAnsi="Arial Narrow" w:cs="Arial"/>
                <w:sz w:val="17"/>
                <w:szCs w:val="17"/>
                <w:lang w:val="ru-RU"/>
              </w:rPr>
              <w:t xml:space="preserve">, принимая во внимание, что проведение сертификации и получение соответствующего документа связано с поставкой товаров в рамках настоящего договора и требует обязательного проведения отбора образцов со стороны сертифицирующего органа, обязуется помимо основного поставляемого количества товара по контракту, предоставить </w:t>
            </w:r>
            <w:r>
              <w:rPr>
                <w:rFonts w:ascii="Arial Narrow" w:hAnsi="Arial Narrow" w:cs="Arial"/>
                <w:sz w:val="17"/>
                <w:szCs w:val="17"/>
                <w:lang w:val="ru-RU"/>
              </w:rPr>
              <w:t>Заказчик</w:t>
            </w:r>
            <w:r w:rsidRPr="00BC3CEE">
              <w:rPr>
                <w:rFonts w:ascii="Arial Narrow" w:hAnsi="Arial Narrow" w:cs="Arial"/>
                <w:sz w:val="17"/>
                <w:szCs w:val="17"/>
                <w:lang w:val="ru-RU"/>
              </w:rPr>
              <w:t xml:space="preserve">ю на безвозмездной основе необходимое количество образцов указанное в </w:t>
            </w:r>
            <w:r w:rsidRPr="00BC3CEE">
              <w:rPr>
                <w:rFonts w:ascii="Arial Narrow" w:hAnsi="Arial Narrow" w:cs="Arial"/>
                <w:sz w:val="17"/>
                <w:szCs w:val="17"/>
              </w:rPr>
              <w:t>C</w:t>
            </w:r>
            <w:r w:rsidRPr="00BC3CEE">
              <w:rPr>
                <w:rFonts w:ascii="Arial Narrow" w:hAnsi="Arial Narrow" w:cs="Arial"/>
                <w:sz w:val="17"/>
                <w:szCs w:val="17"/>
                <w:lang w:val="ru-RU"/>
              </w:rPr>
              <w:t xml:space="preserve">пецификации №2 к настоящему контракту с подписанием соответствующего Акта отбора образцов. При этом, в случае возникновения неиспользованного остатка дополнительно переданного для сертификационных целей товара, данный остаток после проведения сертификационных работ остается в собственности </w:t>
            </w:r>
            <w:r>
              <w:rPr>
                <w:rFonts w:ascii="Arial Narrow" w:hAnsi="Arial Narrow" w:cs="Arial"/>
                <w:sz w:val="17"/>
                <w:szCs w:val="17"/>
                <w:lang w:val="ru-RU"/>
              </w:rPr>
              <w:t>Заказчик</w:t>
            </w:r>
            <w:r w:rsidRPr="00BC3CEE">
              <w:rPr>
                <w:rFonts w:ascii="Arial Narrow" w:hAnsi="Arial Narrow" w:cs="Arial"/>
                <w:sz w:val="17"/>
                <w:szCs w:val="17"/>
                <w:lang w:val="ru-RU"/>
              </w:rPr>
              <w:t>я.</w:t>
            </w:r>
          </w:p>
          <w:p w14:paraId="0B1521B8" w14:textId="77777777" w:rsidR="00045B23" w:rsidRPr="00BC3CEE" w:rsidRDefault="00045B23" w:rsidP="000231CB">
            <w:pPr>
              <w:pStyle w:val="af5"/>
              <w:tabs>
                <w:tab w:val="left" w:pos="0"/>
              </w:tabs>
              <w:jc w:val="both"/>
              <w:rPr>
                <w:rFonts w:ascii="Arial Narrow" w:hAnsi="Arial Narrow" w:cs="Arial"/>
                <w:sz w:val="17"/>
                <w:szCs w:val="17"/>
                <w:lang w:val="ru-RU"/>
              </w:rPr>
            </w:pPr>
            <w:r>
              <w:rPr>
                <w:rFonts w:ascii="Arial Narrow" w:hAnsi="Arial Narrow" w:cs="Arial"/>
                <w:sz w:val="17"/>
                <w:szCs w:val="17"/>
                <w:lang w:val="ru-RU"/>
              </w:rPr>
              <w:t>Исполнитель</w:t>
            </w:r>
            <w:r w:rsidRPr="00BC3CEE">
              <w:rPr>
                <w:rFonts w:ascii="Arial Narrow" w:hAnsi="Arial Narrow" w:cs="Arial"/>
                <w:sz w:val="17"/>
                <w:szCs w:val="17"/>
                <w:lang w:val="ru-RU"/>
              </w:rPr>
              <w:t xml:space="preserve"> обязуется возместить таможенные платежи, понесенные </w:t>
            </w:r>
            <w:r>
              <w:rPr>
                <w:rFonts w:ascii="Arial Narrow" w:hAnsi="Arial Narrow" w:cs="Arial"/>
                <w:sz w:val="17"/>
                <w:szCs w:val="17"/>
                <w:lang w:val="ru-RU"/>
              </w:rPr>
              <w:t>Заказчик</w:t>
            </w:r>
            <w:r w:rsidRPr="00BC3CEE">
              <w:rPr>
                <w:rFonts w:ascii="Arial Narrow" w:hAnsi="Arial Narrow" w:cs="Arial"/>
                <w:sz w:val="17"/>
                <w:szCs w:val="17"/>
                <w:lang w:val="ru-RU"/>
              </w:rPr>
              <w:t>ем по дополнительно передаваемому для целей сертификации количеству товара.</w:t>
            </w:r>
          </w:p>
        </w:tc>
        <w:tc>
          <w:tcPr>
            <w:tcW w:w="4681" w:type="dxa"/>
            <w:gridSpan w:val="2"/>
          </w:tcPr>
          <w:p w14:paraId="44BB5035"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3.5.</w:t>
            </w:r>
            <w:r w:rsidRPr="00BC3CEE">
              <w:rPr>
                <w:lang w:val="en-US"/>
              </w:rPr>
              <w:t xml:space="preserve"> </w:t>
            </w:r>
            <w:r w:rsidRPr="00BC3CEE">
              <w:rPr>
                <w:rFonts w:ascii="Arial Narrow" w:hAnsi="Arial Narrow" w:cs="Arial"/>
                <w:noProof/>
                <w:sz w:val="17"/>
                <w:szCs w:val="17"/>
                <w:lang w:val="en-US"/>
              </w:rPr>
              <w:t xml:space="preserve">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obliged, at his own expense, to certify the goods in accordance with the requirements of the legislation of the Republic of Uzbekistan supplied under this contract and provide them to the Buyer.</w:t>
            </w:r>
          </w:p>
          <w:p w14:paraId="6100DC37" w14:textId="77777777" w:rsidR="00045B23" w:rsidRPr="00BC3CEE" w:rsidRDefault="00045B23" w:rsidP="000231CB">
            <w:pPr>
              <w:jc w:val="both"/>
              <w:rPr>
                <w:rFonts w:ascii="Arial Narrow" w:hAnsi="Arial Narrow" w:cs="Arial"/>
                <w:noProof/>
                <w:sz w:val="17"/>
                <w:szCs w:val="17"/>
                <w:lang w:val="en-US"/>
              </w:rPr>
            </w:pPr>
          </w:p>
          <w:p w14:paraId="790D177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may instruct the Buyer to organize the certification of goods supplied to the Republic of Uzbekistan under this contract on his own behalf, but at the expense of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and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undertakes to pay all costs and remuneration of the Buyer by concluding a separate agreement for the provision of intermediary services. At the same time, the Buyer is obliged to send copies of the received documents to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within 10 days after the certification work and receipt of the relevant documents.The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taking into account that the certification and receipt of the relevant document is related to the delivery of goods under this agreement and requires mandatory sampling by the certifying authority, undertakes, in addition to the main quantity of goods supplied under the contract, to provide the Buyer, free of charge, with the required number of samples specified in Annex No. 2 to this contract with the signing of the relevant The act of sampling. At the same time, in the event of an unused remainder of the goods additionally transferred for certification purposes, this remainder remains the property of the Buyer after the certification work is carried out.</w:t>
            </w:r>
          </w:p>
          <w:p w14:paraId="06497F15" w14:textId="77777777" w:rsidR="00045B23" w:rsidRPr="00BC3CEE" w:rsidRDefault="00045B23" w:rsidP="000231CB">
            <w:pPr>
              <w:jc w:val="both"/>
              <w:rPr>
                <w:rFonts w:ascii="Arial Narrow" w:hAnsi="Arial Narrow" w:cs="Arial"/>
                <w:noProof/>
                <w:sz w:val="17"/>
                <w:szCs w:val="17"/>
                <w:lang w:val="en-US"/>
              </w:rPr>
            </w:pPr>
          </w:p>
          <w:p w14:paraId="4C9CF61C" w14:textId="77777777" w:rsidR="00045B23" w:rsidRPr="00BC3CEE" w:rsidRDefault="00045B23" w:rsidP="000231CB">
            <w:pPr>
              <w:jc w:val="both"/>
              <w:rPr>
                <w:rFonts w:ascii="Arial Narrow" w:hAnsi="Arial Narrow" w:cs="Arial"/>
                <w:noProof/>
                <w:sz w:val="17"/>
                <w:szCs w:val="17"/>
                <w:lang w:val="en-US"/>
              </w:rPr>
            </w:pPr>
          </w:p>
          <w:p w14:paraId="3C9A73D4" w14:textId="77777777" w:rsidR="00045B23" w:rsidRPr="00BC3CEE" w:rsidRDefault="00045B23" w:rsidP="000231CB">
            <w:pPr>
              <w:jc w:val="both"/>
              <w:rPr>
                <w:rFonts w:ascii="Arial Narrow" w:hAnsi="Arial Narrow" w:cs="Arial"/>
                <w:noProof/>
                <w:sz w:val="17"/>
                <w:szCs w:val="17"/>
                <w:lang w:val="en-US"/>
              </w:rPr>
            </w:pPr>
          </w:p>
          <w:p w14:paraId="0C5A55D3" w14:textId="77777777" w:rsidR="00045B23" w:rsidRPr="00BC3CEE" w:rsidRDefault="00045B23" w:rsidP="000231CB">
            <w:pPr>
              <w:jc w:val="both"/>
              <w:rPr>
                <w:rFonts w:ascii="Arial Narrow" w:hAnsi="Arial Narrow" w:cs="Arial"/>
                <w:noProof/>
                <w:sz w:val="17"/>
                <w:szCs w:val="17"/>
                <w:lang w:val="en-US"/>
              </w:rPr>
            </w:pPr>
          </w:p>
          <w:p w14:paraId="009B2FE9"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undertakes to reimburse the customs duties incurred by the Buyer for the additional quantity of goods transferred for certification purposes.</w:t>
            </w:r>
          </w:p>
        </w:tc>
      </w:tr>
      <w:tr w:rsidR="00045B23" w:rsidRPr="00045B23" w14:paraId="01EEF2FD" w14:textId="77777777" w:rsidTr="000231CB">
        <w:trPr>
          <w:trHeight w:val="284"/>
        </w:trPr>
        <w:tc>
          <w:tcPr>
            <w:tcW w:w="4850" w:type="dxa"/>
            <w:gridSpan w:val="3"/>
          </w:tcPr>
          <w:p w14:paraId="293A457D" w14:textId="77777777" w:rsidR="00045B23" w:rsidRPr="00BC3CEE" w:rsidRDefault="00045B23" w:rsidP="000231CB">
            <w:pPr>
              <w:pStyle w:val="af5"/>
              <w:tabs>
                <w:tab w:val="left" w:pos="0"/>
              </w:tabs>
              <w:jc w:val="both"/>
              <w:rPr>
                <w:rFonts w:ascii="Arial Narrow" w:hAnsi="Arial Narrow" w:cs="Arial"/>
                <w:sz w:val="17"/>
                <w:szCs w:val="17"/>
                <w:lang w:val="ru-RU"/>
              </w:rPr>
            </w:pPr>
            <w:r w:rsidRPr="00BC3CEE">
              <w:rPr>
                <w:rFonts w:ascii="Arial Narrow" w:hAnsi="Arial Narrow" w:cs="Arial"/>
                <w:sz w:val="17"/>
                <w:szCs w:val="17"/>
                <w:lang w:val="ru-RU"/>
              </w:rPr>
              <w:t xml:space="preserve">3.6. До предоставления, полного и правильно оформленного пакета документов, указанного в п. и 3.4. контракта, все расходы, связанные с поступлением, обработкой и хранением товара, а также расходы по таможенному оформлению Товара до его перехода в таможенный режим «Свободное обращение» (ИМ-40) относятся на счет </w:t>
            </w:r>
            <w:r>
              <w:rPr>
                <w:rFonts w:ascii="Arial Narrow" w:hAnsi="Arial Narrow" w:cs="Arial"/>
                <w:sz w:val="17"/>
                <w:szCs w:val="17"/>
                <w:lang w:val="ru-RU"/>
              </w:rPr>
              <w:t>Исполнитель</w:t>
            </w:r>
            <w:r w:rsidRPr="00BC3CEE">
              <w:rPr>
                <w:rFonts w:ascii="Arial Narrow" w:hAnsi="Arial Narrow" w:cs="Arial"/>
                <w:sz w:val="17"/>
                <w:szCs w:val="17"/>
                <w:lang w:val="ru-RU"/>
              </w:rPr>
              <w:t>а.</w:t>
            </w:r>
          </w:p>
        </w:tc>
        <w:tc>
          <w:tcPr>
            <w:tcW w:w="4681" w:type="dxa"/>
            <w:gridSpan w:val="2"/>
          </w:tcPr>
          <w:p w14:paraId="3B8895FE"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3.6. Prior to the submission of a complete and properly executed package of documents specified in clause 3.4 of the contract, all expenses associated with the receipt, processing and storage of the goods, as well as expenses for Customs clearance of the Goods before their transition to the IM-40 regime (free circulation) to be paid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w:t>
            </w:r>
          </w:p>
        </w:tc>
      </w:tr>
      <w:tr w:rsidR="00045B23" w:rsidRPr="00045B23" w14:paraId="39389FEE" w14:textId="77777777" w:rsidTr="000231CB">
        <w:tc>
          <w:tcPr>
            <w:tcW w:w="4850" w:type="dxa"/>
            <w:gridSpan w:val="3"/>
          </w:tcPr>
          <w:p w14:paraId="46EC92DA" w14:textId="77777777" w:rsidR="00045B23" w:rsidRPr="00B61497" w:rsidRDefault="00045B23" w:rsidP="000231CB">
            <w:pPr>
              <w:jc w:val="both"/>
              <w:rPr>
                <w:rFonts w:ascii="Arial Narrow" w:hAnsi="Arial Narrow" w:cs="Arial"/>
                <w:sz w:val="17"/>
                <w:szCs w:val="17"/>
                <w:lang w:val="en-US"/>
              </w:rPr>
            </w:pPr>
          </w:p>
        </w:tc>
        <w:tc>
          <w:tcPr>
            <w:tcW w:w="4681" w:type="dxa"/>
            <w:gridSpan w:val="2"/>
          </w:tcPr>
          <w:p w14:paraId="7CCA7ED9" w14:textId="77777777" w:rsidR="00045B23" w:rsidRPr="00BC3CEE" w:rsidRDefault="00045B23" w:rsidP="000231CB">
            <w:pPr>
              <w:jc w:val="both"/>
              <w:rPr>
                <w:rFonts w:ascii="Arial Narrow" w:hAnsi="Arial Narrow" w:cs="Arial"/>
                <w:noProof/>
                <w:sz w:val="17"/>
                <w:szCs w:val="17"/>
                <w:lang w:val="en-US"/>
              </w:rPr>
            </w:pPr>
          </w:p>
          <w:p w14:paraId="7F7150E0"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753788EB" w14:textId="77777777" w:rsidTr="000231CB">
        <w:tc>
          <w:tcPr>
            <w:tcW w:w="4850" w:type="dxa"/>
            <w:gridSpan w:val="3"/>
          </w:tcPr>
          <w:p w14:paraId="4C5C3F5B" w14:textId="77777777" w:rsidR="00045B23" w:rsidRPr="00BC3CEE" w:rsidRDefault="00045B23" w:rsidP="000231CB">
            <w:pPr>
              <w:pStyle w:val="af5"/>
              <w:tabs>
                <w:tab w:val="left" w:pos="0"/>
              </w:tabs>
              <w:jc w:val="both"/>
              <w:rPr>
                <w:rFonts w:ascii="Arial Narrow" w:hAnsi="Arial Narrow" w:cs="Arial"/>
                <w:sz w:val="17"/>
                <w:szCs w:val="17"/>
              </w:rPr>
            </w:pPr>
          </w:p>
        </w:tc>
        <w:tc>
          <w:tcPr>
            <w:tcW w:w="4681" w:type="dxa"/>
            <w:gridSpan w:val="2"/>
          </w:tcPr>
          <w:p w14:paraId="09F7745B"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5C2A8F06" w14:textId="77777777" w:rsidTr="000231CB">
        <w:tc>
          <w:tcPr>
            <w:tcW w:w="4850" w:type="dxa"/>
            <w:gridSpan w:val="3"/>
          </w:tcPr>
          <w:p w14:paraId="6E8C929C" w14:textId="77777777" w:rsidR="00045B23" w:rsidRPr="00BC3CEE" w:rsidRDefault="00045B23" w:rsidP="000231CB">
            <w:pPr>
              <w:pStyle w:val="af5"/>
              <w:tabs>
                <w:tab w:val="left" w:pos="0"/>
              </w:tabs>
              <w:jc w:val="both"/>
              <w:rPr>
                <w:rFonts w:ascii="Arial Narrow" w:hAnsi="Arial Narrow" w:cs="Arial"/>
                <w:b/>
                <w:bCs/>
                <w:sz w:val="17"/>
                <w:szCs w:val="17"/>
              </w:rPr>
            </w:pPr>
            <w:r w:rsidRPr="00BC3CEE">
              <w:rPr>
                <w:rFonts w:ascii="Arial Narrow" w:hAnsi="Arial Narrow" w:cs="Arial"/>
                <w:b/>
                <w:bCs/>
                <w:sz w:val="17"/>
                <w:szCs w:val="17"/>
              </w:rPr>
              <w:t>4. ПОРЯДОК ИЗВЕЩЕНИЯ ОБ ОТГРУЗКЕ</w:t>
            </w:r>
          </w:p>
        </w:tc>
        <w:tc>
          <w:tcPr>
            <w:tcW w:w="4681" w:type="dxa"/>
            <w:gridSpan w:val="2"/>
          </w:tcPr>
          <w:p w14:paraId="21E15299"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rPr>
              <w:t>4. SHIPMENT NOTIFICATION PROCEDURE</w:t>
            </w:r>
          </w:p>
        </w:tc>
      </w:tr>
      <w:tr w:rsidR="00045B23" w:rsidRPr="00045B23" w14:paraId="37D753F0" w14:textId="77777777" w:rsidTr="000231CB">
        <w:tc>
          <w:tcPr>
            <w:tcW w:w="4850" w:type="dxa"/>
            <w:gridSpan w:val="3"/>
          </w:tcPr>
          <w:p w14:paraId="67BDB20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4.1. </w:t>
            </w:r>
            <w:r>
              <w:rPr>
                <w:rFonts w:ascii="Arial Narrow" w:hAnsi="Arial Narrow" w:cs="Arial"/>
                <w:sz w:val="17"/>
                <w:szCs w:val="17"/>
              </w:rPr>
              <w:t>Исполнитель</w:t>
            </w:r>
            <w:r w:rsidRPr="00BC3CEE">
              <w:rPr>
                <w:rFonts w:ascii="Arial Narrow" w:hAnsi="Arial Narrow" w:cs="Arial"/>
                <w:sz w:val="17"/>
                <w:szCs w:val="17"/>
              </w:rPr>
              <w:t xml:space="preserve">, не позднее, чем за 5 рабочих дней до начала отгрузки, направляет </w:t>
            </w:r>
            <w:r>
              <w:rPr>
                <w:rFonts w:ascii="Arial Narrow" w:hAnsi="Arial Narrow" w:cs="Arial"/>
                <w:sz w:val="17"/>
                <w:szCs w:val="17"/>
              </w:rPr>
              <w:t>Заказчик</w:t>
            </w:r>
            <w:r w:rsidRPr="00BC3CEE">
              <w:rPr>
                <w:rFonts w:ascii="Arial Narrow" w:hAnsi="Arial Narrow" w:cs="Arial"/>
                <w:sz w:val="17"/>
                <w:szCs w:val="17"/>
              </w:rPr>
              <w:t>ю по электронной почте подтверждение о готовности к отгрузке с приложением проектов следующих отгрузочных документов в электронном виде:</w:t>
            </w:r>
          </w:p>
          <w:p w14:paraId="73643A2B" w14:textId="77777777" w:rsidR="00045B23" w:rsidRPr="00BC3CEE" w:rsidRDefault="00045B23" w:rsidP="000231CB">
            <w:pPr>
              <w:tabs>
                <w:tab w:val="left" w:pos="0"/>
              </w:tabs>
              <w:jc w:val="both"/>
              <w:rPr>
                <w:rFonts w:ascii="Arial Narrow" w:hAnsi="Arial Narrow" w:cs="Arial"/>
                <w:sz w:val="17"/>
                <w:szCs w:val="17"/>
              </w:rPr>
            </w:pPr>
            <w:r w:rsidRPr="00BC3CEE">
              <w:rPr>
                <w:rFonts w:ascii="Arial Narrow" w:hAnsi="Arial Narrow" w:cs="Arial"/>
                <w:sz w:val="17"/>
                <w:szCs w:val="17"/>
              </w:rPr>
              <w:t>- Инвойс - 1 копия;</w:t>
            </w:r>
          </w:p>
          <w:p w14:paraId="67186C38"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Упаковочный лист - 1 копия</w:t>
            </w:r>
          </w:p>
          <w:p w14:paraId="2EFC901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Товарно-транспортная накладная (авиа, ж/д, авто).</w:t>
            </w:r>
          </w:p>
        </w:tc>
        <w:tc>
          <w:tcPr>
            <w:tcW w:w="4681" w:type="dxa"/>
            <w:gridSpan w:val="2"/>
          </w:tcPr>
          <w:p w14:paraId="2A2F88F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4.1.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not later than 5 working days prior shipment, is obliged to send to the Buyer by e-mail confirmation of readiness for shipment with the application of the following shipping documents in electronic form:</w:t>
            </w:r>
          </w:p>
          <w:p w14:paraId="7CA6F6D9" w14:textId="77777777" w:rsidR="00045B23" w:rsidRPr="00BC3CEE" w:rsidRDefault="00045B23" w:rsidP="000231CB">
            <w:pPr>
              <w:jc w:val="both"/>
              <w:rPr>
                <w:rFonts w:ascii="Arial Narrow" w:hAnsi="Arial Narrow" w:cs="Arial"/>
                <w:noProof/>
                <w:sz w:val="17"/>
                <w:szCs w:val="17"/>
                <w:lang w:val="en-US"/>
              </w:rPr>
            </w:pPr>
          </w:p>
          <w:p w14:paraId="2C58D1B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Invoice - 1 copy;</w:t>
            </w:r>
          </w:p>
          <w:p w14:paraId="66729FD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Packing list - 1 copy</w:t>
            </w:r>
          </w:p>
          <w:p w14:paraId="5669E732"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Waybill (air, rail, road).</w:t>
            </w:r>
          </w:p>
        </w:tc>
      </w:tr>
      <w:tr w:rsidR="00045B23" w:rsidRPr="00045B23" w14:paraId="48EC2072" w14:textId="77777777" w:rsidTr="000231CB">
        <w:tc>
          <w:tcPr>
            <w:tcW w:w="4850" w:type="dxa"/>
            <w:gridSpan w:val="3"/>
          </w:tcPr>
          <w:p w14:paraId="5ABBF1CE"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lastRenderedPageBreak/>
              <w:t xml:space="preserve">4.2. </w:t>
            </w:r>
            <w:r>
              <w:rPr>
                <w:rFonts w:ascii="Arial Narrow" w:hAnsi="Arial Narrow" w:cs="Arial"/>
                <w:sz w:val="17"/>
                <w:szCs w:val="17"/>
              </w:rPr>
              <w:t>Заказчик</w:t>
            </w:r>
            <w:r w:rsidRPr="00BC3CEE">
              <w:rPr>
                <w:rFonts w:ascii="Arial Narrow" w:hAnsi="Arial Narrow" w:cs="Arial"/>
                <w:sz w:val="17"/>
                <w:szCs w:val="17"/>
              </w:rPr>
              <w:t xml:space="preserve">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w:t>
            </w:r>
            <w:r>
              <w:rPr>
                <w:rFonts w:ascii="Arial Narrow" w:hAnsi="Arial Narrow" w:cs="Arial"/>
                <w:sz w:val="17"/>
                <w:szCs w:val="17"/>
              </w:rPr>
              <w:t>Исполнитель</w:t>
            </w:r>
            <w:r w:rsidRPr="00BC3CEE">
              <w:rPr>
                <w:rFonts w:ascii="Arial Narrow" w:hAnsi="Arial Narrow" w:cs="Arial"/>
                <w:sz w:val="17"/>
                <w:szCs w:val="17"/>
              </w:rPr>
              <w:t xml:space="preserve">ом документов указанных в п.4.1. </w:t>
            </w:r>
          </w:p>
        </w:tc>
        <w:tc>
          <w:tcPr>
            <w:tcW w:w="4681" w:type="dxa"/>
            <w:gridSpan w:val="2"/>
          </w:tcPr>
          <w:p w14:paraId="773860F2"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4.2. The Buyer is obliged to coordinate provided shipping documents or to provide reasoned formulation of the changes made within 5 working days after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has provided the documents specified in p.4.1.</w:t>
            </w:r>
          </w:p>
        </w:tc>
      </w:tr>
      <w:tr w:rsidR="00045B23" w:rsidRPr="00045B23" w14:paraId="26ACDA09" w14:textId="77777777" w:rsidTr="000231CB">
        <w:tc>
          <w:tcPr>
            <w:tcW w:w="4850" w:type="dxa"/>
            <w:gridSpan w:val="3"/>
          </w:tcPr>
          <w:p w14:paraId="25A58B0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4.3. В случае, если </w:t>
            </w:r>
            <w:r>
              <w:rPr>
                <w:rFonts w:ascii="Arial Narrow" w:hAnsi="Arial Narrow" w:cs="Arial"/>
                <w:sz w:val="17"/>
                <w:szCs w:val="17"/>
              </w:rPr>
              <w:t>Исполнитель</w:t>
            </w:r>
            <w:r w:rsidRPr="00BC3CEE">
              <w:rPr>
                <w:rFonts w:ascii="Arial Narrow" w:hAnsi="Arial Narrow" w:cs="Arial"/>
                <w:sz w:val="17"/>
                <w:szCs w:val="17"/>
              </w:rPr>
              <w:t xml:space="preserve"> после согласования с </w:t>
            </w:r>
            <w:r>
              <w:rPr>
                <w:rFonts w:ascii="Arial Narrow" w:hAnsi="Arial Narrow" w:cs="Arial"/>
                <w:sz w:val="17"/>
                <w:szCs w:val="17"/>
              </w:rPr>
              <w:t>Заказчик</w:t>
            </w:r>
            <w:r w:rsidRPr="00BC3CEE">
              <w:rPr>
                <w:rFonts w:ascii="Arial Narrow" w:hAnsi="Arial Narrow" w:cs="Arial"/>
                <w:sz w:val="17"/>
                <w:szCs w:val="17"/>
              </w:rPr>
              <w:t>ем предоставленных документов, представит неверно оформленные отгрузочные документы</w:t>
            </w:r>
            <w:r w:rsidRPr="00BC3CEE">
              <w:rPr>
                <w:rFonts w:ascii="Arial Narrow" w:hAnsi="Arial Narrow" w:cs="Arial"/>
                <w:sz w:val="17"/>
                <w:szCs w:val="17"/>
                <w:lang w:val="uz-Cyrl-UZ"/>
              </w:rPr>
              <w:t xml:space="preserve"> или не предоставит отгрузочные</w:t>
            </w:r>
            <w:r w:rsidRPr="00BC3CEE">
              <w:rPr>
                <w:rFonts w:ascii="Arial Narrow" w:hAnsi="Arial Narrow" w:cs="Arial"/>
                <w:sz w:val="17"/>
                <w:szCs w:val="17"/>
              </w:rPr>
              <w:t xml:space="preserve"> документы до начала отгрузки, все дополнительные расходы </w:t>
            </w:r>
            <w:r>
              <w:rPr>
                <w:rFonts w:ascii="Arial Narrow" w:hAnsi="Arial Narrow" w:cs="Arial"/>
                <w:sz w:val="17"/>
                <w:szCs w:val="17"/>
              </w:rPr>
              <w:t>Заказчик</w:t>
            </w:r>
            <w:r w:rsidRPr="00BC3CEE">
              <w:rPr>
                <w:rFonts w:ascii="Arial Narrow" w:hAnsi="Arial Narrow" w:cs="Arial"/>
                <w:sz w:val="17"/>
                <w:szCs w:val="17"/>
              </w:rPr>
              <w:t xml:space="preserve">я, связанные с хранением и оформлением соответствующих документов на поставленные товары, будут отнесены на счет </w:t>
            </w:r>
            <w:r>
              <w:rPr>
                <w:rFonts w:ascii="Arial Narrow" w:hAnsi="Arial Narrow" w:cs="Arial"/>
                <w:sz w:val="17"/>
                <w:szCs w:val="17"/>
              </w:rPr>
              <w:t>Исполнитель</w:t>
            </w:r>
            <w:r w:rsidRPr="00BC3CEE">
              <w:rPr>
                <w:rFonts w:ascii="Arial Narrow" w:hAnsi="Arial Narrow" w:cs="Arial"/>
                <w:sz w:val="17"/>
                <w:szCs w:val="17"/>
              </w:rPr>
              <w:t>а.</w:t>
            </w:r>
          </w:p>
        </w:tc>
        <w:tc>
          <w:tcPr>
            <w:tcW w:w="4681" w:type="dxa"/>
            <w:gridSpan w:val="2"/>
          </w:tcPr>
          <w:p w14:paraId="5AD48987"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4.3. In case of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after agreeing with the Buyer of the submitted documents, submits the incorrectly executed shipping documents</w:t>
            </w:r>
            <w:r w:rsidRPr="00BC3CEE">
              <w:rPr>
                <w:lang w:val="en-US"/>
              </w:rPr>
              <w:t xml:space="preserve"> </w:t>
            </w:r>
            <w:r w:rsidRPr="00BC3CEE">
              <w:rPr>
                <w:rFonts w:ascii="Arial Narrow" w:hAnsi="Arial Narrow" w:cs="Arial"/>
                <w:noProof/>
                <w:sz w:val="17"/>
                <w:szCs w:val="17"/>
                <w:lang w:val="en-US"/>
              </w:rPr>
              <w:t xml:space="preserve">or do not provide shipping documents before the shipment begins, all additional costs incurred by the Buyer relating to the storage and processing of the relevant documents for the delivered goods will be charged to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 account.</w:t>
            </w:r>
          </w:p>
        </w:tc>
      </w:tr>
      <w:tr w:rsidR="00045B23" w:rsidRPr="00045B23" w14:paraId="55A4AD6B" w14:textId="77777777" w:rsidTr="000231CB">
        <w:tc>
          <w:tcPr>
            <w:tcW w:w="4850" w:type="dxa"/>
            <w:gridSpan w:val="3"/>
          </w:tcPr>
          <w:p w14:paraId="5035448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4.4. После отгрузки, </w:t>
            </w:r>
            <w:r>
              <w:rPr>
                <w:rFonts w:ascii="Arial Narrow" w:hAnsi="Arial Narrow" w:cs="Arial"/>
                <w:sz w:val="17"/>
                <w:szCs w:val="17"/>
              </w:rPr>
              <w:t>Исполнитель</w:t>
            </w:r>
            <w:r w:rsidRPr="00BC3CEE">
              <w:rPr>
                <w:rFonts w:ascii="Arial Narrow" w:hAnsi="Arial Narrow" w:cs="Arial"/>
                <w:sz w:val="17"/>
                <w:szCs w:val="17"/>
              </w:rPr>
              <w:t xml:space="preserve"> в течение </w:t>
            </w:r>
            <w:r w:rsidRPr="00BC3CEE">
              <w:rPr>
                <w:rFonts w:ascii="Arial Narrow" w:hAnsi="Arial Narrow" w:cs="Arial"/>
                <w:b/>
                <w:sz w:val="17"/>
                <w:szCs w:val="17"/>
              </w:rPr>
              <w:t>48</w:t>
            </w:r>
            <w:r w:rsidRPr="00BC3CEE">
              <w:rPr>
                <w:rFonts w:ascii="Arial Narrow" w:hAnsi="Arial Narrow" w:cs="Arial"/>
                <w:sz w:val="17"/>
                <w:szCs w:val="17"/>
              </w:rPr>
              <w:t xml:space="preserve"> часов направляет </w:t>
            </w:r>
            <w:r>
              <w:rPr>
                <w:rFonts w:ascii="Arial Narrow" w:hAnsi="Arial Narrow" w:cs="Arial"/>
                <w:sz w:val="17"/>
                <w:szCs w:val="17"/>
              </w:rPr>
              <w:t>Заказчик</w:t>
            </w:r>
            <w:r w:rsidRPr="00BC3CEE">
              <w:rPr>
                <w:rFonts w:ascii="Arial Narrow" w:hAnsi="Arial Narrow" w:cs="Arial"/>
                <w:sz w:val="17"/>
                <w:szCs w:val="17"/>
              </w:rPr>
              <w:t>ю по электронной почте уведомление, с указанием: №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4681" w:type="dxa"/>
            <w:gridSpan w:val="2"/>
          </w:tcPr>
          <w:p w14:paraId="26924D1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4.4. After the shipment,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should send to the Buyer notification within </w:t>
            </w:r>
            <w:r w:rsidRPr="00BC3CEE">
              <w:rPr>
                <w:rFonts w:ascii="Arial Narrow" w:hAnsi="Arial Narrow" w:cs="Arial"/>
                <w:b/>
                <w:noProof/>
                <w:sz w:val="17"/>
                <w:szCs w:val="17"/>
                <w:lang w:val="en-US"/>
              </w:rPr>
              <w:t>48</w:t>
            </w:r>
            <w:r w:rsidRPr="00BC3CEE">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045B23" w:rsidRPr="00045B23" w14:paraId="605BD762" w14:textId="77777777" w:rsidTr="000231CB">
        <w:tc>
          <w:tcPr>
            <w:tcW w:w="4850" w:type="dxa"/>
            <w:gridSpan w:val="3"/>
          </w:tcPr>
          <w:p w14:paraId="299DCCF2"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4.5. К уведомлению прикладываются следующие документы:</w:t>
            </w:r>
          </w:p>
          <w:p w14:paraId="25CC290C"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Инвойс на русском или английском языке –1 копия;</w:t>
            </w:r>
          </w:p>
          <w:p w14:paraId="244F6FA0"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Транспортная накладная – 1 копия;</w:t>
            </w:r>
          </w:p>
          <w:p w14:paraId="167A24CB" w14:textId="77777777" w:rsidR="00045B23" w:rsidRPr="00BC3CEE" w:rsidRDefault="00045B23" w:rsidP="000231CB">
            <w:pPr>
              <w:pStyle w:val="af5"/>
              <w:tabs>
                <w:tab w:val="left" w:pos="0"/>
              </w:tabs>
              <w:jc w:val="both"/>
              <w:rPr>
                <w:rFonts w:ascii="Arial Narrow" w:eastAsiaTheme="minorEastAsia" w:hAnsi="Arial Narrow" w:cs="Arial"/>
                <w:sz w:val="17"/>
                <w:szCs w:val="17"/>
                <w:lang w:val="ru-RU"/>
              </w:rPr>
            </w:pPr>
            <w:r w:rsidRPr="00BC3CEE">
              <w:rPr>
                <w:rFonts w:ascii="Arial Narrow" w:eastAsiaTheme="minorEastAsia" w:hAnsi="Arial Narrow" w:cs="Arial"/>
                <w:sz w:val="17"/>
                <w:szCs w:val="17"/>
                <w:lang w:val="ru-RU"/>
              </w:rPr>
              <w:t>- Упаковочный лист с указанием содержимого каждой упаковки и сроков годности товара – 1 копия;</w:t>
            </w:r>
          </w:p>
        </w:tc>
        <w:tc>
          <w:tcPr>
            <w:tcW w:w="4681" w:type="dxa"/>
            <w:gridSpan w:val="2"/>
          </w:tcPr>
          <w:p w14:paraId="66E24727"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4.5. The following documents shall be attached to the notification:</w:t>
            </w:r>
          </w:p>
          <w:p w14:paraId="11D080F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Invoice in Russian or English - 1 copy;</w:t>
            </w:r>
          </w:p>
          <w:p w14:paraId="06F0E08C"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noProof/>
                <w:sz w:val="17"/>
                <w:szCs w:val="17"/>
                <w:lang w:val="en-US"/>
              </w:rPr>
              <w:t>- Way bill -1 copy;</w:t>
            </w:r>
          </w:p>
          <w:p w14:paraId="61E319A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sz w:val="17"/>
                <w:szCs w:val="17"/>
                <w:lang w:val="en-US"/>
              </w:rPr>
              <w:t>- Packing List indicating the contents of each package and indicated expire dates of the Goods where required -1 copy</w:t>
            </w:r>
          </w:p>
        </w:tc>
      </w:tr>
      <w:tr w:rsidR="00045B23" w:rsidRPr="00045B23" w14:paraId="5416A5A0" w14:textId="77777777" w:rsidTr="000231CB">
        <w:tc>
          <w:tcPr>
            <w:tcW w:w="4850" w:type="dxa"/>
            <w:gridSpan w:val="3"/>
          </w:tcPr>
          <w:p w14:paraId="3E62C1E3"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6DB501E5"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06C8B7A2" w14:textId="77777777" w:rsidTr="000231CB">
        <w:tc>
          <w:tcPr>
            <w:tcW w:w="4850" w:type="dxa"/>
            <w:gridSpan w:val="3"/>
          </w:tcPr>
          <w:p w14:paraId="03DCD9A6"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5. ЦЕНА ТОВАРА И ОБЩАЯ СУММА КОНТРАКТА</w:t>
            </w:r>
          </w:p>
        </w:tc>
        <w:tc>
          <w:tcPr>
            <w:tcW w:w="4681" w:type="dxa"/>
            <w:gridSpan w:val="2"/>
          </w:tcPr>
          <w:p w14:paraId="4A9665B5" w14:textId="77777777" w:rsidR="00045B23" w:rsidRPr="00BC3CEE" w:rsidRDefault="00045B23" w:rsidP="000231CB">
            <w:pPr>
              <w:jc w:val="both"/>
              <w:rPr>
                <w:rFonts w:ascii="Arial Narrow" w:hAnsi="Arial Narrow" w:cs="Arial"/>
                <w:b/>
                <w:sz w:val="17"/>
                <w:szCs w:val="17"/>
                <w:lang w:val="en-US"/>
              </w:rPr>
            </w:pPr>
            <w:r w:rsidRPr="00BC3CEE">
              <w:rPr>
                <w:rFonts w:ascii="Arial Narrow" w:hAnsi="Arial Narrow" w:cs="Arial"/>
                <w:b/>
                <w:sz w:val="17"/>
                <w:szCs w:val="17"/>
                <w:lang w:val="en-US"/>
              </w:rPr>
              <w:t>5. PRICE OF GOODS AND TOTAL AMOUNT OF CONTRACT</w:t>
            </w:r>
          </w:p>
        </w:tc>
      </w:tr>
      <w:tr w:rsidR="00045B23" w:rsidRPr="00045B23" w14:paraId="3685D3DA" w14:textId="77777777" w:rsidTr="000231CB">
        <w:tc>
          <w:tcPr>
            <w:tcW w:w="4850" w:type="dxa"/>
            <w:gridSpan w:val="3"/>
          </w:tcPr>
          <w:p w14:paraId="5D39846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5.1. Цены на товары, указанные в Приложении №1, установлены в долларах </w:t>
            </w:r>
            <w:r w:rsidRPr="00BC3CEE">
              <w:rPr>
                <w:rFonts w:ascii="Arial Narrow" w:hAnsi="Arial Narrow" w:cs="Arial"/>
                <w:b/>
                <w:bCs/>
                <w:sz w:val="17"/>
                <w:szCs w:val="17"/>
              </w:rPr>
              <w:t>США / Евро</w:t>
            </w:r>
            <w:r w:rsidRPr="00BC3CEE">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4681" w:type="dxa"/>
            <w:gridSpan w:val="2"/>
          </w:tcPr>
          <w:p w14:paraId="0298AF32"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5.1. The prices for the goods specified in Annex №1 established in </w:t>
            </w:r>
            <w:r w:rsidRPr="00BC3CEE">
              <w:rPr>
                <w:rFonts w:ascii="Arial Narrow" w:hAnsi="Arial Narrow" w:cs="Arial"/>
                <w:b/>
                <w:bCs/>
                <w:noProof/>
                <w:sz w:val="17"/>
                <w:szCs w:val="17"/>
                <w:lang w:val="en-US"/>
              </w:rPr>
              <w:t>USD / Euro</w:t>
            </w:r>
            <w:r w:rsidRPr="00BC3CEE">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045B23" w:rsidRPr="00045B23" w14:paraId="4C8C4443" w14:textId="77777777" w:rsidTr="000231CB">
        <w:tc>
          <w:tcPr>
            <w:tcW w:w="4850" w:type="dxa"/>
            <w:gridSpan w:val="3"/>
          </w:tcPr>
          <w:p w14:paraId="471D1F0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4681" w:type="dxa"/>
            <w:gridSpan w:val="2"/>
          </w:tcPr>
          <w:p w14:paraId="433B1472"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5.2. The prices for the goods specified in Annex №1 include: the cost of the Goods, export packaging, marking, loading and transportation, as well as costs associated with the execution of export documents.</w:t>
            </w:r>
          </w:p>
        </w:tc>
      </w:tr>
      <w:tr w:rsidR="00045B23" w:rsidRPr="00045B23" w14:paraId="143321E7" w14:textId="77777777" w:rsidTr="000231CB">
        <w:tc>
          <w:tcPr>
            <w:tcW w:w="4850" w:type="dxa"/>
            <w:gridSpan w:val="3"/>
          </w:tcPr>
          <w:p w14:paraId="3C2398EE"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sz w:val="17"/>
                <w:szCs w:val="17"/>
              </w:rPr>
              <w:t>5.3. Общая сумма Контракта составляет:</w:t>
            </w:r>
            <w:r w:rsidRPr="00BC3CEE">
              <w:rPr>
                <w:rFonts w:ascii="Arial Narrow" w:hAnsi="Arial Narrow" w:cs="Arial"/>
                <w:b/>
                <w:noProof/>
                <w:sz w:val="17"/>
                <w:szCs w:val="17"/>
              </w:rPr>
              <w:t xml:space="preserve"> </w:t>
            </w:r>
            <w:r w:rsidRPr="00BC3CEE">
              <w:rPr>
                <w:rFonts w:ascii="Arial Narrow" w:hAnsi="Arial Narrow" w:cs="Arial"/>
                <w:b/>
                <w:sz w:val="17"/>
                <w:szCs w:val="17"/>
              </w:rPr>
              <w:t xml:space="preserve">_______ </w:t>
            </w:r>
            <w:r w:rsidRPr="00BC3CEE">
              <w:rPr>
                <w:rFonts w:ascii="Arial Narrow" w:hAnsi="Arial Narrow" w:cs="Arial"/>
                <w:sz w:val="17"/>
                <w:szCs w:val="17"/>
              </w:rPr>
              <w:t>(________________)</w:t>
            </w:r>
            <w:r w:rsidRPr="00BC3CEE">
              <w:rPr>
                <w:rFonts w:ascii="Arial Narrow" w:hAnsi="Arial Narrow" w:cs="Arial"/>
                <w:b/>
                <w:sz w:val="17"/>
                <w:szCs w:val="17"/>
              </w:rPr>
              <w:t xml:space="preserve"> долларов США / Евро.</w:t>
            </w:r>
          </w:p>
        </w:tc>
        <w:tc>
          <w:tcPr>
            <w:tcW w:w="4681" w:type="dxa"/>
            <w:gridSpan w:val="2"/>
          </w:tcPr>
          <w:p w14:paraId="3CAEAD17"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5.3. The total amount of the Contract is </w:t>
            </w:r>
            <w:r w:rsidRPr="00BC3CEE">
              <w:rPr>
                <w:rFonts w:ascii="Arial Narrow" w:hAnsi="Arial Narrow" w:cs="Arial"/>
                <w:b/>
                <w:sz w:val="17"/>
                <w:szCs w:val="17"/>
                <w:lang w:val="en-US"/>
              </w:rPr>
              <w:t>_________</w:t>
            </w:r>
            <w:r w:rsidRPr="00BC3CEE">
              <w:rPr>
                <w:rFonts w:ascii="Arial Narrow" w:hAnsi="Arial Narrow" w:cs="Arial"/>
                <w:noProof/>
                <w:sz w:val="17"/>
                <w:szCs w:val="17"/>
                <w:lang w:val="en-US"/>
              </w:rPr>
              <w:t xml:space="preserve"> (______________________) </w:t>
            </w:r>
            <w:r w:rsidRPr="00BC3CEE">
              <w:rPr>
                <w:rFonts w:ascii="Arial Narrow" w:hAnsi="Arial Narrow" w:cs="Arial"/>
                <w:b/>
                <w:noProof/>
                <w:sz w:val="17"/>
                <w:szCs w:val="17"/>
                <w:lang w:val="en-US"/>
              </w:rPr>
              <w:t>USD / Euro.</w:t>
            </w:r>
          </w:p>
        </w:tc>
      </w:tr>
      <w:tr w:rsidR="00045B23" w:rsidRPr="00045B23" w14:paraId="1F543CA8" w14:textId="77777777" w:rsidTr="000231CB">
        <w:tc>
          <w:tcPr>
            <w:tcW w:w="4850" w:type="dxa"/>
            <w:gridSpan w:val="3"/>
          </w:tcPr>
          <w:p w14:paraId="08A84688"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3AA677F1"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3673437C" w14:textId="77777777" w:rsidTr="000231CB">
        <w:tc>
          <w:tcPr>
            <w:tcW w:w="4850" w:type="dxa"/>
            <w:gridSpan w:val="3"/>
          </w:tcPr>
          <w:p w14:paraId="7DA7C647" w14:textId="77777777" w:rsidR="00045B23" w:rsidRPr="00BC3CEE" w:rsidRDefault="00045B23" w:rsidP="000231CB">
            <w:pPr>
              <w:tabs>
                <w:tab w:val="left" w:pos="0"/>
              </w:tabs>
              <w:jc w:val="both"/>
              <w:rPr>
                <w:rFonts w:ascii="Arial Narrow" w:hAnsi="Arial Narrow" w:cs="Arial"/>
                <w:b/>
                <w:sz w:val="17"/>
                <w:szCs w:val="17"/>
                <w:lang w:val="en-US"/>
              </w:rPr>
            </w:pPr>
            <w:r w:rsidRPr="00BC3CEE">
              <w:rPr>
                <w:rFonts w:ascii="Arial Narrow" w:hAnsi="Arial Narrow" w:cs="Arial"/>
                <w:b/>
                <w:sz w:val="17"/>
                <w:szCs w:val="17"/>
                <w:lang w:val="en-US"/>
              </w:rPr>
              <w:t xml:space="preserve">6. </w:t>
            </w:r>
            <w:r w:rsidRPr="00BC3CEE">
              <w:rPr>
                <w:rFonts w:ascii="Arial Narrow" w:hAnsi="Arial Narrow" w:cs="Arial"/>
                <w:b/>
                <w:sz w:val="17"/>
                <w:szCs w:val="17"/>
              </w:rPr>
              <w:t>ПОРЯДОК</w:t>
            </w:r>
            <w:r w:rsidRPr="00BC3CEE">
              <w:rPr>
                <w:rFonts w:ascii="Arial Narrow" w:hAnsi="Arial Narrow" w:cs="Arial"/>
                <w:b/>
                <w:sz w:val="17"/>
                <w:szCs w:val="17"/>
                <w:lang w:val="en-US"/>
              </w:rPr>
              <w:t xml:space="preserve"> </w:t>
            </w:r>
            <w:r w:rsidRPr="00BC3CEE">
              <w:rPr>
                <w:rFonts w:ascii="Arial Narrow" w:hAnsi="Arial Narrow" w:cs="Arial"/>
                <w:b/>
                <w:sz w:val="17"/>
                <w:szCs w:val="17"/>
              </w:rPr>
              <w:t>И</w:t>
            </w:r>
            <w:r w:rsidRPr="00BC3CEE">
              <w:rPr>
                <w:rFonts w:ascii="Arial Narrow" w:hAnsi="Arial Narrow" w:cs="Arial"/>
                <w:b/>
                <w:sz w:val="17"/>
                <w:szCs w:val="17"/>
                <w:lang w:val="en-US"/>
              </w:rPr>
              <w:t xml:space="preserve"> </w:t>
            </w:r>
            <w:r w:rsidRPr="00BC3CEE">
              <w:rPr>
                <w:rFonts w:ascii="Arial Narrow" w:hAnsi="Arial Narrow" w:cs="Arial"/>
                <w:b/>
                <w:sz w:val="17"/>
                <w:szCs w:val="17"/>
              </w:rPr>
              <w:t>УСЛОВИЯ</w:t>
            </w:r>
            <w:r w:rsidRPr="00BC3CEE">
              <w:rPr>
                <w:rFonts w:ascii="Arial Narrow" w:hAnsi="Arial Narrow" w:cs="Arial"/>
                <w:b/>
                <w:sz w:val="17"/>
                <w:szCs w:val="17"/>
                <w:lang w:val="en-US"/>
              </w:rPr>
              <w:t xml:space="preserve"> </w:t>
            </w:r>
            <w:r w:rsidRPr="00BC3CEE">
              <w:rPr>
                <w:rFonts w:ascii="Arial Narrow" w:hAnsi="Arial Narrow" w:cs="Arial"/>
                <w:b/>
                <w:sz w:val="17"/>
                <w:szCs w:val="17"/>
              </w:rPr>
              <w:t>ОПЛАТЫ</w:t>
            </w:r>
          </w:p>
        </w:tc>
        <w:tc>
          <w:tcPr>
            <w:tcW w:w="4681" w:type="dxa"/>
            <w:gridSpan w:val="2"/>
          </w:tcPr>
          <w:p w14:paraId="286E9C69" w14:textId="77777777" w:rsidR="00045B23" w:rsidRPr="00BC3CEE" w:rsidRDefault="00045B23" w:rsidP="000231CB">
            <w:pPr>
              <w:jc w:val="both"/>
              <w:rPr>
                <w:rFonts w:ascii="Arial Narrow" w:hAnsi="Arial Narrow" w:cs="Arial"/>
                <w:b/>
                <w:noProof/>
                <w:spacing w:val="-2"/>
                <w:sz w:val="17"/>
                <w:szCs w:val="17"/>
                <w:lang w:val="en-US"/>
              </w:rPr>
            </w:pPr>
            <w:r w:rsidRPr="00BC3CEE">
              <w:rPr>
                <w:rFonts w:ascii="Arial Narrow" w:hAnsi="Arial Narrow" w:cs="Arial"/>
                <w:b/>
                <w:noProof/>
                <w:spacing w:val="-2"/>
                <w:sz w:val="17"/>
                <w:szCs w:val="17"/>
                <w:lang w:val="en-US"/>
              </w:rPr>
              <w:t>6. PAYMENT TERMS AND CONDITIONS</w:t>
            </w:r>
          </w:p>
        </w:tc>
      </w:tr>
      <w:tr w:rsidR="00045B23" w:rsidRPr="00045B23" w14:paraId="23E8051D" w14:textId="77777777" w:rsidTr="000231CB">
        <w:tc>
          <w:tcPr>
            <w:tcW w:w="4850" w:type="dxa"/>
            <w:gridSpan w:val="3"/>
          </w:tcPr>
          <w:p w14:paraId="7EF0AFA1"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6.1. Платежи производятся в валюте Контракта (в долларах США / Евро) путем открытия безотзывного, документарного аккредитива на сумму</w:t>
            </w:r>
            <w:r w:rsidRPr="00BC3CEE">
              <w:rPr>
                <w:rFonts w:ascii="Arial Narrow" w:hAnsi="Arial Narrow" w:cs="Arial"/>
                <w:sz w:val="17"/>
                <w:szCs w:val="17"/>
              </w:rPr>
              <w:br/>
            </w:r>
            <w:r w:rsidRPr="00BC3CEE">
              <w:rPr>
                <w:rFonts w:ascii="Arial Narrow" w:hAnsi="Arial Narrow" w:cs="Arial"/>
                <w:b/>
                <w:sz w:val="17"/>
                <w:szCs w:val="17"/>
              </w:rPr>
              <w:t xml:space="preserve">_______ </w:t>
            </w:r>
            <w:r w:rsidRPr="00BC3CEE">
              <w:rPr>
                <w:rFonts w:ascii="Arial Narrow" w:hAnsi="Arial Narrow" w:cs="Arial"/>
                <w:sz w:val="17"/>
                <w:szCs w:val="17"/>
              </w:rPr>
              <w:t>(________________)</w:t>
            </w:r>
            <w:r w:rsidRPr="00BC3CEE">
              <w:rPr>
                <w:rFonts w:ascii="Arial Narrow" w:hAnsi="Arial Narrow" w:cs="Arial"/>
                <w:b/>
                <w:sz w:val="17"/>
                <w:szCs w:val="17"/>
              </w:rPr>
              <w:t xml:space="preserve"> долларов США / Евро</w:t>
            </w:r>
            <w:r w:rsidRPr="00BC3CEE">
              <w:rPr>
                <w:rFonts w:ascii="Arial Narrow" w:hAnsi="Arial Narrow" w:cs="Arial"/>
                <w:sz w:val="17"/>
                <w:szCs w:val="17"/>
              </w:rPr>
              <w:t xml:space="preserve"> открываемого </w:t>
            </w:r>
            <w:r>
              <w:rPr>
                <w:rFonts w:ascii="Arial Narrow" w:hAnsi="Arial Narrow" w:cs="Arial"/>
                <w:sz w:val="17"/>
                <w:szCs w:val="17"/>
              </w:rPr>
              <w:t>Заказчик</w:t>
            </w:r>
            <w:r w:rsidRPr="00BC3CEE">
              <w:rPr>
                <w:rFonts w:ascii="Arial Narrow" w:hAnsi="Arial Narrow" w:cs="Arial"/>
                <w:sz w:val="17"/>
                <w:szCs w:val="17"/>
              </w:rPr>
              <w:t>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w:t>
            </w:r>
          </w:p>
          <w:p w14:paraId="728EAD8B"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sz w:val="17"/>
                <w:szCs w:val="17"/>
              </w:rPr>
              <w:t xml:space="preserve">При этом, </w:t>
            </w:r>
            <w:r>
              <w:rPr>
                <w:rFonts w:ascii="Arial Narrow" w:hAnsi="Arial Narrow" w:cs="Arial"/>
                <w:sz w:val="17"/>
                <w:szCs w:val="17"/>
              </w:rPr>
              <w:t>Исполнитель</w:t>
            </w:r>
            <w:r w:rsidRPr="00BC3CEE">
              <w:rPr>
                <w:rFonts w:ascii="Arial Narrow" w:hAnsi="Arial Narrow" w:cs="Arial"/>
                <w:sz w:val="17"/>
                <w:szCs w:val="17"/>
              </w:rPr>
              <w:t xml:space="preserve"> обязан в течение 5 рабочих дней, направить письменное подтверждение о получении обслуживающим банком </w:t>
            </w:r>
            <w:r>
              <w:rPr>
                <w:rFonts w:ascii="Arial Narrow" w:hAnsi="Arial Narrow" w:cs="Arial"/>
                <w:sz w:val="17"/>
                <w:szCs w:val="17"/>
              </w:rPr>
              <w:t>Исполнитель</w:t>
            </w:r>
            <w:r w:rsidRPr="00BC3CEE">
              <w:rPr>
                <w:rFonts w:ascii="Arial Narrow" w:hAnsi="Arial Narrow" w:cs="Arial"/>
                <w:sz w:val="17"/>
                <w:szCs w:val="17"/>
              </w:rPr>
              <w:t xml:space="preserve">а аккредитива выпущенного банком </w:t>
            </w:r>
            <w:r>
              <w:rPr>
                <w:rFonts w:ascii="Arial Narrow" w:hAnsi="Arial Narrow" w:cs="Arial"/>
                <w:sz w:val="17"/>
                <w:szCs w:val="17"/>
              </w:rPr>
              <w:t>Заказчик</w:t>
            </w:r>
            <w:r w:rsidRPr="00BC3CEE">
              <w:rPr>
                <w:rFonts w:ascii="Arial Narrow" w:hAnsi="Arial Narrow" w:cs="Arial"/>
                <w:sz w:val="17"/>
                <w:szCs w:val="17"/>
              </w:rPr>
              <w:t xml:space="preserve">я. В случае невыполнения данного условия, аккредитив выпущенный банком </w:t>
            </w:r>
            <w:r>
              <w:rPr>
                <w:rFonts w:ascii="Arial Narrow" w:hAnsi="Arial Narrow" w:cs="Arial"/>
                <w:sz w:val="17"/>
                <w:szCs w:val="17"/>
              </w:rPr>
              <w:t>Заказчик</w:t>
            </w:r>
            <w:r w:rsidRPr="00BC3CEE">
              <w:rPr>
                <w:rFonts w:ascii="Arial Narrow" w:hAnsi="Arial Narrow" w:cs="Arial"/>
                <w:sz w:val="17"/>
                <w:szCs w:val="17"/>
              </w:rPr>
              <w:t xml:space="preserve">я, считается автоматически принятым и действительным без права предъявления каких-либо претензий со стороны </w:t>
            </w:r>
            <w:r>
              <w:rPr>
                <w:rFonts w:ascii="Arial Narrow" w:hAnsi="Arial Narrow" w:cs="Arial"/>
                <w:sz w:val="17"/>
                <w:szCs w:val="17"/>
              </w:rPr>
              <w:t>Исполнитель</w:t>
            </w:r>
            <w:r w:rsidRPr="00BC3CEE">
              <w:rPr>
                <w:rFonts w:ascii="Arial Narrow" w:hAnsi="Arial Narrow" w:cs="Arial"/>
                <w:sz w:val="17"/>
                <w:szCs w:val="17"/>
              </w:rPr>
              <w:t>а.</w:t>
            </w:r>
          </w:p>
        </w:tc>
        <w:tc>
          <w:tcPr>
            <w:tcW w:w="4681" w:type="dxa"/>
            <w:gridSpan w:val="2"/>
          </w:tcPr>
          <w:p w14:paraId="66A4A9A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6.1. Payments are made in the currency of the Contract (in USD / Euro) by opening an irrevocable, documentary letter of credit in the amount of </w:t>
            </w:r>
            <w:r w:rsidRPr="00BC3CEE">
              <w:rPr>
                <w:rFonts w:ascii="Arial Narrow" w:hAnsi="Arial Narrow" w:cs="Arial"/>
                <w:b/>
                <w:sz w:val="17"/>
                <w:szCs w:val="17"/>
                <w:lang w:val="en-US"/>
              </w:rPr>
              <w:t>_________</w:t>
            </w:r>
            <w:r w:rsidRPr="00BC3CEE">
              <w:rPr>
                <w:rFonts w:ascii="Arial Narrow" w:hAnsi="Arial Narrow" w:cs="Arial"/>
                <w:noProof/>
                <w:sz w:val="17"/>
                <w:szCs w:val="17"/>
                <w:lang w:val="en-US"/>
              </w:rPr>
              <w:t xml:space="preserve"> (______________________) </w:t>
            </w:r>
            <w:r w:rsidRPr="00BC3CEE">
              <w:rPr>
                <w:rFonts w:ascii="Arial Narrow" w:hAnsi="Arial Narrow" w:cs="Arial"/>
                <w:b/>
                <w:noProof/>
                <w:sz w:val="17"/>
                <w:szCs w:val="17"/>
                <w:lang w:val="en-US"/>
              </w:rPr>
              <w:t>USD / Euro</w:t>
            </w:r>
            <w:r w:rsidRPr="00BC3CEE">
              <w:rPr>
                <w:rFonts w:ascii="Arial Narrow" w:hAnsi="Arial Narrow" w:cs="Arial"/>
                <w:noProof/>
                <w:sz w:val="17"/>
                <w:szCs w:val="17"/>
                <w:lang w:val="en-US"/>
              </w:rPr>
              <w:t xml:space="preserve"> opened by the Buyer with a validity of 240 days.</w:t>
            </w:r>
            <w:r w:rsidRPr="00BC3CEE">
              <w:rPr>
                <w:lang w:val="en-US"/>
              </w:rPr>
              <w:t xml:space="preserve"> </w:t>
            </w:r>
            <w:r w:rsidRPr="00BC3CEE">
              <w:rPr>
                <w:rFonts w:ascii="Arial Narrow" w:hAnsi="Arial Narrow" w:cs="Arial"/>
                <w:noProof/>
                <w:sz w:val="17"/>
                <w:szCs w:val="17"/>
                <w:lang w:val="en-US"/>
              </w:rPr>
              <w:t>The letter of credit is opened after registration of this Contract in the Treasury Service Committee under the Ministry of Economy and Finance of the Republic of Uzbekistan.</w:t>
            </w:r>
          </w:p>
          <w:p w14:paraId="560D44C2" w14:textId="77777777" w:rsidR="00045B23" w:rsidRPr="00BC3CEE" w:rsidRDefault="00045B23" w:rsidP="000231CB">
            <w:pPr>
              <w:jc w:val="both"/>
              <w:rPr>
                <w:rFonts w:ascii="Arial Narrow" w:hAnsi="Arial Narrow" w:cs="Arial"/>
                <w:noProof/>
                <w:sz w:val="17"/>
                <w:szCs w:val="17"/>
                <w:lang w:val="en-US"/>
              </w:rPr>
            </w:pPr>
          </w:p>
          <w:p w14:paraId="56139F31" w14:textId="77777777" w:rsidR="00045B23" w:rsidRPr="00BC3CEE" w:rsidRDefault="00045B23" w:rsidP="000231CB">
            <w:pPr>
              <w:jc w:val="both"/>
              <w:rPr>
                <w:rFonts w:ascii="Arial Narrow" w:hAnsi="Arial Narrow" w:cs="Arial"/>
                <w:noProof/>
                <w:sz w:val="17"/>
                <w:szCs w:val="17"/>
                <w:lang w:val="en-US"/>
              </w:rPr>
            </w:pPr>
          </w:p>
          <w:p w14:paraId="49CEF70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In this case,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obliged, within 5 working days, to send written confirmation of receipt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’s servicing bank of the letter of credit issued by the Buyer’s bank. If this condition is not met, the letter of credit issued by the Buyer's bank is considered automatically accepted and valid without the right to make any claims on the part of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w:t>
            </w:r>
          </w:p>
        </w:tc>
      </w:tr>
      <w:tr w:rsidR="00045B23" w:rsidRPr="00045B23" w14:paraId="4152F066" w14:textId="77777777" w:rsidTr="000231CB">
        <w:tc>
          <w:tcPr>
            <w:tcW w:w="4850" w:type="dxa"/>
            <w:gridSpan w:val="3"/>
          </w:tcPr>
          <w:p w14:paraId="1718F22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4681" w:type="dxa"/>
            <w:gridSpan w:val="2"/>
          </w:tcPr>
          <w:p w14:paraId="330E294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6.2. If necessary, the validity period of the letter of credit as agreed by the Parties may be extended.</w:t>
            </w:r>
          </w:p>
        </w:tc>
      </w:tr>
      <w:tr w:rsidR="00045B23" w:rsidRPr="00045B23" w14:paraId="3D5E7866" w14:textId="77777777" w:rsidTr="000231CB">
        <w:tc>
          <w:tcPr>
            <w:tcW w:w="4850" w:type="dxa"/>
            <w:gridSpan w:val="3"/>
          </w:tcPr>
          <w:p w14:paraId="25DD3DD7"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4681" w:type="dxa"/>
            <w:gridSpan w:val="2"/>
          </w:tcPr>
          <w:p w14:paraId="339A313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6.3. All costs for changing the terms of the letter of credit are charged to the account of the initiating Party.</w:t>
            </w:r>
          </w:p>
        </w:tc>
      </w:tr>
      <w:tr w:rsidR="00045B23" w:rsidRPr="00045B23" w14:paraId="78886E72" w14:textId="77777777" w:rsidTr="000231CB">
        <w:tc>
          <w:tcPr>
            <w:tcW w:w="4850" w:type="dxa"/>
            <w:gridSpan w:val="3"/>
          </w:tcPr>
          <w:p w14:paraId="6C3DB918"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6.4. Аккредитив открывается через АО «КДБ Банк Узбекистан», </w:t>
            </w:r>
            <w:r w:rsidRPr="00BC3CEE">
              <w:rPr>
                <w:rFonts w:ascii="Arial Narrow" w:hAnsi="Arial Narrow" w:cs="Arial"/>
                <w:sz w:val="17"/>
                <w:szCs w:val="17"/>
              </w:rPr>
              <w:br/>
              <w:t>г. Ташкент.</w:t>
            </w:r>
          </w:p>
        </w:tc>
        <w:tc>
          <w:tcPr>
            <w:tcW w:w="4681" w:type="dxa"/>
            <w:gridSpan w:val="2"/>
          </w:tcPr>
          <w:p w14:paraId="16F2B7F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6.4. The Letter of Credit shall be issued by JSC «KDB Bank Uzbekistan», Tashkent.</w:t>
            </w:r>
          </w:p>
        </w:tc>
      </w:tr>
      <w:tr w:rsidR="00045B23" w:rsidRPr="00045B23" w14:paraId="51704166" w14:textId="77777777" w:rsidTr="000231CB">
        <w:tc>
          <w:tcPr>
            <w:tcW w:w="4850" w:type="dxa"/>
            <w:gridSpan w:val="3"/>
          </w:tcPr>
          <w:p w14:paraId="250204F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6.5. Валюта платежа – </w:t>
            </w:r>
            <w:r w:rsidRPr="00BC3CEE">
              <w:rPr>
                <w:rFonts w:ascii="Arial Narrow" w:hAnsi="Arial Narrow" w:cs="Arial"/>
                <w:bCs/>
                <w:sz w:val="17"/>
                <w:szCs w:val="17"/>
              </w:rPr>
              <w:t>доллар США / Евро</w:t>
            </w:r>
            <w:r w:rsidRPr="00BC3CEE">
              <w:rPr>
                <w:rFonts w:ascii="Arial Narrow" w:hAnsi="Arial Narrow" w:cs="Arial"/>
                <w:sz w:val="17"/>
                <w:szCs w:val="17"/>
              </w:rPr>
              <w:t>.</w:t>
            </w:r>
          </w:p>
        </w:tc>
        <w:tc>
          <w:tcPr>
            <w:tcW w:w="4681" w:type="dxa"/>
            <w:gridSpan w:val="2"/>
          </w:tcPr>
          <w:p w14:paraId="5984A9B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6.5. Currency of payment – USD / Euro.</w:t>
            </w:r>
          </w:p>
        </w:tc>
      </w:tr>
      <w:tr w:rsidR="00045B23" w:rsidRPr="00045B23" w14:paraId="4EE1DD21" w14:textId="77777777" w:rsidTr="000231CB">
        <w:tc>
          <w:tcPr>
            <w:tcW w:w="4850" w:type="dxa"/>
            <w:gridSpan w:val="3"/>
          </w:tcPr>
          <w:p w14:paraId="5A89D76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6.6. Оплата 100% (процентной) стоимости поставленной партии товара, с аккредитива осуществляется по предоставлению </w:t>
            </w:r>
            <w:r>
              <w:rPr>
                <w:rFonts w:ascii="Arial Narrow" w:hAnsi="Arial Narrow" w:cs="Arial"/>
                <w:sz w:val="17"/>
                <w:szCs w:val="17"/>
              </w:rPr>
              <w:t>Исполнитель</w:t>
            </w:r>
            <w:r w:rsidRPr="00BC3CEE">
              <w:rPr>
                <w:rFonts w:ascii="Arial Narrow" w:hAnsi="Arial Narrow" w:cs="Arial"/>
                <w:sz w:val="17"/>
                <w:szCs w:val="17"/>
              </w:rPr>
              <w:t xml:space="preserve">ом в банк </w:t>
            </w:r>
            <w:r>
              <w:rPr>
                <w:rFonts w:ascii="Arial Narrow" w:hAnsi="Arial Narrow" w:cs="Arial"/>
                <w:sz w:val="17"/>
                <w:szCs w:val="17"/>
              </w:rPr>
              <w:t>Заказчик</w:t>
            </w:r>
            <w:r w:rsidRPr="00BC3CEE">
              <w:rPr>
                <w:rFonts w:ascii="Arial Narrow" w:hAnsi="Arial Narrow" w:cs="Arial"/>
                <w:sz w:val="17"/>
                <w:szCs w:val="17"/>
              </w:rPr>
              <w:t xml:space="preserve">я через банк </w:t>
            </w:r>
            <w:r>
              <w:rPr>
                <w:rFonts w:ascii="Arial Narrow" w:hAnsi="Arial Narrow" w:cs="Arial"/>
                <w:sz w:val="17"/>
                <w:szCs w:val="17"/>
              </w:rPr>
              <w:t>Исполнитель</w:t>
            </w:r>
            <w:r w:rsidRPr="00BC3CEE">
              <w:rPr>
                <w:rFonts w:ascii="Arial Narrow" w:hAnsi="Arial Narrow" w:cs="Arial"/>
                <w:sz w:val="17"/>
                <w:szCs w:val="17"/>
              </w:rPr>
              <w:t xml:space="preserve">а следующих документов: </w:t>
            </w:r>
          </w:p>
          <w:p w14:paraId="751A1D41" w14:textId="77777777" w:rsidR="00045B23" w:rsidRPr="00BC3CEE" w:rsidRDefault="00045B23" w:rsidP="000231CB">
            <w:pPr>
              <w:jc w:val="both"/>
              <w:rPr>
                <w:rFonts w:ascii="Arial Narrow" w:hAnsi="Arial Narrow" w:cs="Arial"/>
                <w:sz w:val="17"/>
                <w:szCs w:val="17"/>
              </w:rPr>
            </w:pPr>
          </w:p>
          <w:p w14:paraId="05E12A59"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инвойс (счет-фактура) на оплату 100% стоимости поставленной партии товара – 1 оригинал, 2 копии;</w:t>
            </w:r>
          </w:p>
          <w:p w14:paraId="2A2242D1"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7F6A256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 Грузовая таможенная декларация ИМ-40 с </w:t>
            </w:r>
            <w:r w:rsidRPr="00BC3CEE">
              <w:rPr>
                <w:rFonts w:ascii="Arial Narrow" w:hAnsi="Arial Narrow" w:cs="Arial"/>
                <w:sz w:val="17"/>
                <w:szCs w:val="17"/>
                <w:lang w:val="en-US"/>
              </w:rPr>
              <w:t>QR</w:t>
            </w:r>
            <w:r w:rsidRPr="00BC3CEE">
              <w:rPr>
                <w:rFonts w:ascii="Arial Narrow" w:hAnsi="Arial Narrow" w:cs="Arial"/>
                <w:sz w:val="17"/>
                <w:szCs w:val="17"/>
              </w:rPr>
              <w:t>-кодом таможенного органа Республики Узбекистан на русском языке – 2 копии.</w:t>
            </w:r>
          </w:p>
        </w:tc>
        <w:tc>
          <w:tcPr>
            <w:tcW w:w="4681" w:type="dxa"/>
            <w:gridSpan w:val="2"/>
          </w:tcPr>
          <w:p w14:paraId="2629428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6.6. 100% (procent) of the contract value of the delivered part of the goods from the letter of credit against presentation of the following documents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to the Buyer's Bank via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's Bank the following documents to the Buyer's bank:</w:t>
            </w:r>
          </w:p>
          <w:p w14:paraId="17E9D66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commercial Invoice for payment of the 100% of the cost of the delivered part of the goods – 1 original, 2 copies;</w:t>
            </w:r>
          </w:p>
          <w:p w14:paraId="00D2674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way bill with a stamp of the Customs point of destination about arrival of the Goods – 2 copies;</w:t>
            </w:r>
          </w:p>
          <w:p w14:paraId="22D134C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Cargo Customs declaration IM-40 with QR code of the customs body of the Republic of Uzbekistan made in Russian – 2 copies.</w:t>
            </w:r>
          </w:p>
        </w:tc>
      </w:tr>
      <w:tr w:rsidR="00045B23" w:rsidRPr="00045B23" w14:paraId="127A2E92" w14:textId="77777777" w:rsidTr="000231CB">
        <w:tc>
          <w:tcPr>
            <w:tcW w:w="4850" w:type="dxa"/>
            <w:gridSpan w:val="3"/>
          </w:tcPr>
          <w:p w14:paraId="49ED1A7C"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6.7. </w:t>
            </w:r>
            <w:r>
              <w:rPr>
                <w:rFonts w:ascii="Arial Narrow" w:hAnsi="Arial Narrow" w:cs="Arial"/>
                <w:sz w:val="17"/>
                <w:szCs w:val="17"/>
              </w:rPr>
              <w:t>Заказчик</w:t>
            </w:r>
            <w:r w:rsidRPr="00BC3CEE">
              <w:rPr>
                <w:rFonts w:ascii="Arial Narrow" w:hAnsi="Arial Narrow" w:cs="Arial"/>
                <w:sz w:val="17"/>
                <w:szCs w:val="17"/>
              </w:rPr>
              <w:t xml:space="preserve"> обязан предоставить </w:t>
            </w:r>
            <w:r>
              <w:rPr>
                <w:rFonts w:ascii="Arial Narrow" w:hAnsi="Arial Narrow" w:cs="Arial"/>
                <w:sz w:val="17"/>
                <w:szCs w:val="17"/>
              </w:rPr>
              <w:t>Исполнитель</w:t>
            </w:r>
            <w:r w:rsidRPr="00BC3CEE">
              <w:rPr>
                <w:rFonts w:ascii="Arial Narrow" w:hAnsi="Arial Narrow" w:cs="Arial"/>
                <w:sz w:val="17"/>
                <w:szCs w:val="17"/>
              </w:rPr>
              <w:t>у транспортные накладные и грузовые таможенные декларации, указанные в пункте 6.6. в необходимом банку для раскрытия аккредитива виде и количестве в срок:</w:t>
            </w:r>
          </w:p>
          <w:p w14:paraId="281DE0F6"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Транспортная накладная – не позднее 10 (десяти) рабочих дней от даты поставки Товара;</w:t>
            </w:r>
          </w:p>
          <w:p w14:paraId="1D4C160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lastRenderedPageBreak/>
              <w:t>- Грузовая таможенная декларация – не позднее 10 (десяти) рабочих дней от даты оформления ГТД;</w:t>
            </w:r>
          </w:p>
        </w:tc>
        <w:tc>
          <w:tcPr>
            <w:tcW w:w="4681" w:type="dxa"/>
            <w:gridSpan w:val="2"/>
          </w:tcPr>
          <w:p w14:paraId="0AF5200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lastRenderedPageBreak/>
              <w:t xml:space="preserve">6.7. The Buyer is obliged to provide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with the way bills and cargo customs declarations specified in clauses 6.6., in the form necessary for the bank to open a letter of credit and in the amount on time:</w:t>
            </w:r>
          </w:p>
          <w:p w14:paraId="78D9483C" w14:textId="77777777" w:rsidR="00045B23" w:rsidRPr="00BC3CEE" w:rsidRDefault="00045B23" w:rsidP="000231CB">
            <w:pPr>
              <w:jc w:val="both"/>
              <w:rPr>
                <w:rFonts w:ascii="Arial Narrow" w:hAnsi="Arial Narrow" w:cs="Arial"/>
                <w:noProof/>
                <w:sz w:val="17"/>
                <w:szCs w:val="17"/>
                <w:lang w:val="en-US"/>
              </w:rPr>
            </w:pPr>
          </w:p>
          <w:p w14:paraId="42B5146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Way bill - no later than 10 (ten) working days from the date of delivery of the Goods;</w:t>
            </w:r>
          </w:p>
          <w:p w14:paraId="37DC1E1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lastRenderedPageBreak/>
              <w:t>- Cargo Customs declaration - no later than 10 (ten) working days from the date of registration of the CCD.</w:t>
            </w:r>
          </w:p>
        </w:tc>
      </w:tr>
      <w:tr w:rsidR="00045B23" w:rsidRPr="00045B23" w14:paraId="0518B7FF" w14:textId="77777777" w:rsidTr="000231CB">
        <w:tc>
          <w:tcPr>
            <w:tcW w:w="4850" w:type="dxa"/>
            <w:gridSpan w:val="3"/>
          </w:tcPr>
          <w:p w14:paraId="745959F2"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lastRenderedPageBreak/>
              <w:t xml:space="preserve">6.8. Все банковские расходы на территории Республики Узбекистан – за счет </w:t>
            </w:r>
            <w:r>
              <w:rPr>
                <w:rFonts w:ascii="Arial Narrow" w:hAnsi="Arial Narrow" w:cs="Arial"/>
                <w:sz w:val="17"/>
                <w:szCs w:val="17"/>
              </w:rPr>
              <w:t>Заказчика</w:t>
            </w:r>
            <w:r w:rsidRPr="00BC3CEE">
              <w:rPr>
                <w:rFonts w:ascii="Arial Narrow" w:hAnsi="Arial Narrow" w:cs="Arial"/>
                <w:sz w:val="17"/>
                <w:szCs w:val="17"/>
              </w:rPr>
              <w:t xml:space="preserve">, за пределами Республики Узбекистан – за счет </w:t>
            </w:r>
            <w:r>
              <w:rPr>
                <w:rFonts w:ascii="Arial Narrow" w:hAnsi="Arial Narrow" w:cs="Arial"/>
                <w:sz w:val="17"/>
                <w:szCs w:val="17"/>
              </w:rPr>
              <w:t>Исполнитель</w:t>
            </w:r>
            <w:r w:rsidRPr="00BC3CEE">
              <w:rPr>
                <w:rFonts w:ascii="Arial Narrow" w:hAnsi="Arial Narrow" w:cs="Arial"/>
                <w:sz w:val="17"/>
                <w:szCs w:val="17"/>
              </w:rPr>
              <w:t>а.</w:t>
            </w:r>
          </w:p>
        </w:tc>
        <w:tc>
          <w:tcPr>
            <w:tcW w:w="4681" w:type="dxa"/>
            <w:gridSpan w:val="2"/>
          </w:tcPr>
          <w:p w14:paraId="22DCA0F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6.8. All bank charges on the territory of the Republic of Uzbekistan - at the expense of the Buyer, outside the Republic of Uzbekistan - at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's expense.</w:t>
            </w:r>
          </w:p>
        </w:tc>
      </w:tr>
      <w:tr w:rsidR="00045B23" w:rsidRPr="00045B23" w14:paraId="12C0B7F0" w14:textId="77777777" w:rsidTr="000231CB">
        <w:tc>
          <w:tcPr>
            <w:tcW w:w="4850" w:type="dxa"/>
            <w:gridSpan w:val="3"/>
          </w:tcPr>
          <w:p w14:paraId="205759F3" w14:textId="77777777" w:rsidR="00045B23" w:rsidRPr="00BC3CEE" w:rsidRDefault="00045B23" w:rsidP="000231CB">
            <w:pPr>
              <w:tabs>
                <w:tab w:val="left" w:pos="0"/>
              </w:tabs>
              <w:jc w:val="both"/>
              <w:rPr>
                <w:rFonts w:ascii="Arial Narrow" w:hAnsi="Arial Narrow" w:cs="Arial"/>
                <w:b/>
                <w:sz w:val="17"/>
                <w:szCs w:val="17"/>
                <w:lang w:val="en-US"/>
              </w:rPr>
            </w:pPr>
          </w:p>
        </w:tc>
        <w:tc>
          <w:tcPr>
            <w:tcW w:w="4681" w:type="dxa"/>
            <w:gridSpan w:val="2"/>
          </w:tcPr>
          <w:p w14:paraId="52228E7A" w14:textId="77777777" w:rsidR="00045B23" w:rsidRPr="00BC3CEE" w:rsidRDefault="00045B23" w:rsidP="000231CB">
            <w:pPr>
              <w:tabs>
                <w:tab w:val="left" w:pos="0"/>
              </w:tabs>
              <w:jc w:val="both"/>
              <w:rPr>
                <w:rFonts w:ascii="Arial Narrow" w:hAnsi="Arial Narrow" w:cs="Arial"/>
                <w:b/>
                <w:sz w:val="17"/>
                <w:szCs w:val="17"/>
                <w:lang w:val="en-US"/>
              </w:rPr>
            </w:pPr>
          </w:p>
        </w:tc>
      </w:tr>
      <w:tr w:rsidR="00045B23" w:rsidRPr="00045B23" w14:paraId="6FB6EBCA" w14:textId="77777777" w:rsidTr="000231CB">
        <w:tc>
          <w:tcPr>
            <w:tcW w:w="4850" w:type="dxa"/>
            <w:gridSpan w:val="3"/>
          </w:tcPr>
          <w:p w14:paraId="065D2EF5" w14:textId="77777777" w:rsidR="00045B23" w:rsidRPr="00BC3CEE" w:rsidRDefault="00045B23" w:rsidP="000231CB">
            <w:pPr>
              <w:tabs>
                <w:tab w:val="left" w:pos="0"/>
              </w:tabs>
              <w:jc w:val="both"/>
              <w:rPr>
                <w:rFonts w:ascii="Arial Narrow" w:hAnsi="Arial Narrow" w:cs="Arial"/>
                <w:b/>
                <w:sz w:val="17"/>
                <w:szCs w:val="17"/>
              </w:rPr>
            </w:pPr>
            <w:r w:rsidRPr="00BC3CEE">
              <w:rPr>
                <w:rFonts w:ascii="Arial Narrow" w:hAnsi="Arial Narrow" w:cs="Arial"/>
                <w:b/>
                <w:sz w:val="17"/>
                <w:szCs w:val="17"/>
              </w:rPr>
              <w:t>7. КАЧЕСТВО ТОВАРА И ГАРАНТИИ</w:t>
            </w:r>
          </w:p>
        </w:tc>
        <w:tc>
          <w:tcPr>
            <w:tcW w:w="4681" w:type="dxa"/>
            <w:gridSpan w:val="2"/>
          </w:tcPr>
          <w:p w14:paraId="3FDF2C65" w14:textId="77777777" w:rsidR="00045B23" w:rsidRPr="00BC3CEE" w:rsidRDefault="00045B23" w:rsidP="000231CB">
            <w:pPr>
              <w:tabs>
                <w:tab w:val="left" w:pos="0"/>
              </w:tabs>
              <w:jc w:val="both"/>
              <w:rPr>
                <w:rFonts w:ascii="Arial Narrow" w:hAnsi="Arial Narrow" w:cs="Arial"/>
                <w:b/>
                <w:sz w:val="17"/>
                <w:szCs w:val="17"/>
                <w:lang w:val="en-US"/>
              </w:rPr>
            </w:pPr>
            <w:r w:rsidRPr="00BC3CEE">
              <w:rPr>
                <w:rFonts w:ascii="Arial Narrow" w:hAnsi="Arial Narrow" w:cs="Arial"/>
                <w:b/>
                <w:sz w:val="17"/>
                <w:szCs w:val="17"/>
                <w:lang w:val="en-US"/>
              </w:rPr>
              <w:t>7. QUALITY OF GOODS AND GUARANTEES</w:t>
            </w:r>
          </w:p>
        </w:tc>
      </w:tr>
      <w:tr w:rsidR="00045B23" w:rsidRPr="00045B23" w14:paraId="20E4E927" w14:textId="77777777" w:rsidTr="000231CB">
        <w:tc>
          <w:tcPr>
            <w:tcW w:w="4850" w:type="dxa"/>
            <w:gridSpan w:val="3"/>
          </w:tcPr>
          <w:p w14:paraId="5780A11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p w14:paraId="7CAFC63D" w14:textId="77777777" w:rsidR="00045B23" w:rsidRPr="00BC3CEE" w:rsidRDefault="00045B23" w:rsidP="000231CB">
            <w:pPr>
              <w:jc w:val="both"/>
              <w:rPr>
                <w:rFonts w:ascii="Arial Narrow" w:hAnsi="Arial Narrow" w:cs="Arial"/>
                <w:sz w:val="17"/>
                <w:szCs w:val="17"/>
              </w:rPr>
            </w:pPr>
          </w:p>
        </w:tc>
        <w:tc>
          <w:tcPr>
            <w:tcW w:w="4681" w:type="dxa"/>
            <w:gridSpan w:val="2"/>
          </w:tcPr>
          <w:p w14:paraId="7E5513C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7.1. The quality of the delivered goods must comply with the quality certificate of the Goods and the requirements of this contract.</w:t>
            </w:r>
          </w:p>
        </w:tc>
      </w:tr>
      <w:tr w:rsidR="00045B23" w:rsidRPr="00BC3CEE" w14:paraId="231ABDEF" w14:textId="77777777" w:rsidTr="000231CB">
        <w:tc>
          <w:tcPr>
            <w:tcW w:w="4850" w:type="dxa"/>
            <w:gridSpan w:val="3"/>
          </w:tcPr>
          <w:p w14:paraId="08D13CA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7.2. </w:t>
            </w:r>
            <w:r>
              <w:rPr>
                <w:rFonts w:ascii="Arial Narrow" w:hAnsi="Arial Narrow" w:cs="Arial"/>
                <w:b/>
                <w:sz w:val="17"/>
                <w:szCs w:val="17"/>
                <w:u w:val="single"/>
              </w:rPr>
              <w:t>Исполнитель</w:t>
            </w:r>
            <w:r w:rsidRPr="00BC3CEE">
              <w:rPr>
                <w:rFonts w:ascii="Arial Narrow" w:hAnsi="Arial Narrow" w:cs="Arial"/>
                <w:b/>
                <w:sz w:val="17"/>
                <w:szCs w:val="17"/>
                <w:u w:val="single"/>
              </w:rPr>
              <w:t xml:space="preserve"> </w:t>
            </w:r>
            <w:r w:rsidRPr="00BC3CEE">
              <w:rPr>
                <w:rFonts w:ascii="Arial Narrow" w:hAnsi="Arial Narrow" w:cs="Arial"/>
                <w:b/>
                <w:sz w:val="17"/>
                <w:szCs w:val="17"/>
                <w:u w:val="single"/>
                <w:lang w:val="en-US"/>
              </w:rPr>
              <w:t>гарантирует</w:t>
            </w:r>
            <w:r w:rsidRPr="00BC3CEE">
              <w:rPr>
                <w:rFonts w:ascii="Arial Narrow" w:hAnsi="Arial Narrow" w:cs="Arial"/>
                <w:b/>
                <w:sz w:val="17"/>
                <w:szCs w:val="17"/>
                <w:u w:val="single"/>
              </w:rPr>
              <w:t>, что:</w:t>
            </w:r>
          </w:p>
        </w:tc>
        <w:tc>
          <w:tcPr>
            <w:tcW w:w="4681" w:type="dxa"/>
            <w:gridSpan w:val="2"/>
          </w:tcPr>
          <w:p w14:paraId="5E0FE6E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rPr>
              <w:t>7.</w:t>
            </w:r>
            <w:r w:rsidRPr="00BC3CEE">
              <w:rPr>
                <w:rFonts w:ascii="Arial Narrow" w:hAnsi="Arial Narrow" w:cs="Arial"/>
                <w:noProof/>
                <w:sz w:val="17"/>
                <w:szCs w:val="17"/>
                <w:lang w:val="en-US"/>
              </w:rPr>
              <w:t>2</w:t>
            </w:r>
            <w:r w:rsidRPr="00BC3CEE">
              <w:rPr>
                <w:rFonts w:ascii="Arial Narrow" w:hAnsi="Arial Narrow" w:cs="Arial"/>
                <w:noProof/>
                <w:sz w:val="17"/>
                <w:szCs w:val="17"/>
              </w:rPr>
              <w:t xml:space="preserve">. </w:t>
            </w:r>
            <w:r w:rsidRPr="00BC3CEE">
              <w:rPr>
                <w:rFonts w:ascii="Arial Narrow" w:hAnsi="Arial Narrow" w:cs="Arial"/>
                <w:b/>
                <w:noProof/>
                <w:sz w:val="17"/>
                <w:szCs w:val="17"/>
                <w:u w:val="single"/>
              </w:rPr>
              <w:t xml:space="preserve">The </w:t>
            </w:r>
            <w:r w:rsidRPr="00BC3CEE">
              <w:rPr>
                <w:rFonts w:ascii="Arial Narrow" w:hAnsi="Arial Narrow" w:cs="Arial"/>
                <w:b/>
                <w:bCs/>
                <w:sz w:val="17"/>
                <w:szCs w:val="17"/>
                <w:u w:val="single"/>
                <w:lang w:val="en-US"/>
              </w:rPr>
              <w:t>Supplier</w:t>
            </w:r>
            <w:r w:rsidRPr="00BC3CEE">
              <w:rPr>
                <w:rFonts w:ascii="Arial Narrow" w:hAnsi="Arial Narrow" w:cs="Arial"/>
                <w:b/>
                <w:noProof/>
                <w:sz w:val="17"/>
                <w:szCs w:val="17"/>
                <w:u w:val="single"/>
              </w:rPr>
              <w:t xml:space="preserve"> warrants that</w:t>
            </w:r>
            <w:r w:rsidRPr="00BC3CEE">
              <w:rPr>
                <w:rFonts w:ascii="Arial Narrow" w:hAnsi="Arial Narrow" w:cs="Arial"/>
                <w:b/>
                <w:noProof/>
                <w:sz w:val="17"/>
                <w:szCs w:val="17"/>
                <w:u w:val="single"/>
                <w:lang w:val="en-US"/>
              </w:rPr>
              <w:t>:</w:t>
            </w:r>
          </w:p>
        </w:tc>
      </w:tr>
      <w:tr w:rsidR="00045B23" w:rsidRPr="00045B23" w14:paraId="5BCEFACA" w14:textId="77777777" w:rsidTr="000231CB">
        <w:tc>
          <w:tcPr>
            <w:tcW w:w="4850" w:type="dxa"/>
            <w:gridSpan w:val="3"/>
          </w:tcPr>
          <w:p w14:paraId="53F5374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lang w:val="en-US"/>
              </w:rPr>
              <w:t>a</w:t>
            </w:r>
            <w:r w:rsidRPr="00BC3CEE">
              <w:rPr>
                <w:rFonts w:ascii="Arial Narrow" w:hAnsi="Arial Narrow" w:cs="Arial"/>
                <w:sz w:val="17"/>
                <w:szCs w:val="17"/>
              </w:rPr>
              <w:t>) Все товары, указанные в Приложении №1, являются новыми и должны соответствовать остаточным срокам годности предусмотренным пунктом 7.6. настоящего контракта;</w:t>
            </w:r>
          </w:p>
        </w:tc>
        <w:tc>
          <w:tcPr>
            <w:tcW w:w="4681" w:type="dxa"/>
            <w:gridSpan w:val="2"/>
          </w:tcPr>
          <w:p w14:paraId="0156037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a) All goods specified in Annex №1 are new and must meet the remaining shelf life stipulated in clause 7.6. of this contract;</w:t>
            </w:r>
          </w:p>
        </w:tc>
      </w:tr>
      <w:tr w:rsidR="00045B23" w:rsidRPr="00045B23" w14:paraId="1ACA0010" w14:textId="77777777" w:rsidTr="000231CB">
        <w:tc>
          <w:tcPr>
            <w:tcW w:w="4850" w:type="dxa"/>
            <w:gridSpan w:val="3"/>
          </w:tcPr>
          <w:p w14:paraId="2E77F11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lang w:val="en-US"/>
              </w:rPr>
              <w:t>b</w:t>
            </w:r>
            <w:r w:rsidRPr="00BC3CEE">
              <w:rPr>
                <w:rFonts w:ascii="Arial Narrow" w:hAnsi="Arial Narrow" w:cs="Arial"/>
                <w:sz w:val="17"/>
                <w:szCs w:val="17"/>
              </w:rPr>
              <w:t>) Качество поставляемых товаров должно соответствовать техническим условиям и подтверждается сертификатом качества производителя;</w:t>
            </w:r>
          </w:p>
        </w:tc>
        <w:tc>
          <w:tcPr>
            <w:tcW w:w="4681" w:type="dxa"/>
            <w:gridSpan w:val="2"/>
          </w:tcPr>
          <w:p w14:paraId="4A68351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b) </w:t>
            </w:r>
            <w:r w:rsidRPr="00BC3CEE">
              <w:rPr>
                <w:rFonts w:ascii="Arial Narrow" w:hAnsi="Arial Narrow" w:cs="Arial"/>
                <w:sz w:val="17"/>
                <w:szCs w:val="17"/>
                <w:lang w:val="en-US"/>
              </w:rPr>
              <w:t>Quality of the goods delivered must conform to technical specifications and standards of the factory of origin and is to be confirmed by the Manufacturer's certificate of quality;</w:t>
            </w:r>
          </w:p>
        </w:tc>
      </w:tr>
      <w:tr w:rsidR="00045B23" w:rsidRPr="00045B23" w14:paraId="4A9E546B" w14:textId="77777777" w:rsidTr="000231CB">
        <w:tc>
          <w:tcPr>
            <w:tcW w:w="4850" w:type="dxa"/>
            <w:gridSpan w:val="3"/>
          </w:tcPr>
          <w:p w14:paraId="5271229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lang w:val="en-US"/>
              </w:rPr>
              <w:t>c</w:t>
            </w:r>
            <w:r w:rsidRPr="00BC3CEE">
              <w:rPr>
                <w:rFonts w:ascii="Arial Narrow" w:hAnsi="Arial Narrow" w:cs="Arial"/>
                <w:sz w:val="17"/>
                <w:szCs w:val="17"/>
              </w:rPr>
              <w:t>)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4681" w:type="dxa"/>
            <w:gridSpan w:val="2"/>
          </w:tcPr>
          <w:p w14:paraId="59486D8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c) The delivered goods are free from any rights or claims of third parties that are based on industrial or intellectual property.</w:t>
            </w:r>
          </w:p>
        </w:tc>
      </w:tr>
      <w:tr w:rsidR="00045B23" w:rsidRPr="00045B23" w14:paraId="4A771EE9" w14:textId="77777777" w:rsidTr="000231CB">
        <w:tc>
          <w:tcPr>
            <w:tcW w:w="4850" w:type="dxa"/>
            <w:gridSpan w:val="3"/>
          </w:tcPr>
          <w:p w14:paraId="3719633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7.3. В случае если</w:t>
            </w:r>
            <w:r>
              <w:rPr>
                <w:rFonts w:ascii="Arial Narrow" w:hAnsi="Arial Narrow" w:cs="Arial"/>
                <w:sz w:val="17"/>
                <w:szCs w:val="17"/>
              </w:rPr>
              <w:t xml:space="preserve"> Заказчику</w:t>
            </w:r>
            <w:r w:rsidRPr="00BC3CEE">
              <w:rPr>
                <w:rFonts w:ascii="Arial Narrow" w:hAnsi="Arial Narrow" w:cs="Arial"/>
                <w:sz w:val="17"/>
                <w:szCs w:val="17"/>
              </w:rPr>
              <w:t xml:space="preserve"> и/или его клиентам будут предъявлены третьими лицами какие-либо претензии и/или иски, основанные на нарушении их прав промышленной собственности, </w:t>
            </w:r>
            <w:r>
              <w:rPr>
                <w:rFonts w:ascii="Arial Narrow" w:hAnsi="Arial Narrow" w:cs="Arial"/>
                <w:sz w:val="17"/>
                <w:szCs w:val="17"/>
              </w:rPr>
              <w:t>Исполнитель</w:t>
            </w:r>
            <w:r w:rsidRPr="00BC3CEE">
              <w:rPr>
                <w:rFonts w:ascii="Arial Narrow" w:hAnsi="Arial Narrow" w:cs="Arial"/>
                <w:sz w:val="17"/>
                <w:szCs w:val="17"/>
              </w:rPr>
              <w:t xml:space="preserve"> обязан урегулировать такие претензии и/или иски за свой счет и возместить все убытки, включая расходы, понесенные </w:t>
            </w:r>
            <w:r>
              <w:rPr>
                <w:rFonts w:ascii="Arial Narrow" w:hAnsi="Arial Narrow" w:cs="Arial"/>
                <w:sz w:val="17"/>
                <w:szCs w:val="17"/>
              </w:rPr>
              <w:t>Заказчиком</w:t>
            </w:r>
            <w:r w:rsidRPr="00BC3CEE">
              <w:rPr>
                <w:rFonts w:ascii="Arial Narrow" w:hAnsi="Arial Narrow" w:cs="Arial"/>
                <w:sz w:val="17"/>
                <w:szCs w:val="17"/>
              </w:rPr>
              <w:t xml:space="preserve"> и/или его клиентами.</w:t>
            </w:r>
          </w:p>
        </w:tc>
        <w:tc>
          <w:tcPr>
            <w:tcW w:w="4681" w:type="dxa"/>
            <w:gridSpan w:val="2"/>
          </w:tcPr>
          <w:p w14:paraId="63FF0BDE"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7.3. In case third persons make any claims to the Buyer or the Buyer's clients based on the violation of their rights of industrial property or other intellectual property,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must settle such claims and/or suits at his own expense and indemnify all the losses, including expenses incurred by the Buyer and/or his clients.</w:t>
            </w:r>
          </w:p>
        </w:tc>
      </w:tr>
      <w:tr w:rsidR="00045B23" w:rsidRPr="00045B23" w14:paraId="423B6AE5" w14:textId="77777777" w:rsidTr="000231CB">
        <w:tc>
          <w:tcPr>
            <w:tcW w:w="4850" w:type="dxa"/>
            <w:gridSpan w:val="3"/>
          </w:tcPr>
          <w:p w14:paraId="56E9B3A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7.4. </w:t>
            </w:r>
            <w:r>
              <w:rPr>
                <w:rFonts w:ascii="Arial Narrow" w:hAnsi="Arial Narrow" w:cs="Arial"/>
                <w:sz w:val="17"/>
                <w:szCs w:val="17"/>
              </w:rPr>
              <w:t>Заказчик</w:t>
            </w:r>
            <w:r w:rsidRPr="00BC3CEE">
              <w:rPr>
                <w:rFonts w:ascii="Arial Narrow" w:hAnsi="Arial Narrow" w:cs="Arial"/>
                <w:sz w:val="17"/>
                <w:szCs w:val="17"/>
              </w:rPr>
              <w:t xml:space="preserve"> должен в 10-ти дневный срок после того, как он узнал о предъявленных ему и/или его клиентам таких претензиях и/или исках, известить о них </w:t>
            </w:r>
            <w:r>
              <w:rPr>
                <w:rFonts w:ascii="Arial Narrow" w:hAnsi="Arial Narrow" w:cs="Arial"/>
                <w:sz w:val="17"/>
                <w:szCs w:val="17"/>
              </w:rPr>
              <w:t>Исполнитель</w:t>
            </w:r>
            <w:r w:rsidRPr="00BC3CEE">
              <w:rPr>
                <w:rFonts w:ascii="Arial Narrow" w:hAnsi="Arial Narrow" w:cs="Arial"/>
                <w:sz w:val="17"/>
                <w:szCs w:val="17"/>
              </w:rPr>
              <w:t>а.</w:t>
            </w:r>
          </w:p>
        </w:tc>
        <w:tc>
          <w:tcPr>
            <w:tcW w:w="4681" w:type="dxa"/>
            <w:gridSpan w:val="2"/>
          </w:tcPr>
          <w:p w14:paraId="5E9CD8F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7.4. The Buyer must within 10 days after he learned about such claims and/or suits made against him and/or his clients notify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about them.</w:t>
            </w:r>
          </w:p>
        </w:tc>
      </w:tr>
      <w:tr w:rsidR="00045B23" w:rsidRPr="00045B23" w14:paraId="49E5BC76" w14:textId="77777777" w:rsidTr="000231CB">
        <w:tc>
          <w:tcPr>
            <w:tcW w:w="4850" w:type="dxa"/>
            <w:gridSpan w:val="3"/>
          </w:tcPr>
          <w:p w14:paraId="7C80A8C2"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7.5. Все текстовые (инструкции) материалы должны быть выполнены на узбекском языке. В случае отсутствия технической документации в упаковках, поставка считается некомплектной, и дата поставки исчисляется в этом случае со дня поступления полного комплекта технической документации в адрес, указанный </w:t>
            </w:r>
            <w:r>
              <w:rPr>
                <w:rFonts w:ascii="Arial Narrow" w:hAnsi="Arial Narrow" w:cs="Arial"/>
                <w:sz w:val="17"/>
                <w:szCs w:val="17"/>
              </w:rPr>
              <w:t>Заказчиком</w:t>
            </w:r>
            <w:r w:rsidRPr="00BC3CEE">
              <w:rPr>
                <w:rFonts w:ascii="Arial Narrow" w:hAnsi="Arial Narrow" w:cs="Arial"/>
                <w:sz w:val="17"/>
                <w:szCs w:val="17"/>
              </w:rPr>
              <w:t>.</w:t>
            </w:r>
          </w:p>
        </w:tc>
        <w:tc>
          <w:tcPr>
            <w:tcW w:w="4681" w:type="dxa"/>
            <w:gridSpan w:val="2"/>
          </w:tcPr>
          <w:p w14:paraId="6ED704F2"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7.5. All text (instructions) materials must be written in uzbek languages. If there is no technical documentation in the packages, the delivery is considered incomplete, and the delivery date is calculated in this case from the date of receipt of the complete set of technical documentation to the address specified by the Buyer.</w:t>
            </w:r>
          </w:p>
        </w:tc>
      </w:tr>
      <w:tr w:rsidR="00045B23" w:rsidRPr="00045B23" w14:paraId="0E8E44B3" w14:textId="77777777" w:rsidTr="000231CB">
        <w:tc>
          <w:tcPr>
            <w:tcW w:w="4850" w:type="dxa"/>
            <w:gridSpan w:val="3"/>
          </w:tcPr>
          <w:p w14:paraId="0D7BE126"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7.6. </w:t>
            </w:r>
            <w:r>
              <w:rPr>
                <w:rFonts w:ascii="Arial Narrow" w:hAnsi="Arial Narrow" w:cs="Arial"/>
                <w:sz w:val="17"/>
                <w:szCs w:val="17"/>
              </w:rPr>
              <w:t>Исполнитель</w:t>
            </w:r>
            <w:r w:rsidRPr="00BC3CEE">
              <w:rPr>
                <w:rFonts w:ascii="Arial Narrow" w:hAnsi="Arial Narrow" w:cs="Arial"/>
                <w:sz w:val="17"/>
                <w:szCs w:val="17"/>
              </w:rPr>
              <w:t xml:space="preserve"> несет ответственность за качество товара в течение всего периода срока годности, установленного производителем при условии правильного хранения </w:t>
            </w:r>
            <w:r>
              <w:rPr>
                <w:rFonts w:ascii="Arial Narrow" w:hAnsi="Arial Narrow" w:cs="Arial"/>
                <w:sz w:val="17"/>
                <w:szCs w:val="17"/>
              </w:rPr>
              <w:t>Заказчик</w:t>
            </w:r>
            <w:r w:rsidRPr="00BC3CEE">
              <w:rPr>
                <w:rFonts w:ascii="Arial Narrow" w:hAnsi="Arial Narrow" w:cs="Arial"/>
                <w:sz w:val="17"/>
                <w:szCs w:val="17"/>
              </w:rPr>
              <w:t>ем. Фактический срок годности товаров на момент их поставки должен составлять:</w:t>
            </w:r>
          </w:p>
          <w:p w14:paraId="64791FF5" w14:textId="77777777" w:rsidR="00045B23" w:rsidRPr="00BC3CEE" w:rsidRDefault="00045B23" w:rsidP="000231CB">
            <w:pPr>
              <w:jc w:val="both"/>
              <w:rPr>
                <w:rFonts w:ascii="Arial Narrow" w:hAnsi="Arial Narrow" w:cs="Arial"/>
                <w:sz w:val="17"/>
                <w:szCs w:val="17"/>
                <w:lang w:val="uz-Cyrl-UZ"/>
              </w:rPr>
            </w:pPr>
            <w:r w:rsidRPr="00BC3CEE">
              <w:rPr>
                <w:rFonts w:ascii="Arial Narrow" w:hAnsi="Arial Narrow" w:cs="Arial"/>
                <w:sz w:val="17"/>
                <w:szCs w:val="17"/>
              </w:rPr>
              <w:t>- при сроке годности препарата, предусмотренном заводом изготовителем до 24 месяцев остаточный срок не менее 70%;</w:t>
            </w:r>
          </w:p>
          <w:p w14:paraId="15CBD9D7" w14:textId="77777777" w:rsidR="00045B23" w:rsidRPr="00BC3CEE" w:rsidRDefault="00045B23" w:rsidP="000231CB">
            <w:pPr>
              <w:autoSpaceDE w:val="0"/>
              <w:jc w:val="both"/>
              <w:rPr>
                <w:rFonts w:ascii="Arial Narrow" w:hAnsi="Arial Narrow" w:cs="Arial"/>
                <w:sz w:val="17"/>
                <w:szCs w:val="17"/>
              </w:rPr>
            </w:pPr>
            <w:r w:rsidRPr="00BC3CEE">
              <w:rPr>
                <w:rFonts w:ascii="Arial Narrow" w:hAnsi="Arial Narrow" w:cs="Arial"/>
                <w:sz w:val="17"/>
                <w:szCs w:val="17"/>
              </w:rPr>
              <w:t>- при сроке годности препарата, предусмотренном заводом изготовителем до 36 месяцев остаточный срок не менее 60%;</w:t>
            </w:r>
          </w:p>
          <w:p w14:paraId="4870CCC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при сроке годности препарата, предусмотренном заводом изготовителем свыше 36 месяцев остаточный срок не менее 50%.</w:t>
            </w:r>
          </w:p>
        </w:tc>
        <w:tc>
          <w:tcPr>
            <w:tcW w:w="4681" w:type="dxa"/>
            <w:gridSpan w:val="2"/>
          </w:tcPr>
          <w:p w14:paraId="2A6D70B9"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7.6.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responsible for the quality of the goods during the entire expiration date set by the manufacturer, provided that the Buyer is stored correctly. The actual shelf life of the goods at the time of their delivery must be:</w:t>
            </w:r>
          </w:p>
          <w:p w14:paraId="438A2F0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if the shelf life of the drug provided by the manufacturer up to 24 months, the residual period is at least 70%;</w:t>
            </w:r>
          </w:p>
          <w:p w14:paraId="273B779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if the shelf life of the drug provided by the manufacturer up to 36 months, the residual period is at least 60%;</w:t>
            </w:r>
          </w:p>
          <w:p w14:paraId="2F669C7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if the shelf life of the drug provided by the manufacturer is over 36 months, the residual period is at least 50%.</w:t>
            </w:r>
          </w:p>
        </w:tc>
      </w:tr>
      <w:tr w:rsidR="00045B23" w:rsidRPr="00045B23" w14:paraId="2164EB2F" w14:textId="77777777" w:rsidTr="000231CB">
        <w:tc>
          <w:tcPr>
            <w:tcW w:w="4850" w:type="dxa"/>
            <w:gridSpan w:val="3"/>
          </w:tcPr>
          <w:p w14:paraId="02EE3FFA"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7.7. Если поставленный товар окажется дефектным или не соответствующим условиям Контракта, то </w:t>
            </w:r>
            <w:r>
              <w:rPr>
                <w:rFonts w:ascii="Arial Narrow" w:hAnsi="Arial Narrow" w:cs="Arial"/>
                <w:sz w:val="17"/>
                <w:szCs w:val="17"/>
              </w:rPr>
              <w:t>Исполнитель</w:t>
            </w:r>
            <w:r w:rsidRPr="00BC3CEE">
              <w:rPr>
                <w:rFonts w:ascii="Arial Narrow" w:hAnsi="Arial Narrow" w:cs="Arial"/>
                <w:sz w:val="17"/>
                <w:szCs w:val="17"/>
              </w:rPr>
              <w:t xml:space="preserve"> обязан за свой счет заменить его новым не позднее 90 дней со дня получения претензии.</w:t>
            </w:r>
          </w:p>
        </w:tc>
        <w:tc>
          <w:tcPr>
            <w:tcW w:w="4681" w:type="dxa"/>
            <w:gridSpan w:val="2"/>
          </w:tcPr>
          <w:p w14:paraId="09190F19"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7.7. If the delivered goods prove to be defective or do not correspond to the terms of the Contract,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has at his expense to replace the goods with new ones, not later than 90 days after the day of receipt the claim.</w:t>
            </w:r>
          </w:p>
        </w:tc>
      </w:tr>
      <w:tr w:rsidR="00045B23" w:rsidRPr="00045B23" w14:paraId="615E79BE" w14:textId="77777777" w:rsidTr="000231CB">
        <w:tc>
          <w:tcPr>
            <w:tcW w:w="4850" w:type="dxa"/>
            <w:gridSpan w:val="3"/>
          </w:tcPr>
          <w:p w14:paraId="379F1DE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7.8. Базисные условия поставки товара (в том числе в случае замены дефектного товара на качественный и допоставки не достающегося количества товара) - DAP Ташкент (Инкотермс 2020). </w:t>
            </w:r>
          </w:p>
        </w:tc>
        <w:tc>
          <w:tcPr>
            <w:tcW w:w="4681" w:type="dxa"/>
            <w:gridSpan w:val="2"/>
          </w:tcPr>
          <w:p w14:paraId="6E4B7F45"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7.8. Basic terms of goods delivery (including in case of replacement of the defective goods to qualitative and additional deliveries of a missing quantity of the goods) – DAP Tashkent (Incoterms 2020).</w:t>
            </w:r>
          </w:p>
        </w:tc>
      </w:tr>
      <w:tr w:rsidR="00045B23" w:rsidRPr="00045B23" w14:paraId="78545587" w14:textId="77777777" w:rsidTr="000231CB">
        <w:tc>
          <w:tcPr>
            <w:tcW w:w="4850" w:type="dxa"/>
            <w:gridSpan w:val="3"/>
          </w:tcPr>
          <w:p w14:paraId="00715BA6"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7.9. Замененный дефектный или несоответствующий условиям контракта товар возвращается </w:t>
            </w:r>
            <w:r>
              <w:rPr>
                <w:rFonts w:ascii="Arial Narrow" w:hAnsi="Arial Narrow" w:cs="Arial"/>
                <w:sz w:val="17"/>
                <w:szCs w:val="17"/>
              </w:rPr>
              <w:t>Исполнитель</w:t>
            </w:r>
            <w:r w:rsidRPr="00BC3CEE">
              <w:rPr>
                <w:rFonts w:ascii="Arial Narrow" w:hAnsi="Arial Narrow" w:cs="Arial"/>
                <w:sz w:val="17"/>
                <w:szCs w:val="17"/>
              </w:rPr>
              <w:t xml:space="preserve">у за его счет и по его требованию, которое должно последовать не позднее 1-го месяца со дня его замены. </w:t>
            </w:r>
            <w:r>
              <w:rPr>
                <w:rFonts w:ascii="Arial Narrow" w:hAnsi="Arial Narrow" w:cs="Arial"/>
                <w:sz w:val="17"/>
                <w:szCs w:val="17"/>
              </w:rPr>
              <w:t>Исполнитель</w:t>
            </w:r>
            <w:r w:rsidRPr="00BC3CEE">
              <w:rPr>
                <w:rFonts w:ascii="Arial Narrow" w:hAnsi="Arial Narrow" w:cs="Arial"/>
                <w:sz w:val="17"/>
                <w:szCs w:val="17"/>
              </w:rPr>
              <w:t xml:space="preserve"> несет все транспортные и другие расходы, связанные с заменой или возвратом такого товара в стране </w:t>
            </w:r>
            <w:r>
              <w:rPr>
                <w:rFonts w:ascii="Arial Narrow" w:hAnsi="Arial Narrow" w:cs="Arial"/>
                <w:sz w:val="17"/>
                <w:szCs w:val="17"/>
              </w:rPr>
              <w:t>Заказчик</w:t>
            </w:r>
            <w:r w:rsidRPr="00BC3CEE">
              <w:rPr>
                <w:rFonts w:ascii="Arial Narrow" w:hAnsi="Arial Narrow" w:cs="Arial"/>
                <w:sz w:val="17"/>
                <w:szCs w:val="17"/>
              </w:rPr>
              <w:t xml:space="preserve">я, так же как на территориях стран транзита и </w:t>
            </w:r>
            <w:r>
              <w:rPr>
                <w:rFonts w:ascii="Arial Narrow" w:hAnsi="Arial Narrow" w:cs="Arial"/>
                <w:sz w:val="17"/>
                <w:szCs w:val="17"/>
              </w:rPr>
              <w:t>Исполнитель</w:t>
            </w:r>
            <w:r w:rsidRPr="00BC3CEE">
              <w:rPr>
                <w:rFonts w:ascii="Arial Narrow" w:hAnsi="Arial Narrow" w:cs="Arial"/>
                <w:sz w:val="17"/>
                <w:szCs w:val="17"/>
              </w:rPr>
              <w:t>а.</w:t>
            </w:r>
          </w:p>
        </w:tc>
        <w:tc>
          <w:tcPr>
            <w:tcW w:w="4681" w:type="dxa"/>
            <w:gridSpan w:val="2"/>
          </w:tcPr>
          <w:p w14:paraId="17D598D1"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7.9. At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’s request the defective or do not correspond to the terms of the Contract goods shall be returned to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at his expense, followed not later than 1 month after the day of replacement.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shall bear all transport and other expenses, connected to replacement or returning of such goods in the Buyer’s country, as well as in the territories of transit countries and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’s countries.</w:t>
            </w:r>
          </w:p>
        </w:tc>
      </w:tr>
      <w:tr w:rsidR="00045B23" w:rsidRPr="00045B23" w14:paraId="34E6B60E" w14:textId="77777777" w:rsidTr="000231CB">
        <w:tc>
          <w:tcPr>
            <w:tcW w:w="4850" w:type="dxa"/>
            <w:gridSpan w:val="3"/>
          </w:tcPr>
          <w:p w14:paraId="56620BF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7.10. Если </w:t>
            </w:r>
            <w:r>
              <w:rPr>
                <w:rFonts w:ascii="Arial Narrow" w:hAnsi="Arial Narrow" w:cs="Arial"/>
                <w:sz w:val="17"/>
                <w:szCs w:val="17"/>
              </w:rPr>
              <w:t>Исполнитель</w:t>
            </w:r>
            <w:r w:rsidRPr="00BC3CEE">
              <w:rPr>
                <w:rFonts w:ascii="Arial Narrow" w:hAnsi="Arial Narrow" w:cs="Arial"/>
                <w:sz w:val="17"/>
                <w:szCs w:val="17"/>
              </w:rPr>
              <w:t xml:space="preserve"> не заменит дефектный или несоответствующий условиям контракта товар новым в течение 90 календарных дней со дня предъявления претензии, то </w:t>
            </w:r>
            <w:r>
              <w:rPr>
                <w:rFonts w:ascii="Arial Narrow" w:hAnsi="Arial Narrow" w:cs="Arial"/>
                <w:sz w:val="17"/>
                <w:szCs w:val="17"/>
              </w:rPr>
              <w:t>Заказчик</w:t>
            </w:r>
            <w:r w:rsidRPr="00BC3CEE">
              <w:rPr>
                <w:rFonts w:ascii="Arial Narrow" w:hAnsi="Arial Narrow" w:cs="Arial"/>
                <w:sz w:val="17"/>
                <w:szCs w:val="17"/>
              </w:rPr>
              <w:t xml:space="preserve">ь вправе отказаться от Контракта в отношении такого товара. В этом случае </w:t>
            </w:r>
            <w:r>
              <w:rPr>
                <w:rFonts w:ascii="Arial Narrow" w:hAnsi="Arial Narrow" w:cs="Arial"/>
                <w:sz w:val="17"/>
                <w:szCs w:val="17"/>
              </w:rPr>
              <w:t>Заказчик</w:t>
            </w:r>
            <w:r w:rsidRPr="00BC3CEE">
              <w:rPr>
                <w:rFonts w:ascii="Arial Narrow" w:hAnsi="Arial Narrow" w:cs="Arial"/>
                <w:sz w:val="17"/>
                <w:szCs w:val="17"/>
              </w:rPr>
              <w:t xml:space="preserve">ь возвращает </w:t>
            </w:r>
            <w:r>
              <w:rPr>
                <w:rFonts w:ascii="Arial Narrow" w:hAnsi="Arial Narrow" w:cs="Arial"/>
                <w:sz w:val="17"/>
                <w:szCs w:val="17"/>
              </w:rPr>
              <w:t>Исполнитель</w:t>
            </w:r>
            <w:r w:rsidRPr="00BC3CEE">
              <w:rPr>
                <w:rFonts w:ascii="Arial Narrow" w:hAnsi="Arial Narrow" w:cs="Arial"/>
                <w:sz w:val="17"/>
                <w:szCs w:val="17"/>
              </w:rPr>
              <w:t xml:space="preserve">у за его счет, дефектный или несоответствующий условиям контракта товар, а </w:t>
            </w:r>
            <w:r>
              <w:rPr>
                <w:rFonts w:ascii="Arial Narrow" w:hAnsi="Arial Narrow" w:cs="Arial"/>
                <w:sz w:val="17"/>
                <w:szCs w:val="17"/>
              </w:rPr>
              <w:t>Исполнитель</w:t>
            </w:r>
            <w:r w:rsidRPr="00BC3CEE">
              <w:rPr>
                <w:rFonts w:ascii="Arial Narrow" w:hAnsi="Arial Narrow" w:cs="Arial"/>
                <w:sz w:val="17"/>
                <w:szCs w:val="17"/>
              </w:rPr>
              <w:t xml:space="preserve"> обязан возместить </w:t>
            </w:r>
            <w:r>
              <w:rPr>
                <w:rFonts w:ascii="Arial Narrow" w:hAnsi="Arial Narrow" w:cs="Arial"/>
                <w:sz w:val="17"/>
                <w:szCs w:val="17"/>
              </w:rPr>
              <w:t>Заказчик</w:t>
            </w:r>
            <w:r w:rsidRPr="00BC3CEE">
              <w:rPr>
                <w:rFonts w:ascii="Arial Narrow" w:hAnsi="Arial Narrow" w:cs="Arial"/>
                <w:sz w:val="17"/>
                <w:szCs w:val="17"/>
              </w:rPr>
              <w:t>ю произведенные последним платежи, а также убытки, понесенные в этой связи.</w:t>
            </w:r>
          </w:p>
        </w:tc>
        <w:tc>
          <w:tcPr>
            <w:tcW w:w="4681" w:type="dxa"/>
            <w:gridSpan w:val="2"/>
          </w:tcPr>
          <w:p w14:paraId="0A713AB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7.10. If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fails to replace the defective or do not correspond to the terms of the Contract goods with a new one within 90 calendar days from the day of receipt of the claim, the Buyer shall have the right to reject the Contract in respect to the such goods. In this case defective or do not correspond to the terms of the Contract goods shall be returned to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at his expense, and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shall compensate the Buyer all payments and losses, he has incurred in this connections.</w:t>
            </w:r>
          </w:p>
        </w:tc>
      </w:tr>
      <w:tr w:rsidR="00045B23" w:rsidRPr="00045B23" w14:paraId="152EF2DE" w14:textId="77777777" w:rsidTr="000231CB">
        <w:tc>
          <w:tcPr>
            <w:tcW w:w="4850" w:type="dxa"/>
            <w:gridSpan w:val="3"/>
          </w:tcPr>
          <w:p w14:paraId="11E311AD" w14:textId="77777777" w:rsidR="00045B23" w:rsidRPr="00BC3CEE" w:rsidRDefault="00045B23" w:rsidP="000231CB">
            <w:pPr>
              <w:jc w:val="both"/>
              <w:rPr>
                <w:rFonts w:ascii="Arial Narrow" w:hAnsi="Arial Narrow" w:cs="Arial"/>
                <w:noProof/>
                <w:sz w:val="17"/>
                <w:szCs w:val="17"/>
              </w:rPr>
            </w:pPr>
            <w:r w:rsidRPr="00BC3CEE">
              <w:rPr>
                <w:rFonts w:ascii="Arial Narrow" w:hAnsi="Arial Narrow" w:cs="Arial"/>
                <w:noProof/>
                <w:sz w:val="17"/>
                <w:szCs w:val="17"/>
              </w:rPr>
              <w:t xml:space="preserve">7.11. </w:t>
            </w:r>
            <w:r w:rsidRPr="00BC3CEE">
              <w:rPr>
                <w:rFonts w:ascii="Arial Narrow" w:hAnsi="Arial Narrow" w:cs="Tahoma"/>
                <w:sz w:val="17"/>
                <w:szCs w:val="17"/>
              </w:rPr>
              <w:t xml:space="preserve">Возмещение расходов </w:t>
            </w:r>
            <w:r>
              <w:rPr>
                <w:rFonts w:ascii="Arial Narrow" w:hAnsi="Arial Narrow" w:cs="Tahoma"/>
                <w:sz w:val="17"/>
                <w:szCs w:val="17"/>
              </w:rPr>
              <w:t>Заказчик</w:t>
            </w:r>
            <w:r w:rsidRPr="00BC3CEE">
              <w:rPr>
                <w:rFonts w:ascii="Arial Narrow" w:hAnsi="Arial Narrow" w:cs="Tahoma"/>
                <w:sz w:val="17"/>
                <w:szCs w:val="17"/>
              </w:rPr>
              <w:t xml:space="preserve">я предусмотренных п.п.7.9, 7.10. настоящего контракта производится </w:t>
            </w:r>
            <w:r>
              <w:rPr>
                <w:rFonts w:ascii="Arial Narrow" w:hAnsi="Arial Narrow" w:cs="Arial"/>
                <w:sz w:val="17"/>
                <w:szCs w:val="17"/>
              </w:rPr>
              <w:t>Исполнитель</w:t>
            </w:r>
            <w:r w:rsidRPr="00BC3CEE">
              <w:rPr>
                <w:rFonts w:ascii="Arial Narrow" w:hAnsi="Arial Narrow" w:cs="Tahoma"/>
                <w:sz w:val="17"/>
                <w:szCs w:val="17"/>
              </w:rPr>
              <w:t xml:space="preserve">ом в течение 7 дней от даты получения </w:t>
            </w:r>
            <w:r>
              <w:rPr>
                <w:rFonts w:ascii="Arial Narrow" w:hAnsi="Arial Narrow" w:cs="Arial"/>
                <w:sz w:val="17"/>
                <w:szCs w:val="17"/>
              </w:rPr>
              <w:t>Исполнитель</w:t>
            </w:r>
            <w:r w:rsidRPr="00BC3CEE">
              <w:rPr>
                <w:rFonts w:ascii="Arial Narrow" w:hAnsi="Arial Narrow" w:cs="Tahoma"/>
                <w:sz w:val="17"/>
                <w:szCs w:val="17"/>
              </w:rPr>
              <w:t xml:space="preserve">ом требования </w:t>
            </w:r>
            <w:r>
              <w:rPr>
                <w:rFonts w:ascii="Arial Narrow" w:hAnsi="Arial Narrow" w:cs="Tahoma"/>
                <w:sz w:val="17"/>
                <w:szCs w:val="17"/>
              </w:rPr>
              <w:t>Заказчик</w:t>
            </w:r>
            <w:r w:rsidRPr="00BC3CEE">
              <w:rPr>
                <w:rFonts w:ascii="Arial Narrow" w:hAnsi="Arial Narrow" w:cs="Tahoma"/>
                <w:sz w:val="17"/>
                <w:szCs w:val="17"/>
              </w:rPr>
              <w:t>я с приложением документов, подтверждающих понесенные расходы.</w:t>
            </w:r>
          </w:p>
        </w:tc>
        <w:tc>
          <w:tcPr>
            <w:tcW w:w="4681" w:type="dxa"/>
            <w:gridSpan w:val="2"/>
          </w:tcPr>
          <w:p w14:paraId="4F29E47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7.11. Reimbursement of the Buyer's expenses stipulated in paragraphs 7.9, 7.10. of this contract shall be made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within 7 days from the date of receipt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of the Buyer's claim with attachment of documents confirming the expenses incurred.</w:t>
            </w:r>
          </w:p>
        </w:tc>
      </w:tr>
      <w:tr w:rsidR="00045B23" w:rsidRPr="00045B23" w14:paraId="3DE67514" w14:textId="77777777" w:rsidTr="000231CB">
        <w:tc>
          <w:tcPr>
            <w:tcW w:w="4850" w:type="dxa"/>
            <w:gridSpan w:val="3"/>
          </w:tcPr>
          <w:p w14:paraId="4527DA42" w14:textId="77777777" w:rsidR="00045B23" w:rsidRPr="00BC3CEE" w:rsidRDefault="00045B23" w:rsidP="000231CB">
            <w:pPr>
              <w:jc w:val="both"/>
              <w:rPr>
                <w:rFonts w:ascii="Arial Narrow" w:hAnsi="Arial Narrow" w:cs="Arial"/>
                <w:noProof/>
                <w:sz w:val="17"/>
                <w:szCs w:val="17"/>
              </w:rPr>
            </w:pPr>
            <w:r w:rsidRPr="00BC3CEE">
              <w:rPr>
                <w:rFonts w:ascii="Arial Narrow" w:hAnsi="Arial Narrow" w:cs="Tahoma"/>
                <w:sz w:val="17"/>
                <w:szCs w:val="17"/>
              </w:rPr>
              <w:t xml:space="preserve">7.12. </w:t>
            </w:r>
            <w:r w:rsidRPr="00BC3CEE">
              <w:rPr>
                <w:rFonts w:ascii="Arial Narrow" w:hAnsi="Arial Narrow" w:cs="Arial"/>
                <w:noProof/>
                <w:sz w:val="17"/>
                <w:szCs w:val="17"/>
              </w:rPr>
              <w:t xml:space="preserve">В течение 10 дней с даты вступления контракта в силу, </w:t>
            </w:r>
            <w:r>
              <w:rPr>
                <w:rFonts w:ascii="Arial Narrow" w:hAnsi="Arial Narrow" w:cs="Arial"/>
                <w:noProof/>
                <w:sz w:val="17"/>
                <w:szCs w:val="17"/>
              </w:rPr>
              <w:t>Исполнитель</w:t>
            </w:r>
            <w:r w:rsidRPr="00BC3CEE">
              <w:rPr>
                <w:rFonts w:ascii="Arial Narrow" w:hAnsi="Arial Narrow" w:cs="Arial"/>
                <w:noProof/>
                <w:sz w:val="17"/>
                <w:szCs w:val="17"/>
              </w:rPr>
              <w:t xml:space="preserve"> в качестве обеспечения исполнения обязательств по контракту обязан заключить с </w:t>
            </w:r>
            <w:r>
              <w:rPr>
                <w:rFonts w:ascii="Arial Narrow" w:hAnsi="Arial Narrow" w:cs="Arial"/>
                <w:noProof/>
                <w:sz w:val="17"/>
                <w:szCs w:val="17"/>
              </w:rPr>
              <w:t>Заказчик</w:t>
            </w:r>
            <w:r w:rsidRPr="00BC3CEE">
              <w:rPr>
                <w:rFonts w:ascii="Arial Narrow" w:hAnsi="Arial Narrow" w:cs="Arial"/>
                <w:noProof/>
                <w:sz w:val="17"/>
                <w:szCs w:val="17"/>
              </w:rPr>
              <w:t>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24ECE4E1" w14:textId="77777777" w:rsidR="00045B23" w:rsidRPr="00BC3CEE" w:rsidRDefault="00045B23" w:rsidP="000231CB">
            <w:pPr>
              <w:jc w:val="both"/>
              <w:rPr>
                <w:rFonts w:ascii="Arial Narrow" w:hAnsi="Arial Narrow" w:cs="Arial"/>
                <w:noProof/>
                <w:sz w:val="17"/>
                <w:szCs w:val="17"/>
                <w:lang w:val="uz-Cyrl-UZ"/>
              </w:rPr>
            </w:pPr>
            <w:r w:rsidRPr="00BC3CEE">
              <w:rPr>
                <w:rFonts w:ascii="Arial Narrow" w:hAnsi="Arial Narrow" w:cs="Arial"/>
                <w:sz w:val="17"/>
                <w:szCs w:val="17"/>
              </w:rPr>
              <w:lastRenderedPageBreak/>
              <w:t xml:space="preserve">В случае если просрочка в заключении Договора об обеспечении обязательств исполнения импортного контракта превысит 20 календарных дней, </w:t>
            </w:r>
            <w:r>
              <w:rPr>
                <w:rFonts w:ascii="Arial Narrow" w:hAnsi="Arial Narrow" w:cs="Arial"/>
                <w:sz w:val="17"/>
                <w:szCs w:val="17"/>
              </w:rPr>
              <w:t>Заказчик</w:t>
            </w:r>
            <w:r w:rsidRPr="00BC3CEE">
              <w:rPr>
                <w:rFonts w:ascii="Arial Narrow" w:hAnsi="Arial Narrow" w:cs="Arial"/>
                <w:sz w:val="17"/>
                <w:szCs w:val="17"/>
              </w:rPr>
              <w:t>ь имеет право отказаться от контракта и расторгнуть контракт в одностороннем порядке.</w:t>
            </w:r>
          </w:p>
        </w:tc>
        <w:tc>
          <w:tcPr>
            <w:tcW w:w="4681" w:type="dxa"/>
            <w:gridSpan w:val="2"/>
          </w:tcPr>
          <w:p w14:paraId="2F15497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lastRenderedPageBreak/>
              <w:t xml:space="preserve">7.12. Within 10 days from the date of the contract’s entering into force,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as a security for the performance of obligations under the contract,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obliged to conclude an Agreement to secure the obligations of performance of the import contract for amount of 5% of the total value of the Contract (______ USD / Euro).</w:t>
            </w:r>
          </w:p>
          <w:p w14:paraId="5EB0C0EF"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lastRenderedPageBreak/>
              <w:t>If the delay in the conclusion of the Contract for securing the obligations of the import contract exceeds 20 calendar days, the Buyer has the right to cancel the contract and terminate the contract unilaterally.</w:t>
            </w:r>
          </w:p>
        </w:tc>
      </w:tr>
      <w:tr w:rsidR="00045B23" w:rsidRPr="00045B23" w14:paraId="3B8FAD1B" w14:textId="77777777" w:rsidTr="000231CB">
        <w:tc>
          <w:tcPr>
            <w:tcW w:w="4850" w:type="dxa"/>
            <w:gridSpan w:val="3"/>
          </w:tcPr>
          <w:p w14:paraId="4D265B74"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538F4D27"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2493E852" w14:textId="77777777" w:rsidTr="000231CB">
        <w:tc>
          <w:tcPr>
            <w:tcW w:w="4850" w:type="dxa"/>
            <w:gridSpan w:val="3"/>
          </w:tcPr>
          <w:p w14:paraId="11F0B9C8" w14:textId="77777777" w:rsidR="00045B23" w:rsidRPr="00BC3CEE" w:rsidRDefault="00045B23" w:rsidP="000231CB">
            <w:pPr>
              <w:ind w:right="72"/>
              <w:jc w:val="both"/>
              <w:rPr>
                <w:rFonts w:ascii="Arial Narrow" w:hAnsi="Arial Narrow" w:cs="Arial"/>
                <w:b/>
                <w:sz w:val="17"/>
                <w:szCs w:val="17"/>
              </w:rPr>
            </w:pPr>
            <w:r w:rsidRPr="00BC3CEE">
              <w:rPr>
                <w:rFonts w:ascii="Arial Narrow" w:hAnsi="Arial Narrow" w:cs="Tahoma"/>
                <w:b/>
                <w:sz w:val="17"/>
                <w:szCs w:val="17"/>
              </w:rPr>
              <w:t>8. УПАКОВКА</w:t>
            </w:r>
          </w:p>
        </w:tc>
        <w:tc>
          <w:tcPr>
            <w:tcW w:w="4681" w:type="dxa"/>
            <w:gridSpan w:val="2"/>
          </w:tcPr>
          <w:p w14:paraId="5B13E062"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rPr>
              <w:t>8. PACKAGING</w:t>
            </w:r>
          </w:p>
        </w:tc>
      </w:tr>
      <w:tr w:rsidR="00045B23" w:rsidRPr="00045B23" w14:paraId="096E61F8" w14:textId="77777777" w:rsidTr="000231CB">
        <w:tc>
          <w:tcPr>
            <w:tcW w:w="4850" w:type="dxa"/>
            <w:gridSpan w:val="3"/>
          </w:tcPr>
          <w:p w14:paraId="594447A9" w14:textId="77777777" w:rsidR="00045B23" w:rsidRPr="00BC3CEE" w:rsidRDefault="00045B23" w:rsidP="000231CB">
            <w:pPr>
              <w:jc w:val="both"/>
              <w:rPr>
                <w:rFonts w:ascii="Arial Narrow" w:hAnsi="Arial Narrow" w:cs="Tahoma"/>
                <w:sz w:val="17"/>
                <w:szCs w:val="17"/>
              </w:rPr>
            </w:pPr>
            <w:r w:rsidRPr="00BC3CEE">
              <w:rPr>
                <w:rFonts w:ascii="Arial Narrow" w:hAnsi="Arial Narrow" w:cs="Tahoma"/>
                <w:sz w:val="17"/>
                <w:szCs w:val="17"/>
              </w:rPr>
              <w:t xml:space="preserve">8.1. </w:t>
            </w:r>
            <w:r>
              <w:rPr>
                <w:rFonts w:ascii="Arial Narrow" w:hAnsi="Arial Narrow" w:cs="Tahoma"/>
                <w:sz w:val="17"/>
                <w:szCs w:val="17"/>
              </w:rPr>
              <w:t>Исполнитель</w:t>
            </w:r>
            <w:r w:rsidRPr="00BC3CEE">
              <w:rPr>
                <w:rFonts w:ascii="Arial Narrow" w:hAnsi="Arial Narrow" w:cs="Tahoma"/>
                <w:sz w:val="17"/>
                <w:szCs w:val="17"/>
              </w:rPr>
              <w:t xml:space="preserve">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и длительного хранения, а также климатических условий. </w:t>
            </w:r>
            <w:r>
              <w:rPr>
                <w:rFonts w:ascii="Arial Narrow" w:hAnsi="Arial Narrow" w:cs="Tahoma"/>
                <w:sz w:val="17"/>
                <w:szCs w:val="17"/>
              </w:rPr>
              <w:t>Исполнитель</w:t>
            </w:r>
            <w:r w:rsidRPr="00BC3CEE">
              <w:rPr>
                <w:rFonts w:ascii="Arial Narrow" w:hAnsi="Arial Narrow" w:cs="Tahoma"/>
                <w:sz w:val="17"/>
                <w:szCs w:val="17"/>
              </w:rPr>
              <w:t xml:space="preserve"> гарантирует поставку термолабильного товара в условиях, обеспечивающих необходимую температуру (+2 - +8º С).</w:t>
            </w:r>
          </w:p>
          <w:p w14:paraId="2B7E0F3D" w14:textId="77777777" w:rsidR="00045B23" w:rsidRPr="00BC3CEE" w:rsidRDefault="00045B23" w:rsidP="000231CB">
            <w:pPr>
              <w:jc w:val="both"/>
              <w:rPr>
                <w:rFonts w:ascii="Arial Narrow" w:hAnsi="Arial Narrow" w:cs="Tahoma"/>
                <w:sz w:val="17"/>
                <w:szCs w:val="17"/>
              </w:rPr>
            </w:pPr>
          </w:p>
          <w:p w14:paraId="1E1B5FC5" w14:textId="77777777" w:rsidR="00045B23" w:rsidRPr="00BC3CEE" w:rsidRDefault="00045B23" w:rsidP="000231CB">
            <w:pPr>
              <w:jc w:val="both"/>
              <w:rPr>
                <w:rFonts w:ascii="Arial Narrow" w:hAnsi="Arial Narrow" w:cs="Tahoma"/>
                <w:sz w:val="17"/>
                <w:szCs w:val="17"/>
              </w:rPr>
            </w:pPr>
            <w:r>
              <w:rPr>
                <w:rFonts w:ascii="Arial Narrow" w:hAnsi="Arial Narrow" w:cs="Tahoma"/>
                <w:sz w:val="17"/>
                <w:szCs w:val="17"/>
              </w:rPr>
              <w:t>Исполнитель</w:t>
            </w:r>
            <w:r w:rsidRPr="00BC3CEE">
              <w:rPr>
                <w:rFonts w:ascii="Arial Narrow" w:hAnsi="Arial Narrow" w:cs="Tahoma"/>
                <w:sz w:val="17"/>
                <w:szCs w:val="17"/>
              </w:rPr>
              <w:t xml:space="preserve"> несет ответственность за транспортировку товара, и товар будет транспортироваться в соответствии с требованиями, указанными в соглашении о качестве с транспортной компанией.</w:t>
            </w:r>
          </w:p>
        </w:tc>
        <w:tc>
          <w:tcPr>
            <w:tcW w:w="4681" w:type="dxa"/>
            <w:gridSpan w:val="2"/>
          </w:tcPr>
          <w:p w14:paraId="1B35BC6B" w14:textId="77777777" w:rsidR="00045B23" w:rsidRPr="00BC3CEE" w:rsidRDefault="00045B23" w:rsidP="000231CB">
            <w:pPr>
              <w:jc w:val="both"/>
              <w:rPr>
                <w:rFonts w:ascii="Arial Narrow" w:hAnsi="Arial Narrow" w:cs="Tahoma"/>
                <w:sz w:val="17"/>
                <w:szCs w:val="17"/>
                <w:lang w:val="en-US"/>
              </w:rPr>
            </w:pPr>
            <w:r w:rsidRPr="00BC3CEE">
              <w:rPr>
                <w:rFonts w:ascii="Arial Narrow" w:hAnsi="Arial Narrow" w:cs="Arial"/>
                <w:noProof/>
                <w:sz w:val="17"/>
                <w:szCs w:val="17"/>
                <w:lang w:val="en-US"/>
              </w:rPr>
              <w:t>8</w:t>
            </w:r>
            <w:r w:rsidRPr="00BC3CEE">
              <w:rPr>
                <w:rFonts w:ascii="Arial Narrow" w:hAnsi="Arial Narrow" w:cs="Tahoma"/>
                <w:sz w:val="17"/>
                <w:szCs w:val="17"/>
                <w:lang w:val="en-US"/>
              </w:rPr>
              <w:t xml:space="preserve">.1. The </w:t>
            </w:r>
            <w:r w:rsidRPr="00BC3CEE">
              <w:rPr>
                <w:rFonts w:ascii="Arial Narrow" w:hAnsi="Arial Narrow" w:cs="Arial"/>
                <w:sz w:val="17"/>
                <w:szCs w:val="17"/>
                <w:lang w:val="en-US"/>
              </w:rPr>
              <w:t>Supplier</w:t>
            </w:r>
            <w:r w:rsidRPr="00BC3CEE">
              <w:rPr>
                <w:rFonts w:ascii="Arial Narrow" w:hAnsi="Arial Narrow" w:cs="Tahoma"/>
                <w:sz w:val="17"/>
                <w:szCs w:val="17"/>
                <w:lang w:val="en-US"/>
              </w:rPr>
              <w:t xml:space="preserve"> must ship the goods in an export package ensuring the safety of the cargo from damage when transporting it by rail and mixed transport, taking into account several overloads in transit and long-time storage, likewise from atmospheric effects. For the products (reagents, etc.), the special temperature regime applicable to them must be observed. The </w:t>
            </w:r>
            <w:r w:rsidRPr="00BC3CEE">
              <w:rPr>
                <w:rFonts w:ascii="Arial Narrow" w:hAnsi="Arial Narrow" w:cs="Arial"/>
                <w:sz w:val="17"/>
                <w:szCs w:val="17"/>
                <w:lang w:val="en-US"/>
              </w:rPr>
              <w:t>Supplier</w:t>
            </w:r>
            <w:r w:rsidRPr="00BC3CEE">
              <w:rPr>
                <w:rFonts w:ascii="Arial Narrow" w:hAnsi="Arial Narrow" w:cs="Tahoma"/>
                <w:sz w:val="17"/>
                <w:szCs w:val="17"/>
                <w:lang w:val="en-US"/>
              </w:rPr>
              <w:t xml:space="preserve"> guaranties to deliver the thermos unsteady goods providing necessary temperature (+2 - +8º </w:t>
            </w:r>
            <w:r w:rsidRPr="00BC3CEE">
              <w:rPr>
                <w:rFonts w:ascii="Arial Narrow" w:hAnsi="Arial Narrow" w:cs="Tahoma"/>
                <w:sz w:val="17"/>
                <w:szCs w:val="17"/>
              </w:rPr>
              <w:t>С</w:t>
            </w:r>
            <w:r w:rsidRPr="00BC3CEE">
              <w:rPr>
                <w:rFonts w:ascii="Arial Narrow" w:hAnsi="Arial Narrow" w:cs="Tahoma"/>
                <w:sz w:val="17"/>
                <w:szCs w:val="17"/>
                <w:lang w:val="en-US"/>
              </w:rPr>
              <w:t xml:space="preserve">). </w:t>
            </w:r>
          </w:p>
          <w:p w14:paraId="778A2305"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Tahoma"/>
                <w:sz w:val="17"/>
                <w:szCs w:val="17"/>
                <w:lang w:val="en-US"/>
              </w:rPr>
              <w:t xml:space="preserve">The </w:t>
            </w:r>
            <w:r w:rsidRPr="00BC3CEE">
              <w:rPr>
                <w:rFonts w:ascii="Arial Narrow" w:hAnsi="Arial Narrow" w:cs="Arial"/>
                <w:sz w:val="17"/>
                <w:szCs w:val="17"/>
                <w:lang w:val="en-US"/>
              </w:rPr>
              <w:t>Supplier</w:t>
            </w:r>
            <w:r w:rsidRPr="00BC3CEE">
              <w:rPr>
                <w:rFonts w:ascii="Arial Narrow" w:hAnsi="Arial Narrow" w:cs="Tahoma"/>
                <w:sz w:val="17"/>
                <w:szCs w:val="17"/>
                <w:lang w:val="en-US"/>
              </w:rPr>
              <w:t xml:space="preserve"> is responsible for the transport and products will be transported according to requirements in a quality agreement with the supplier of transport.</w:t>
            </w:r>
          </w:p>
        </w:tc>
      </w:tr>
      <w:tr w:rsidR="00045B23" w:rsidRPr="00045B23" w14:paraId="65394180" w14:textId="77777777" w:rsidTr="000231CB">
        <w:tc>
          <w:tcPr>
            <w:tcW w:w="4850" w:type="dxa"/>
            <w:gridSpan w:val="3"/>
          </w:tcPr>
          <w:p w14:paraId="6AB110FA" w14:textId="77777777" w:rsidR="00045B23" w:rsidRPr="00BC3CEE" w:rsidRDefault="00045B23" w:rsidP="000231CB">
            <w:pPr>
              <w:jc w:val="both"/>
              <w:rPr>
                <w:rFonts w:ascii="Arial Narrow" w:hAnsi="Arial Narrow" w:cs="Tahoma"/>
                <w:sz w:val="17"/>
                <w:szCs w:val="17"/>
              </w:rPr>
            </w:pPr>
            <w:r w:rsidRPr="00BC3CEE">
              <w:rPr>
                <w:rFonts w:ascii="Arial Narrow" w:hAnsi="Arial Narrow" w:cs="Tahoma"/>
                <w:sz w:val="17"/>
                <w:szCs w:val="17"/>
              </w:rPr>
              <w:t>8.2. Упаковка должна быть приспособлена к перегрузке погрузчиками.</w:t>
            </w:r>
          </w:p>
        </w:tc>
        <w:tc>
          <w:tcPr>
            <w:tcW w:w="4681" w:type="dxa"/>
            <w:gridSpan w:val="2"/>
          </w:tcPr>
          <w:p w14:paraId="25E5354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8.2. Packaging must be adapted to overload by loaders.</w:t>
            </w:r>
          </w:p>
        </w:tc>
      </w:tr>
      <w:tr w:rsidR="00045B23" w:rsidRPr="00045B23" w14:paraId="20EF5226" w14:textId="77777777" w:rsidTr="000231CB">
        <w:tc>
          <w:tcPr>
            <w:tcW w:w="4850" w:type="dxa"/>
            <w:gridSpan w:val="3"/>
          </w:tcPr>
          <w:p w14:paraId="6092B67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4681" w:type="dxa"/>
            <w:gridSpan w:val="2"/>
          </w:tcPr>
          <w:p w14:paraId="77700EA9"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045B23" w:rsidRPr="00045B23" w14:paraId="0EB397E8" w14:textId="77777777" w:rsidTr="000231CB">
        <w:tc>
          <w:tcPr>
            <w:tcW w:w="4850" w:type="dxa"/>
            <w:gridSpan w:val="3"/>
          </w:tcPr>
          <w:p w14:paraId="182F2CE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8.4. Упаковка должна обеспечивать также сохранность товара при перевалке (перегрузке) на складах </w:t>
            </w:r>
            <w:r>
              <w:rPr>
                <w:rFonts w:ascii="Arial Narrow" w:hAnsi="Arial Narrow" w:cs="Arial"/>
                <w:sz w:val="17"/>
                <w:szCs w:val="17"/>
              </w:rPr>
              <w:t>Заказчика</w:t>
            </w:r>
            <w:r w:rsidRPr="00BC3CEE">
              <w:rPr>
                <w:rFonts w:ascii="Arial Narrow" w:hAnsi="Arial Narrow" w:cs="Arial"/>
                <w:sz w:val="17"/>
                <w:szCs w:val="17"/>
              </w:rPr>
              <w:t>. Каждая индивидуальная упаковка должна иметь на русском языке следующую маркировку: наименование, количество (доза), номер серии, дата выпуска и срок годности. Каждая первичная упаковка должна содержать инструкцию для пользователя на узбекском языке</w:t>
            </w:r>
          </w:p>
        </w:tc>
        <w:tc>
          <w:tcPr>
            <w:tcW w:w="4681" w:type="dxa"/>
            <w:gridSpan w:val="2"/>
          </w:tcPr>
          <w:p w14:paraId="64D9B2F7"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8.4. Packing shall also protect the goods during transshipment (overload) of goods at the Buyer's warehouses. Each individual packing must have the following marking in Russian language: the name, quantity (dosage), batch number, date of output and expiry. Each primary carton should contain slips of the instructions for user in Uzbek language.</w:t>
            </w:r>
          </w:p>
        </w:tc>
      </w:tr>
      <w:tr w:rsidR="00045B23" w:rsidRPr="00045B23" w14:paraId="45EB3DA8" w14:textId="77777777" w:rsidTr="000231CB">
        <w:tc>
          <w:tcPr>
            <w:tcW w:w="4850" w:type="dxa"/>
            <w:gridSpan w:val="3"/>
          </w:tcPr>
          <w:p w14:paraId="1AD7618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качества/анализа в двух экземплярах.</w:t>
            </w:r>
          </w:p>
        </w:tc>
        <w:tc>
          <w:tcPr>
            <w:tcW w:w="4681" w:type="dxa"/>
            <w:gridSpan w:val="2"/>
          </w:tcPr>
          <w:p w14:paraId="53C4F4A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8.5.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shall pack in to an every case the packing list in duplicate and quality/analytic certificate in duplicate.</w:t>
            </w:r>
          </w:p>
        </w:tc>
      </w:tr>
      <w:tr w:rsidR="00045B23" w:rsidRPr="00045B23" w14:paraId="1007872E" w14:textId="77777777" w:rsidTr="000231CB">
        <w:tc>
          <w:tcPr>
            <w:tcW w:w="4850" w:type="dxa"/>
            <w:gridSpan w:val="3"/>
          </w:tcPr>
          <w:p w14:paraId="6CA9215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(или срок годности), вес брутто каждого типа товара, вес нетто каждого типа товара.</w:t>
            </w:r>
          </w:p>
        </w:tc>
        <w:tc>
          <w:tcPr>
            <w:tcW w:w="4681" w:type="dxa"/>
            <w:gridSpan w:val="2"/>
          </w:tcPr>
          <w:p w14:paraId="2F70A8C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8.6. In the packing list in English or Russian, the contract number, the name of the goods, their type (model), quantity, serial number, date of issue (or expiration date), gross weight of each type of goods, net weight of each type of goods should be indicated.</w:t>
            </w:r>
          </w:p>
        </w:tc>
      </w:tr>
      <w:tr w:rsidR="00045B23" w:rsidRPr="00045B23" w14:paraId="0038569C" w14:textId="77777777" w:rsidTr="000231CB">
        <w:tc>
          <w:tcPr>
            <w:tcW w:w="4850" w:type="dxa"/>
            <w:gridSpan w:val="3"/>
          </w:tcPr>
          <w:p w14:paraId="0BD99B9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8.7. </w:t>
            </w:r>
            <w:r>
              <w:rPr>
                <w:rFonts w:ascii="Arial Narrow" w:hAnsi="Arial Narrow" w:cs="Arial"/>
                <w:sz w:val="17"/>
                <w:szCs w:val="17"/>
              </w:rPr>
              <w:t>Исполнитель</w:t>
            </w:r>
            <w:r w:rsidRPr="00BC3CEE">
              <w:rPr>
                <w:rFonts w:ascii="Arial Narrow" w:hAnsi="Arial Narrow" w:cs="Arial"/>
                <w:sz w:val="17"/>
                <w:szCs w:val="17"/>
              </w:rPr>
              <w:t xml:space="preserve"> несет ответственность за всякого рода порчу товара вследствие некачественной или ненадлежащей упаковки.</w:t>
            </w:r>
          </w:p>
        </w:tc>
        <w:tc>
          <w:tcPr>
            <w:tcW w:w="4681" w:type="dxa"/>
            <w:gridSpan w:val="2"/>
          </w:tcPr>
          <w:p w14:paraId="3633E72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8.7.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responsible for any kind of damage to the product due to poor quality or improper packaging.</w:t>
            </w:r>
          </w:p>
        </w:tc>
      </w:tr>
      <w:tr w:rsidR="00045B23" w:rsidRPr="00045B23" w14:paraId="33F6F145" w14:textId="77777777" w:rsidTr="000231CB">
        <w:tc>
          <w:tcPr>
            <w:tcW w:w="4850" w:type="dxa"/>
            <w:gridSpan w:val="3"/>
          </w:tcPr>
          <w:p w14:paraId="0C5F4710" w14:textId="77777777" w:rsidR="00045B23" w:rsidRPr="00BC3CEE" w:rsidRDefault="00045B23" w:rsidP="000231CB">
            <w:pPr>
              <w:jc w:val="both"/>
              <w:rPr>
                <w:rFonts w:ascii="Arial Narrow" w:hAnsi="Arial Narrow" w:cs="Arial"/>
                <w:b/>
                <w:sz w:val="17"/>
                <w:szCs w:val="17"/>
                <w:lang w:val="en-US"/>
              </w:rPr>
            </w:pPr>
          </w:p>
        </w:tc>
        <w:tc>
          <w:tcPr>
            <w:tcW w:w="4681" w:type="dxa"/>
            <w:gridSpan w:val="2"/>
          </w:tcPr>
          <w:p w14:paraId="3E35E09E" w14:textId="77777777" w:rsidR="00045B23" w:rsidRPr="00BC3CEE" w:rsidRDefault="00045B23" w:rsidP="000231CB">
            <w:pPr>
              <w:jc w:val="both"/>
              <w:rPr>
                <w:rFonts w:ascii="Arial Narrow" w:hAnsi="Arial Narrow" w:cs="Arial"/>
                <w:b/>
                <w:noProof/>
                <w:sz w:val="17"/>
                <w:szCs w:val="17"/>
                <w:lang w:val="en-US"/>
              </w:rPr>
            </w:pPr>
          </w:p>
        </w:tc>
      </w:tr>
      <w:tr w:rsidR="00045B23" w:rsidRPr="00BC3CEE" w14:paraId="721C713A" w14:textId="77777777" w:rsidTr="000231CB">
        <w:tc>
          <w:tcPr>
            <w:tcW w:w="4850" w:type="dxa"/>
            <w:gridSpan w:val="3"/>
          </w:tcPr>
          <w:p w14:paraId="2392B37E"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9. МАРКИРОВКА</w:t>
            </w:r>
          </w:p>
        </w:tc>
        <w:tc>
          <w:tcPr>
            <w:tcW w:w="4681" w:type="dxa"/>
            <w:gridSpan w:val="2"/>
          </w:tcPr>
          <w:p w14:paraId="4DFCB0EE"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lang w:val="en-US"/>
              </w:rPr>
              <w:t>9</w:t>
            </w:r>
            <w:r w:rsidRPr="00BC3CEE">
              <w:rPr>
                <w:rFonts w:ascii="Arial Narrow" w:hAnsi="Arial Narrow" w:cs="Arial"/>
                <w:b/>
                <w:noProof/>
                <w:sz w:val="17"/>
                <w:szCs w:val="17"/>
              </w:rPr>
              <w:t>. MARKING</w:t>
            </w:r>
          </w:p>
        </w:tc>
      </w:tr>
      <w:tr w:rsidR="00045B23" w:rsidRPr="00045B23" w14:paraId="7C6F515F" w14:textId="77777777" w:rsidTr="000231CB">
        <w:tc>
          <w:tcPr>
            <w:tcW w:w="4850" w:type="dxa"/>
            <w:gridSpan w:val="3"/>
          </w:tcPr>
          <w:p w14:paraId="4830A4F2"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0D34C0E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КОНТРАКТ №</w:t>
            </w:r>
            <w:r>
              <w:rPr>
                <w:rFonts w:ascii="Arial Narrow" w:hAnsi="Arial Narrow" w:cs="Arial"/>
                <w:sz w:val="17"/>
                <w:szCs w:val="17"/>
                <w:lang w:val="uz-Cyrl-UZ"/>
              </w:rPr>
              <w:t>2026</w:t>
            </w:r>
            <w:r w:rsidRPr="00BC3CEE">
              <w:rPr>
                <w:rFonts w:ascii="Arial Narrow" w:hAnsi="Arial Narrow" w:cs="Arial"/>
                <w:sz w:val="17"/>
                <w:szCs w:val="17"/>
              </w:rPr>
              <w:t>_/___</w:t>
            </w:r>
            <w:r w:rsidRPr="00BC3CEE">
              <w:rPr>
                <w:rFonts w:ascii="Arial Narrow" w:hAnsi="Arial Narrow" w:cs="Arial"/>
                <w:sz w:val="17"/>
                <w:szCs w:val="17"/>
                <w:lang w:val="uz-Cyrl-UZ"/>
              </w:rPr>
              <w:t xml:space="preserve"> </w:t>
            </w:r>
            <w:r w:rsidRPr="00BC3CEE">
              <w:rPr>
                <w:rFonts w:ascii="Arial Narrow" w:hAnsi="Arial Narrow" w:cs="Arial"/>
                <w:sz w:val="17"/>
                <w:szCs w:val="17"/>
              </w:rPr>
              <w:t>от ___.___.202_г.</w:t>
            </w:r>
          </w:p>
          <w:p w14:paraId="3BD8B0A9"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 </w:t>
            </w:r>
            <w:r>
              <w:rPr>
                <w:rFonts w:ascii="Arial Narrow" w:hAnsi="Arial Narrow" w:cs="Arial"/>
                <w:sz w:val="17"/>
                <w:szCs w:val="17"/>
              </w:rPr>
              <w:t>Исполнитель</w:t>
            </w:r>
            <w:r w:rsidRPr="00BC3CEE">
              <w:rPr>
                <w:rFonts w:ascii="Arial Narrow" w:hAnsi="Arial Narrow" w:cs="Arial"/>
                <w:sz w:val="17"/>
                <w:szCs w:val="17"/>
              </w:rPr>
              <w:t>: _________________________________</w:t>
            </w:r>
          </w:p>
          <w:p w14:paraId="02FE2854" w14:textId="77777777" w:rsidR="00045B23" w:rsidRPr="005452FA" w:rsidRDefault="00045B23" w:rsidP="000231CB">
            <w:pPr>
              <w:jc w:val="both"/>
              <w:rPr>
                <w:rFonts w:ascii="Arial Narrow" w:hAnsi="Arial Narrow" w:cs="Arial"/>
                <w:noProof/>
                <w:sz w:val="17"/>
                <w:szCs w:val="17"/>
              </w:rPr>
            </w:pPr>
            <w:r w:rsidRPr="00BC3CEE">
              <w:rPr>
                <w:rFonts w:ascii="Arial Narrow" w:hAnsi="Arial Narrow" w:cs="Arial"/>
                <w:sz w:val="17"/>
                <w:szCs w:val="17"/>
              </w:rPr>
              <w:t xml:space="preserve">- </w:t>
            </w:r>
            <w:r w:rsidRPr="005452FA">
              <w:rPr>
                <w:rFonts w:ascii="Arial Narrow" w:hAnsi="Arial Narrow" w:cs="Arial"/>
                <w:sz w:val="17"/>
                <w:szCs w:val="17"/>
              </w:rPr>
              <w:t xml:space="preserve">Заказчикь/Грузополучатель: </w:t>
            </w:r>
            <w:r w:rsidRPr="005452FA">
              <w:rPr>
                <w:rFonts w:ascii="Arial Narrow" w:hAnsi="Arial Narrow" w:cs="Arial"/>
                <w:noProof/>
                <w:sz w:val="17"/>
                <w:szCs w:val="17"/>
              </w:rPr>
              <w:t>Общественный фонд поддержки детей</w:t>
            </w:r>
          </w:p>
          <w:p w14:paraId="6B5DC553" w14:textId="77777777" w:rsidR="00045B23" w:rsidRPr="00BC3CEE" w:rsidRDefault="00045B23" w:rsidP="000231CB">
            <w:pPr>
              <w:jc w:val="both"/>
              <w:rPr>
                <w:rFonts w:ascii="Arial Narrow" w:hAnsi="Arial Narrow" w:cs="Arial"/>
                <w:sz w:val="17"/>
                <w:szCs w:val="17"/>
              </w:rPr>
            </w:pPr>
            <w:r w:rsidRPr="005452FA">
              <w:rPr>
                <w:rFonts w:ascii="Arial Narrow" w:hAnsi="Arial Narrow" w:cs="Arial"/>
                <w:sz w:val="17"/>
                <w:szCs w:val="17"/>
              </w:rPr>
              <w:t xml:space="preserve"> Республики Узбекистан».</w:t>
            </w:r>
          </w:p>
          <w:p w14:paraId="076804C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Заказчик: Министерство Здравоохранения Республики Узбекистан.</w:t>
            </w:r>
          </w:p>
          <w:p w14:paraId="3C8D22C9"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Место назначения: г. Ташкент, Республика Узбекистан («Международный аэропорт Ташкент» / Таможенный пост ВЭД «Авиа Юклар» № 00102 железнодорожная станция «Ташкент-Товарный», код станции 722400);</w:t>
            </w:r>
          </w:p>
          <w:p w14:paraId="0D7C4B98"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Место № _____ Вес брутто _________ Вес нетто _______;</w:t>
            </w:r>
          </w:p>
          <w:p w14:paraId="746CC02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Обозначения: «Верх», «Осторожно», «Оберегать от влаги».</w:t>
            </w:r>
          </w:p>
        </w:tc>
        <w:tc>
          <w:tcPr>
            <w:tcW w:w="4681" w:type="dxa"/>
            <w:gridSpan w:val="2"/>
          </w:tcPr>
          <w:p w14:paraId="0B13E83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9.1. On each cargo space on two sides it is applied clearly, indelibly in Russian or English, the following marking:</w:t>
            </w:r>
          </w:p>
          <w:p w14:paraId="15C0563B" w14:textId="77777777" w:rsidR="00045B23" w:rsidRPr="00BC3CEE" w:rsidRDefault="00045B23" w:rsidP="000231CB">
            <w:pPr>
              <w:jc w:val="both"/>
              <w:rPr>
                <w:rFonts w:ascii="Arial Narrow" w:hAnsi="Arial Narrow" w:cs="Arial"/>
                <w:noProof/>
                <w:sz w:val="17"/>
                <w:szCs w:val="17"/>
                <w:lang w:val="en-US"/>
              </w:rPr>
            </w:pPr>
          </w:p>
          <w:p w14:paraId="0EB8DD85"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CONTRACT №</w:t>
            </w:r>
            <w:r>
              <w:rPr>
                <w:rFonts w:ascii="Arial Narrow" w:hAnsi="Arial Narrow" w:cs="Arial"/>
                <w:noProof/>
                <w:sz w:val="17"/>
                <w:szCs w:val="17"/>
                <w:lang w:val="uz-Cyrl-UZ"/>
              </w:rPr>
              <w:t>2026</w:t>
            </w:r>
            <w:r w:rsidRPr="00BC3CEE">
              <w:rPr>
                <w:rFonts w:ascii="Arial Narrow" w:hAnsi="Arial Narrow" w:cs="Arial"/>
                <w:noProof/>
                <w:sz w:val="17"/>
                <w:szCs w:val="17"/>
                <w:lang w:val="en-US"/>
              </w:rPr>
              <w:t>_/___ dd. ___.___.202_</w:t>
            </w:r>
          </w:p>
          <w:p w14:paraId="6516E0C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w:t>
            </w:r>
            <w:r w:rsidRPr="00BC3CEE">
              <w:rPr>
                <w:rFonts w:ascii="Arial Narrow" w:hAnsi="Arial Narrow" w:cs="Arial"/>
                <w:sz w:val="17"/>
                <w:szCs w:val="17"/>
                <w:lang w:val="en-US"/>
              </w:rPr>
              <w:t>________________________________</w:t>
            </w:r>
          </w:p>
          <w:p w14:paraId="39B910C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 Buyer/ Consignee: </w:t>
            </w:r>
            <w:r w:rsidRPr="00E648AC">
              <w:rPr>
                <w:rFonts w:ascii="Arial Narrow" w:hAnsi="Arial Narrow" w:cs="Arial"/>
                <w:noProof/>
                <w:sz w:val="17"/>
                <w:szCs w:val="17"/>
                <w:lang w:val="en-US"/>
              </w:rPr>
              <w:t>Public Foundation for Child Support</w:t>
            </w:r>
          </w:p>
          <w:p w14:paraId="0BC457E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Customer: The Ministry of Health of the Republic of Uzbekistan.</w:t>
            </w:r>
          </w:p>
          <w:p w14:paraId="066D6E6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Place of destination: Tashkent, the Republic of Uzbekistan («International Airport Tashkent» / Customs Terminal of FEA «Avia Yuklar» № 00102/railway station «Tashkent-Tovarniy», сode station 722400);</w:t>
            </w:r>
          </w:p>
          <w:p w14:paraId="2F30EFF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Case №. _________Gross weight _________ Net weight _________;</w:t>
            </w:r>
          </w:p>
          <w:p w14:paraId="0373617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Warning instructions: «Upside here», «Handle with care», «Keep from water».</w:t>
            </w:r>
          </w:p>
        </w:tc>
      </w:tr>
      <w:tr w:rsidR="00045B23" w:rsidRPr="00045B23" w14:paraId="42A939D5" w14:textId="77777777" w:rsidTr="000231CB">
        <w:tc>
          <w:tcPr>
            <w:tcW w:w="4850" w:type="dxa"/>
            <w:gridSpan w:val="3"/>
          </w:tcPr>
          <w:p w14:paraId="5591915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4681" w:type="dxa"/>
            <w:gridSpan w:val="2"/>
          </w:tcPr>
          <w:p w14:paraId="4C826D55"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045B23" w:rsidRPr="00045B23" w14:paraId="02A93592" w14:textId="77777777" w:rsidTr="000231CB">
        <w:tc>
          <w:tcPr>
            <w:tcW w:w="4850" w:type="dxa"/>
            <w:gridSpan w:val="3"/>
          </w:tcPr>
          <w:p w14:paraId="711C860E"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6E4FB394"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65EE06F5" w14:textId="77777777" w:rsidTr="000231CB">
        <w:tc>
          <w:tcPr>
            <w:tcW w:w="4850" w:type="dxa"/>
            <w:gridSpan w:val="3"/>
          </w:tcPr>
          <w:p w14:paraId="3078DECF"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10. ПОРЯДОК СДАЧИ И ПРИЕМКИ ТОВАРА</w:t>
            </w:r>
          </w:p>
        </w:tc>
        <w:tc>
          <w:tcPr>
            <w:tcW w:w="4681" w:type="dxa"/>
            <w:gridSpan w:val="2"/>
          </w:tcPr>
          <w:p w14:paraId="28086A98"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10. PROCEDURE OF DELIVERY AND ACCEPTANCE OF GOODS</w:t>
            </w:r>
          </w:p>
        </w:tc>
      </w:tr>
      <w:tr w:rsidR="00045B23" w:rsidRPr="00045B23" w14:paraId="6DD959D4" w14:textId="77777777" w:rsidTr="000231CB">
        <w:tc>
          <w:tcPr>
            <w:tcW w:w="4850" w:type="dxa"/>
            <w:gridSpan w:val="3"/>
          </w:tcPr>
          <w:p w14:paraId="778DD89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10.1. Товар считается сданным </w:t>
            </w:r>
            <w:r>
              <w:rPr>
                <w:rFonts w:ascii="Arial Narrow" w:hAnsi="Arial Narrow" w:cs="Arial"/>
                <w:sz w:val="17"/>
                <w:szCs w:val="17"/>
              </w:rPr>
              <w:t>Исполнитель</w:t>
            </w:r>
            <w:r w:rsidRPr="00BC3CEE">
              <w:rPr>
                <w:rFonts w:ascii="Arial Narrow" w:hAnsi="Arial Narrow" w:cs="Arial"/>
                <w:sz w:val="17"/>
                <w:szCs w:val="17"/>
              </w:rPr>
              <w:t xml:space="preserve">ом и принятым </w:t>
            </w:r>
            <w:r>
              <w:rPr>
                <w:rFonts w:ascii="Arial Narrow" w:hAnsi="Arial Narrow" w:cs="Arial"/>
                <w:sz w:val="17"/>
                <w:szCs w:val="17"/>
              </w:rPr>
              <w:t>Заказчик</w:t>
            </w:r>
            <w:r w:rsidRPr="00BC3CEE">
              <w:rPr>
                <w:rFonts w:ascii="Arial Narrow" w:hAnsi="Arial Narrow" w:cs="Arial"/>
                <w:sz w:val="17"/>
                <w:szCs w:val="17"/>
              </w:rPr>
              <w:t>ем:</w:t>
            </w:r>
          </w:p>
          <w:p w14:paraId="17BC09A8" w14:textId="77777777" w:rsidR="00045B23" w:rsidRPr="00BC3CEE" w:rsidRDefault="00045B23" w:rsidP="000231CB">
            <w:pPr>
              <w:jc w:val="both"/>
              <w:rPr>
                <w:rFonts w:ascii="Arial Narrow" w:hAnsi="Arial Narrow" w:cs="Arial"/>
                <w:sz w:val="17"/>
                <w:szCs w:val="17"/>
              </w:rPr>
            </w:pPr>
          </w:p>
          <w:p w14:paraId="23CB2702"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по качеству – согласно сертификату качества/анализа, выданного производителем;</w:t>
            </w:r>
          </w:p>
          <w:p w14:paraId="43A43B5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по количеству мест и весу - согласно товаротранспортным документам;</w:t>
            </w:r>
          </w:p>
          <w:p w14:paraId="0E843FC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по количеству товара – согласно спецификации, упаковочным листам.</w:t>
            </w:r>
          </w:p>
        </w:tc>
        <w:tc>
          <w:tcPr>
            <w:tcW w:w="4681" w:type="dxa"/>
            <w:gridSpan w:val="2"/>
          </w:tcPr>
          <w:p w14:paraId="028ECB3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10.1. The goods shall be deemed to be delivered/ analytic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and accepted by the Buyer:</w:t>
            </w:r>
          </w:p>
          <w:p w14:paraId="3B160F3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in regards of quality – according to the quality certificate, issued by a manufacturer;</w:t>
            </w:r>
          </w:p>
          <w:p w14:paraId="5852607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in regards of quantity of places and weight - according to commodity-transport documents;</w:t>
            </w:r>
          </w:p>
          <w:p w14:paraId="6B4C6C0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in regards of quantity of goods - according to the specification and packing lists.</w:t>
            </w:r>
          </w:p>
        </w:tc>
      </w:tr>
      <w:tr w:rsidR="00045B23" w:rsidRPr="00045B23" w14:paraId="03EE9754" w14:textId="77777777" w:rsidTr="000231CB">
        <w:tc>
          <w:tcPr>
            <w:tcW w:w="4850" w:type="dxa"/>
            <w:gridSpan w:val="3"/>
          </w:tcPr>
          <w:p w14:paraId="4657FBA6"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10.2. В случае несоответствия качества и количества Товара товарно-сопроводительным документам и условиям настоящего контракта, </w:t>
            </w:r>
            <w:r>
              <w:rPr>
                <w:rFonts w:ascii="Arial Narrow" w:hAnsi="Arial Narrow" w:cs="Arial"/>
                <w:sz w:val="17"/>
                <w:szCs w:val="17"/>
              </w:rPr>
              <w:t>Заказчик</w:t>
            </w:r>
            <w:r w:rsidRPr="00BC3CEE">
              <w:rPr>
                <w:rFonts w:ascii="Arial Narrow" w:hAnsi="Arial Narrow" w:cs="Arial"/>
                <w:sz w:val="17"/>
                <w:szCs w:val="17"/>
              </w:rPr>
              <w:t xml:space="preserve">ь имеет право выставить </w:t>
            </w:r>
            <w:r>
              <w:rPr>
                <w:rFonts w:ascii="Arial Narrow" w:hAnsi="Arial Narrow" w:cs="Arial"/>
                <w:sz w:val="17"/>
                <w:szCs w:val="17"/>
              </w:rPr>
              <w:t>Исполнитель</w:t>
            </w:r>
            <w:r w:rsidRPr="00BC3CEE">
              <w:rPr>
                <w:rFonts w:ascii="Arial Narrow" w:hAnsi="Arial Narrow" w:cs="Arial"/>
                <w:sz w:val="17"/>
                <w:szCs w:val="17"/>
              </w:rPr>
              <w:t>у претензию в соответствии с разделом 11 настоящего контракта.</w:t>
            </w:r>
          </w:p>
        </w:tc>
        <w:tc>
          <w:tcPr>
            <w:tcW w:w="4681" w:type="dxa"/>
            <w:gridSpan w:val="2"/>
          </w:tcPr>
          <w:p w14:paraId="385DDCD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10.2. In case of a discrepancy between the quality and quantity of the Goods to the accompanying documents and the terms of this contract, the Buyer has the right to present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 claim in accordance with section 11 of the present contract.</w:t>
            </w:r>
          </w:p>
        </w:tc>
      </w:tr>
      <w:tr w:rsidR="00045B23" w:rsidRPr="00045B23" w14:paraId="5DE39063" w14:textId="77777777" w:rsidTr="000231CB">
        <w:tc>
          <w:tcPr>
            <w:tcW w:w="4850" w:type="dxa"/>
            <w:gridSpan w:val="3"/>
          </w:tcPr>
          <w:p w14:paraId="733015DA"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16C35012"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5E0BF120" w14:textId="77777777" w:rsidTr="000231CB">
        <w:tc>
          <w:tcPr>
            <w:tcW w:w="4850" w:type="dxa"/>
            <w:gridSpan w:val="3"/>
          </w:tcPr>
          <w:p w14:paraId="7E271B99"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3D5AC387"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66D55535" w14:textId="77777777" w:rsidTr="000231CB">
        <w:tc>
          <w:tcPr>
            <w:tcW w:w="4850" w:type="dxa"/>
            <w:gridSpan w:val="3"/>
          </w:tcPr>
          <w:p w14:paraId="0B2E45B9"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11. ПРЕТЕНЗИИ И ПОРЯДОК ИХ РАССМОТРЕНИЯ</w:t>
            </w:r>
          </w:p>
        </w:tc>
        <w:tc>
          <w:tcPr>
            <w:tcW w:w="4681" w:type="dxa"/>
            <w:gridSpan w:val="2"/>
          </w:tcPr>
          <w:p w14:paraId="09358FAB"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11. CLAIMS AND PROCEDURE FOR THEIR REVIEW</w:t>
            </w:r>
          </w:p>
        </w:tc>
      </w:tr>
      <w:tr w:rsidR="00045B23" w:rsidRPr="00045B23" w14:paraId="56BB3C20" w14:textId="77777777" w:rsidTr="000231CB">
        <w:tc>
          <w:tcPr>
            <w:tcW w:w="4850" w:type="dxa"/>
            <w:gridSpan w:val="3"/>
          </w:tcPr>
          <w:p w14:paraId="2132B40A"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11.1. Количество и качество товара проверяются, при необходимости с участием представителей независимой экспертизы страны </w:t>
            </w:r>
            <w:r>
              <w:rPr>
                <w:rFonts w:ascii="Arial Narrow" w:hAnsi="Arial Narrow" w:cs="Arial"/>
                <w:sz w:val="17"/>
                <w:szCs w:val="17"/>
              </w:rPr>
              <w:t>Заказчик</w:t>
            </w:r>
            <w:r w:rsidRPr="00BC3CEE">
              <w:rPr>
                <w:rFonts w:ascii="Arial Narrow" w:hAnsi="Arial Narrow" w:cs="Arial"/>
                <w:sz w:val="17"/>
                <w:szCs w:val="17"/>
              </w:rPr>
              <w:t xml:space="preserve">я. Претензии обосновываются актом экспертизы компетентной нейтральной организации страны </w:t>
            </w:r>
            <w:r>
              <w:rPr>
                <w:rFonts w:ascii="Arial Narrow" w:hAnsi="Arial Narrow" w:cs="Arial"/>
                <w:sz w:val="17"/>
                <w:szCs w:val="17"/>
              </w:rPr>
              <w:t>Заказчик</w:t>
            </w:r>
            <w:r w:rsidRPr="00BC3CEE">
              <w:rPr>
                <w:rFonts w:ascii="Arial Narrow" w:hAnsi="Arial Narrow" w:cs="Arial"/>
                <w:sz w:val="17"/>
                <w:szCs w:val="17"/>
              </w:rPr>
              <w:t xml:space="preserve">я. Данный акт является </w:t>
            </w:r>
            <w:r w:rsidRPr="00BC3CEE">
              <w:rPr>
                <w:rFonts w:ascii="Arial Narrow" w:hAnsi="Arial Narrow" w:cs="Arial"/>
                <w:sz w:val="17"/>
                <w:szCs w:val="17"/>
              </w:rPr>
              <w:lastRenderedPageBreak/>
              <w:t>обязательным и окончательным документом для обеих сторон, подтверждающим количество и качество поступившего товара и служит основанием для проведения возможных перерасчетов. Все расходы по проведению экспертизы, относятся на счет инициирующей Стороны.</w:t>
            </w:r>
          </w:p>
        </w:tc>
        <w:tc>
          <w:tcPr>
            <w:tcW w:w="4681" w:type="dxa"/>
            <w:gridSpan w:val="2"/>
          </w:tcPr>
          <w:p w14:paraId="313198AF"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lastRenderedPageBreak/>
              <w:t xml:space="preserve">11.1. Quantity and quality of goods are checked with the participation of independent expertise of the country of the Buyer. The claims are to be proved by the reclamation act of expertise of competent neutral organization of the Buyer’s country. This act is to be final and binding </w:t>
            </w:r>
            <w:r w:rsidRPr="00BC3CEE">
              <w:rPr>
                <w:rFonts w:ascii="Arial Narrow" w:hAnsi="Arial Narrow" w:cs="Arial"/>
                <w:noProof/>
                <w:sz w:val="17"/>
                <w:szCs w:val="17"/>
                <w:lang w:val="en-US"/>
              </w:rPr>
              <w:lastRenderedPageBreak/>
              <w:t>document upon both sides, confirming the quantity and quality of the received goods and forms the basis for realization of possible recalculations.</w:t>
            </w:r>
            <w:r w:rsidRPr="00BC3CEE">
              <w:rPr>
                <w:lang w:val="en-US"/>
              </w:rPr>
              <w:t xml:space="preserve"> </w:t>
            </w:r>
            <w:r w:rsidRPr="00BC3CEE">
              <w:rPr>
                <w:rFonts w:ascii="Arial Narrow" w:hAnsi="Arial Narrow" w:cs="Arial"/>
                <w:noProof/>
                <w:sz w:val="17"/>
                <w:szCs w:val="17"/>
                <w:lang w:val="en-US"/>
              </w:rPr>
              <w:t>All expenses related to the examination are charged to the account of the initiating Party.</w:t>
            </w:r>
          </w:p>
        </w:tc>
      </w:tr>
      <w:tr w:rsidR="00045B23" w:rsidRPr="00045B23" w14:paraId="5A4E9B4E" w14:textId="77777777" w:rsidTr="000231CB">
        <w:tc>
          <w:tcPr>
            <w:tcW w:w="4850" w:type="dxa"/>
            <w:gridSpan w:val="3"/>
          </w:tcPr>
          <w:p w14:paraId="67FE8D8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lastRenderedPageBreak/>
              <w:t xml:space="preserve">11.2.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w:t>
            </w:r>
            <w:r>
              <w:rPr>
                <w:rFonts w:ascii="Arial Narrow" w:hAnsi="Arial Narrow" w:cs="Arial"/>
                <w:sz w:val="17"/>
                <w:szCs w:val="17"/>
              </w:rPr>
              <w:t>Заказчик</w:t>
            </w:r>
            <w:r w:rsidRPr="00BC3CEE">
              <w:rPr>
                <w:rFonts w:ascii="Arial Narrow" w:hAnsi="Arial Narrow" w:cs="Arial"/>
                <w:sz w:val="17"/>
                <w:szCs w:val="17"/>
              </w:rPr>
              <w:t xml:space="preserve">ем официальным письмом в течение гарантийного периода по электронной почте, получение рекламации также должно быть официально подтверждено </w:t>
            </w:r>
            <w:r>
              <w:rPr>
                <w:rFonts w:ascii="Arial Narrow" w:hAnsi="Arial Narrow" w:cs="Arial"/>
                <w:sz w:val="17"/>
                <w:szCs w:val="17"/>
              </w:rPr>
              <w:t>Исполнитель</w:t>
            </w:r>
            <w:r w:rsidRPr="00BC3CEE">
              <w:rPr>
                <w:rFonts w:ascii="Arial Narrow" w:hAnsi="Arial Narrow" w:cs="Arial"/>
                <w:sz w:val="17"/>
                <w:szCs w:val="17"/>
              </w:rPr>
              <w:t>ом.</w:t>
            </w:r>
          </w:p>
        </w:tc>
        <w:tc>
          <w:tcPr>
            <w:tcW w:w="4681" w:type="dxa"/>
            <w:gridSpan w:val="2"/>
          </w:tcPr>
          <w:p w14:paraId="2B89A36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11.2. Any claim for the received goods, if it does not correspond to the detailed description and the technical specification for this Contract, must be sent by the Buyer by an official letter during the guarantee period by e-mail, receipt of the complaint must also be formally confirmed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w:t>
            </w:r>
          </w:p>
        </w:tc>
      </w:tr>
      <w:tr w:rsidR="00045B23" w:rsidRPr="00045B23" w14:paraId="62EC6616" w14:textId="77777777" w:rsidTr="000231CB">
        <w:tc>
          <w:tcPr>
            <w:tcW w:w="4850" w:type="dxa"/>
            <w:gridSpan w:val="3"/>
          </w:tcPr>
          <w:p w14:paraId="14A8E6F7"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11.3. Содержание и обоснование претензии должно быть подтверждено актом входного контроля и/или актом, составленным с участием представителей </w:t>
            </w:r>
            <w:r>
              <w:rPr>
                <w:rFonts w:ascii="Arial Narrow" w:hAnsi="Arial Narrow" w:cs="Arial"/>
                <w:sz w:val="17"/>
                <w:szCs w:val="17"/>
              </w:rPr>
              <w:t>Заказчик</w:t>
            </w:r>
            <w:r w:rsidRPr="00BC3CEE">
              <w:rPr>
                <w:rFonts w:ascii="Arial Narrow" w:hAnsi="Arial Narrow" w:cs="Arial"/>
                <w:sz w:val="17"/>
                <w:szCs w:val="17"/>
              </w:rPr>
              <w:t>я, представителя Конечного получателя (бенефициара) и нейтральной компетентной организации.</w:t>
            </w:r>
          </w:p>
        </w:tc>
        <w:tc>
          <w:tcPr>
            <w:tcW w:w="4681" w:type="dxa"/>
            <w:gridSpan w:val="2"/>
          </w:tcPr>
          <w:p w14:paraId="2EB14D3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11.3. The content and substantiation of the claim must be confirmed by an act of incoming inspection and / or an act drawn up with the participation of a representatives of the Buyer and a neutral competent organization.</w:t>
            </w:r>
          </w:p>
        </w:tc>
      </w:tr>
      <w:tr w:rsidR="00045B23" w:rsidRPr="00BC3CEE" w14:paraId="638EAD9E" w14:textId="77777777" w:rsidTr="000231CB">
        <w:tc>
          <w:tcPr>
            <w:tcW w:w="4850" w:type="dxa"/>
            <w:gridSpan w:val="3"/>
          </w:tcPr>
          <w:p w14:paraId="221546CA"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11.4. Акт должен содержать следующую информацию:</w:t>
            </w:r>
          </w:p>
          <w:p w14:paraId="2549835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наименование товара;</w:t>
            </w:r>
          </w:p>
          <w:p w14:paraId="1040267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количество по инвойсу;</w:t>
            </w:r>
          </w:p>
          <w:p w14:paraId="080FEA1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фактическое количество;</w:t>
            </w:r>
          </w:p>
          <w:p w14:paraId="65932AF2"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веса брутто и нетто по упаковочному листу;</w:t>
            </w:r>
          </w:p>
          <w:p w14:paraId="59E37C86"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фактический вес брутто и нетто;</w:t>
            </w:r>
          </w:p>
          <w:p w14:paraId="072D0F21"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 контракта;</w:t>
            </w:r>
          </w:p>
          <w:p w14:paraId="66AA0E6C"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дата поступления товара;</w:t>
            </w:r>
          </w:p>
          <w:p w14:paraId="24F8303C"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дата проведения экспертизы.</w:t>
            </w:r>
          </w:p>
        </w:tc>
        <w:tc>
          <w:tcPr>
            <w:tcW w:w="4681" w:type="dxa"/>
            <w:gridSpan w:val="2"/>
          </w:tcPr>
          <w:p w14:paraId="605F2FF5"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11.4. The act must contain the following information:</w:t>
            </w:r>
          </w:p>
          <w:p w14:paraId="3EBFB2C1"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Name of the goods;</w:t>
            </w:r>
          </w:p>
          <w:p w14:paraId="5B396D67"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the amount of the invoice;</w:t>
            </w:r>
          </w:p>
          <w:p w14:paraId="4526F9B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actual quantity;</w:t>
            </w:r>
          </w:p>
          <w:p w14:paraId="0346872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Gross and net weights by packing list;</w:t>
            </w:r>
          </w:p>
          <w:p w14:paraId="43BC6479"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Actual gross and net weight;</w:t>
            </w:r>
          </w:p>
          <w:p w14:paraId="2D67465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Contract number;</w:t>
            </w:r>
          </w:p>
          <w:p w14:paraId="6E02FE1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the date of receipt of the goods;</w:t>
            </w:r>
          </w:p>
          <w:p w14:paraId="03DA2A20" w14:textId="77777777" w:rsidR="00045B23" w:rsidRPr="00BC3CEE" w:rsidRDefault="00045B23" w:rsidP="000231CB">
            <w:pPr>
              <w:jc w:val="both"/>
              <w:rPr>
                <w:rFonts w:ascii="Arial Narrow" w:hAnsi="Arial Narrow" w:cs="Arial"/>
                <w:noProof/>
                <w:sz w:val="17"/>
                <w:szCs w:val="17"/>
              </w:rPr>
            </w:pPr>
            <w:r w:rsidRPr="00BC3CEE">
              <w:rPr>
                <w:rFonts w:ascii="Arial Narrow" w:hAnsi="Arial Narrow" w:cs="Arial"/>
                <w:noProof/>
                <w:sz w:val="17"/>
                <w:szCs w:val="17"/>
              </w:rPr>
              <w:t>- date of examination.</w:t>
            </w:r>
          </w:p>
        </w:tc>
      </w:tr>
      <w:tr w:rsidR="00045B23" w:rsidRPr="00045B23" w14:paraId="55BFDC76" w14:textId="77777777" w:rsidTr="000231CB">
        <w:tc>
          <w:tcPr>
            <w:tcW w:w="4850" w:type="dxa"/>
            <w:gridSpan w:val="3"/>
          </w:tcPr>
          <w:p w14:paraId="73A775B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11.5.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4681" w:type="dxa"/>
            <w:gridSpan w:val="2"/>
          </w:tcPr>
          <w:p w14:paraId="7A5CD0B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11.5. The act should contain a detailed description of the identified defects, indicating the method of their establishment and should be drawn up against each way bill.</w:t>
            </w:r>
          </w:p>
        </w:tc>
      </w:tr>
      <w:tr w:rsidR="00045B23" w:rsidRPr="00045B23" w14:paraId="5CAA95B8" w14:textId="77777777" w:rsidTr="000231CB">
        <w:tc>
          <w:tcPr>
            <w:tcW w:w="4850" w:type="dxa"/>
            <w:gridSpan w:val="3"/>
          </w:tcPr>
          <w:p w14:paraId="3C798EE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11.6. В претензионном письме должны содержаться требования </w:t>
            </w:r>
            <w:r>
              <w:rPr>
                <w:rFonts w:ascii="Arial Narrow" w:hAnsi="Arial Narrow" w:cs="Arial"/>
                <w:sz w:val="17"/>
                <w:szCs w:val="17"/>
              </w:rPr>
              <w:t>Заказчик</w:t>
            </w:r>
            <w:r w:rsidRPr="00BC3CEE">
              <w:rPr>
                <w:rFonts w:ascii="Arial Narrow" w:hAnsi="Arial Narrow" w:cs="Arial"/>
                <w:sz w:val="17"/>
                <w:szCs w:val="17"/>
              </w:rPr>
              <w:t>я с приложением расчетов и копий транспортных накладных.</w:t>
            </w:r>
          </w:p>
        </w:tc>
        <w:tc>
          <w:tcPr>
            <w:tcW w:w="4681" w:type="dxa"/>
            <w:gridSpan w:val="2"/>
          </w:tcPr>
          <w:p w14:paraId="1E6D282A"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11.6. The claim letter must contain the requirements of the Buyer with the application of calculations and copies of the waybills.</w:t>
            </w:r>
          </w:p>
        </w:tc>
      </w:tr>
      <w:tr w:rsidR="00045B23" w:rsidRPr="00045B23" w14:paraId="41D90657" w14:textId="77777777" w:rsidTr="000231CB">
        <w:tc>
          <w:tcPr>
            <w:tcW w:w="4850" w:type="dxa"/>
            <w:gridSpan w:val="3"/>
          </w:tcPr>
          <w:p w14:paraId="173E921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11.7. </w:t>
            </w:r>
            <w:r>
              <w:rPr>
                <w:rFonts w:ascii="Arial Narrow" w:hAnsi="Arial Narrow" w:cs="Arial"/>
                <w:sz w:val="17"/>
                <w:szCs w:val="17"/>
              </w:rPr>
              <w:t>Исполнитель</w:t>
            </w:r>
            <w:r w:rsidRPr="00BC3CEE">
              <w:rPr>
                <w:rFonts w:ascii="Arial Narrow" w:hAnsi="Arial Narrow" w:cs="Arial"/>
                <w:sz w:val="17"/>
                <w:szCs w:val="17"/>
              </w:rPr>
              <w:t xml:space="preserve"> обязан рассмотреть полученную претензию и предоставить ответ в течение 15 рабочих дней с даты ее получения.</w:t>
            </w:r>
          </w:p>
          <w:p w14:paraId="5677DC9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В случае, если по истечении указанного срока ответа от </w:t>
            </w:r>
            <w:r>
              <w:rPr>
                <w:rFonts w:ascii="Arial Narrow" w:hAnsi="Arial Narrow" w:cs="Arial"/>
                <w:sz w:val="17"/>
                <w:szCs w:val="17"/>
              </w:rPr>
              <w:t>Исполнитель</w:t>
            </w:r>
            <w:r w:rsidRPr="00BC3CEE">
              <w:rPr>
                <w:rFonts w:ascii="Arial Narrow" w:hAnsi="Arial Narrow" w:cs="Arial"/>
                <w:sz w:val="17"/>
                <w:szCs w:val="17"/>
              </w:rPr>
              <w:t>а не последует, претензия считается им признанной.</w:t>
            </w:r>
          </w:p>
        </w:tc>
        <w:tc>
          <w:tcPr>
            <w:tcW w:w="4681" w:type="dxa"/>
            <w:gridSpan w:val="2"/>
          </w:tcPr>
          <w:p w14:paraId="4F5765D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11.7.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obliged to review the received claim and provide a reply within 15 business days from the date of receipt.</w:t>
            </w:r>
          </w:p>
          <w:p w14:paraId="66EA33F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If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does not respond after the specified deadline, the claim is deemed to be recognized.</w:t>
            </w:r>
          </w:p>
        </w:tc>
      </w:tr>
      <w:tr w:rsidR="00045B23" w:rsidRPr="00045B23" w14:paraId="3AE7A83A" w14:textId="77777777" w:rsidTr="000231CB">
        <w:tc>
          <w:tcPr>
            <w:tcW w:w="4850" w:type="dxa"/>
            <w:gridSpan w:val="3"/>
          </w:tcPr>
          <w:p w14:paraId="3DD50F7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11.8. Претензии в отношении количества товара предъявляются в течение 6 месяцев со дня прибытия товара в пункт назначения.</w:t>
            </w:r>
          </w:p>
        </w:tc>
        <w:tc>
          <w:tcPr>
            <w:tcW w:w="4681" w:type="dxa"/>
            <w:gridSpan w:val="2"/>
          </w:tcPr>
          <w:p w14:paraId="31C0577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11.8. Claims in relation to the quantity of the goods are made within 6 months from the date of arrival of the goods to the destination.</w:t>
            </w:r>
          </w:p>
        </w:tc>
      </w:tr>
      <w:tr w:rsidR="00045B23" w:rsidRPr="00045B23" w14:paraId="078607FB" w14:textId="77777777" w:rsidTr="000231CB">
        <w:tc>
          <w:tcPr>
            <w:tcW w:w="4850" w:type="dxa"/>
            <w:gridSpan w:val="3"/>
          </w:tcPr>
          <w:p w14:paraId="642D7D8E"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11.9. Претензии по качеству и срокам годности товара, предъявляются в течение всего срока годности плюс 30 дней, при условии обнаружения недостатков в пределах срока годности</w:t>
            </w:r>
          </w:p>
        </w:tc>
        <w:tc>
          <w:tcPr>
            <w:tcW w:w="4681" w:type="dxa"/>
            <w:gridSpan w:val="2"/>
          </w:tcPr>
          <w:p w14:paraId="40368B2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11.9. Claims on the quality and shelf life of the goods are presented during the whole warranty period plus 30 days, provided defects are discovered within the guarantee period.</w:t>
            </w:r>
          </w:p>
        </w:tc>
      </w:tr>
      <w:tr w:rsidR="00045B23" w:rsidRPr="00045B23" w14:paraId="7CF5965F" w14:textId="77777777" w:rsidTr="000231CB">
        <w:tc>
          <w:tcPr>
            <w:tcW w:w="4850" w:type="dxa"/>
            <w:gridSpan w:val="3"/>
          </w:tcPr>
          <w:p w14:paraId="3BECD85D"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083539C3"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0D3DECA8" w14:textId="77777777" w:rsidTr="000231CB">
        <w:tc>
          <w:tcPr>
            <w:tcW w:w="4832" w:type="dxa"/>
            <w:gridSpan w:val="2"/>
          </w:tcPr>
          <w:p w14:paraId="7496C4FA"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b/>
                <w:sz w:val="17"/>
                <w:szCs w:val="17"/>
              </w:rPr>
              <w:t>12. ОТВЕТСТВЕННОСТЬ СТОРОН</w:t>
            </w:r>
          </w:p>
        </w:tc>
        <w:tc>
          <w:tcPr>
            <w:tcW w:w="4699" w:type="dxa"/>
            <w:gridSpan w:val="3"/>
          </w:tcPr>
          <w:p w14:paraId="570F9E6F"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rPr>
              <w:t>12. RESPONSIBILITY OF THE PARTIES</w:t>
            </w:r>
          </w:p>
        </w:tc>
      </w:tr>
      <w:tr w:rsidR="00045B23" w:rsidRPr="00045B23" w14:paraId="0C35C4CB" w14:textId="77777777" w:rsidTr="000231CB">
        <w:tc>
          <w:tcPr>
            <w:tcW w:w="4832" w:type="dxa"/>
            <w:gridSpan w:val="2"/>
          </w:tcPr>
          <w:p w14:paraId="1BACA4D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12.1. В случае, просрочки поставки или недопоставки товаров против сроков, указанных в настоящем контракте, </w:t>
            </w:r>
            <w:r>
              <w:rPr>
                <w:rFonts w:ascii="Arial Narrow" w:hAnsi="Arial Narrow" w:cs="Arial"/>
                <w:sz w:val="17"/>
                <w:szCs w:val="17"/>
              </w:rPr>
              <w:t>Исполнитель</w:t>
            </w:r>
            <w:r w:rsidRPr="00BC3CEE">
              <w:rPr>
                <w:rFonts w:ascii="Arial Narrow" w:hAnsi="Arial Narrow" w:cs="Arial"/>
                <w:sz w:val="17"/>
                <w:szCs w:val="17"/>
              </w:rPr>
              <w:t xml:space="preserve"> уплачивает </w:t>
            </w:r>
            <w:r>
              <w:rPr>
                <w:rFonts w:ascii="Arial Narrow" w:hAnsi="Arial Narrow" w:cs="Arial"/>
                <w:sz w:val="17"/>
                <w:szCs w:val="17"/>
              </w:rPr>
              <w:t>Заказчик</w:t>
            </w:r>
            <w:r w:rsidRPr="00BC3CEE">
              <w:rPr>
                <w:rFonts w:ascii="Arial Narrow" w:hAnsi="Arial Narrow" w:cs="Arial"/>
                <w:sz w:val="17"/>
                <w:szCs w:val="17"/>
              </w:rPr>
              <w:t>ю пеню в размере 0,5% неисполненной части обязательства за каждый день просрочки, но при этом общая сумма пени не должна превышать 50% стоимости недопоставленных товаров.</w:t>
            </w:r>
          </w:p>
          <w:p w14:paraId="493C0A8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В случае если просрочка поставки превысит 90 календарных дней, </w:t>
            </w:r>
            <w:r>
              <w:rPr>
                <w:rFonts w:ascii="Arial Narrow" w:hAnsi="Arial Narrow" w:cs="Arial"/>
                <w:sz w:val="17"/>
                <w:szCs w:val="17"/>
              </w:rPr>
              <w:t>Заказчик</w:t>
            </w:r>
            <w:r w:rsidRPr="00BC3CEE">
              <w:rPr>
                <w:rFonts w:ascii="Arial Narrow" w:hAnsi="Arial Narrow" w:cs="Arial"/>
                <w:sz w:val="17"/>
                <w:szCs w:val="17"/>
              </w:rPr>
              <w:t xml:space="preserve">ь имеет право отказаться от контракта или его части, а также расторгнуть контракт в одностороннем порядке с удержанием денежных средств с Договора об обеспечении обязательств исполнения импортного контракта. В этом случае, по мимо удержания задатка, </w:t>
            </w:r>
            <w:r>
              <w:rPr>
                <w:rFonts w:ascii="Arial Narrow" w:hAnsi="Arial Narrow" w:cs="Arial"/>
                <w:sz w:val="17"/>
                <w:szCs w:val="17"/>
              </w:rPr>
              <w:t>Исполнитель</w:t>
            </w:r>
            <w:r w:rsidRPr="00BC3CEE">
              <w:rPr>
                <w:rFonts w:ascii="Arial Narrow" w:hAnsi="Arial Narrow" w:cs="Arial"/>
                <w:sz w:val="17"/>
                <w:szCs w:val="17"/>
              </w:rPr>
              <w:t xml:space="preserve"> также обязан уплатить </w:t>
            </w:r>
            <w:r>
              <w:rPr>
                <w:rFonts w:ascii="Arial Narrow" w:hAnsi="Arial Narrow" w:cs="Arial"/>
                <w:sz w:val="17"/>
                <w:szCs w:val="17"/>
              </w:rPr>
              <w:t>Заказчик</w:t>
            </w:r>
            <w:r w:rsidRPr="00BC3CEE">
              <w:rPr>
                <w:rFonts w:ascii="Arial Narrow" w:hAnsi="Arial Narrow" w:cs="Arial"/>
                <w:sz w:val="17"/>
                <w:szCs w:val="17"/>
              </w:rPr>
              <w:t xml:space="preserve">ю штраф размере 50% от суммы не поставленного товара. При уплате данной суммы неустойки, нормы пункта 12.1. к </w:t>
            </w:r>
            <w:r>
              <w:rPr>
                <w:rFonts w:ascii="Arial Narrow" w:hAnsi="Arial Narrow" w:cs="Arial"/>
                <w:sz w:val="17"/>
                <w:szCs w:val="17"/>
              </w:rPr>
              <w:t>Исполнитель</w:t>
            </w:r>
            <w:r w:rsidRPr="00BC3CEE">
              <w:rPr>
                <w:rFonts w:ascii="Arial Narrow" w:hAnsi="Arial Narrow" w:cs="Arial"/>
                <w:sz w:val="17"/>
                <w:szCs w:val="17"/>
              </w:rPr>
              <w:t>у не будут применяться.</w:t>
            </w:r>
          </w:p>
        </w:tc>
        <w:tc>
          <w:tcPr>
            <w:tcW w:w="4699" w:type="dxa"/>
            <w:gridSpan w:val="3"/>
          </w:tcPr>
          <w:p w14:paraId="1F6D52CF"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12.1. In case of non-delivery of goods, late delivery, against the terms specified in this contract,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pays the Buyer a penalty in the amount of 0,5% of the unfulfilled part of the obligation for each day of delay, but the total amount of the penalty should not exceed 50% of the cost of the undelivered goods.</w:t>
            </w:r>
          </w:p>
          <w:p w14:paraId="400EA0A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If the delay in delivery exceeds 90 calendar days, the Buyer has the right to withdraw from the contract or part of it, as well as to terminate the contract unilaterally withholding the funds of the Contract for securing the obligations of the import contract. In this case,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obliged to pay the Buyer a penalty in the amount of 50 percent of the amount of the goods not delivered. If this amount is paid, the rules of paragraph 12.1. shall not apply to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w:t>
            </w:r>
          </w:p>
        </w:tc>
      </w:tr>
      <w:tr w:rsidR="00045B23" w:rsidRPr="00045B23" w14:paraId="02311C8A" w14:textId="77777777" w:rsidTr="000231CB">
        <w:tc>
          <w:tcPr>
            <w:tcW w:w="4832" w:type="dxa"/>
            <w:gridSpan w:val="2"/>
          </w:tcPr>
          <w:p w14:paraId="05CB53FA"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12.2. Если поставленный товар окажется дефектным или не соответствующим требованиям оговоренным контрактом, с </w:t>
            </w:r>
            <w:r>
              <w:rPr>
                <w:rFonts w:ascii="Arial Narrow" w:hAnsi="Arial Narrow" w:cs="Arial"/>
                <w:sz w:val="17"/>
                <w:szCs w:val="17"/>
              </w:rPr>
              <w:t>Исполнитель</w:t>
            </w:r>
            <w:r w:rsidRPr="00BC3CEE">
              <w:rPr>
                <w:rFonts w:ascii="Arial Narrow" w:hAnsi="Arial Narrow" w:cs="Arial"/>
                <w:sz w:val="17"/>
                <w:szCs w:val="17"/>
              </w:rPr>
              <w:t xml:space="preserve">а взыскивается штраф в размере 20% стоимости таких товаров. </w:t>
            </w:r>
            <w:r>
              <w:rPr>
                <w:rFonts w:ascii="Arial Narrow" w:hAnsi="Arial Narrow" w:cs="Arial"/>
                <w:sz w:val="17"/>
                <w:szCs w:val="17"/>
              </w:rPr>
              <w:t>Исполнитель</w:t>
            </w:r>
            <w:r w:rsidRPr="00BC3CEE">
              <w:rPr>
                <w:rFonts w:ascii="Arial Narrow" w:hAnsi="Arial Narrow" w:cs="Arial"/>
                <w:sz w:val="17"/>
                <w:szCs w:val="17"/>
              </w:rPr>
              <w:t xml:space="preserve"> обязан в течение 90 дней заменить такой товар новым и соответствующим Приложениям контракта на условиях поставки DAP Ташкент (Инкотермс 2020).</w:t>
            </w:r>
          </w:p>
        </w:tc>
        <w:tc>
          <w:tcPr>
            <w:tcW w:w="4699" w:type="dxa"/>
            <w:gridSpan w:val="3"/>
          </w:tcPr>
          <w:p w14:paraId="64614215"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12.2. If the delivered product turns out to be defective or does not meet the requirements stipulated in the contract,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is charged a fine of 20% of the cost of such goods.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must replace the such goods with a new one within 90 days and in accordance with the relevant Appendices of the contract under the terms of delivery of  DAP Tashkent (Incoterms 2020).</w:t>
            </w:r>
          </w:p>
        </w:tc>
      </w:tr>
      <w:tr w:rsidR="00045B23" w:rsidRPr="00045B23" w14:paraId="697290D7" w14:textId="77777777" w:rsidTr="000231CB">
        <w:tc>
          <w:tcPr>
            <w:tcW w:w="4832" w:type="dxa"/>
            <w:gridSpan w:val="2"/>
          </w:tcPr>
          <w:p w14:paraId="312085BE"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12.3. В случае просрочки в замене товара, несоответствующего условиям контракта, </w:t>
            </w:r>
            <w:r>
              <w:rPr>
                <w:rFonts w:ascii="Arial Narrow" w:hAnsi="Arial Narrow" w:cs="Arial"/>
                <w:sz w:val="17"/>
                <w:szCs w:val="17"/>
              </w:rPr>
              <w:t>Исполнитель</w:t>
            </w:r>
            <w:r w:rsidRPr="00BC3CEE">
              <w:rPr>
                <w:rFonts w:ascii="Arial Narrow" w:hAnsi="Arial Narrow" w:cs="Arial"/>
                <w:sz w:val="17"/>
                <w:szCs w:val="17"/>
              </w:rPr>
              <w:t xml:space="preserve"> должен уплатить </w:t>
            </w:r>
            <w:r>
              <w:rPr>
                <w:rFonts w:ascii="Arial Narrow" w:hAnsi="Arial Narrow" w:cs="Arial"/>
                <w:sz w:val="17"/>
                <w:szCs w:val="17"/>
              </w:rPr>
              <w:t>Заказчик</w:t>
            </w:r>
            <w:r w:rsidRPr="00BC3CEE">
              <w:rPr>
                <w:rFonts w:ascii="Arial Narrow" w:hAnsi="Arial Narrow" w:cs="Arial"/>
                <w:sz w:val="17"/>
                <w:szCs w:val="17"/>
              </w:rPr>
              <w:t>ю штраф в размере 0,5% от суммы товара несоответствующего условиям контракта за каждый день просрочки, но не более 50% от суммы товара, несоответствующего условиям контракта.</w:t>
            </w:r>
          </w:p>
        </w:tc>
        <w:tc>
          <w:tcPr>
            <w:tcW w:w="4699" w:type="dxa"/>
            <w:gridSpan w:val="3"/>
          </w:tcPr>
          <w:p w14:paraId="47B798E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12.3. In case of delay in replacement of goods not corresponding to specifications of the Contract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shall pay to the Buyer 0,5% of the value of goods not corresponding to specifications of the Contract for every day of delay, but not more than 50% of the value of the goods not corresponding to specifications of the Contract.</w:t>
            </w:r>
          </w:p>
        </w:tc>
      </w:tr>
      <w:tr w:rsidR="00045B23" w:rsidRPr="00045B23" w14:paraId="5F185B93" w14:textId="77777777" w:rsidTr="000231CB">
        <w:tc>
          <w:tcPr>
            <w:tcW w:w="4832" w:type="dxa"/>
            <w:gridSpan w:val="2"/>
          </w:tcPr>
          <w:p w14:paraId="6B2B72A7" w14:textId="77777777" w:rsidR="00045B23" w:rsidRPr="00BC3CEE" w:rsidRDefault="00045B23" w:rsidP="000231CB">
            <w:pPr>
              <w:jc w:val="both"/>
              <w:rPr>
                <w:rFonts w:ascii="Arial Narrow" w:hAnsi="Arial Narrow" w:cs="Arial"/>
                <w:sz w:val="17"/>
                <w:szCs w:val="17"/>
                <w:lang w:val="en-US"/>
              </w:rPr>
            </w:pPr>
          </w:p>
        </w:tc>
        <w:tc>
          <w:tcPr>
            <w:tcW w:w="4699" w:type="dxa"/>
            <w:gridSpan w:val="3"/>
          </w:tcPr>
          <w:p w14:paraId="7CDA55BE"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77965C45" w14:textId="77777777" w:rsidTr="000231CB">
        <w:tc>
          <w:tcPr>
            <w:tcW w:w="4832" w:type="dxa"/>
            <w:gridSpan w:val="2"/>
          </w:tcPr>
          <w:p w14:paraId="447DF27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12.</w:t>
            </w:r>
            <w:r w:rsidRPr="00BC3CEE">
              <w:rPr>
                <w:rFonts w:ascii="Arial Narrow" w:hAnsi="Arial Narrow" w:cs="Arial"/>
                <w:sz w:val="17"/>
                <w:szCs w:val="17"/>
                <w:lang w:val="uz-Cyrl-UZ"/>
              </w:rPr>
              <w:t>4</w:t>
            </w:r>
            <w:r w:rsidRPr="00BC3CEE">
              <w:rPr>
                <w:rFonts w:ascii="Arial Narrow" w:hAnsi="Arial Narrow" w:cs="Arial"/>
                <w:sz w:val="17"/>
                <w:szCs w:val="17"/>
              </w:rPr>
              <w:t xml:space="preserve">. В случае неиспользования выставленного аккредитива, </w:t>
            </w:r>
            <w:r>
              <w:rPr>
                <w:rFonts w:ascii="Arial Narrow" w:hAnsi="Arial Narrow" w:cs="Arial"/>
                <w:sz w:val="17"/>
                <w:szCs w:val="17"/>
              </w:rPr>
              <w:t>Исполнитель</w:t>
            </w:r>
            <w:r w:rsidRPr="00BC3CEE">
              <w:rPr>
                <w:rFonts w:ascii="Arial Narrow" w:hAnsi="Arial Narrow" w:cs="Arial"/>
                <w:sz w:val="17"/>
                <w:szCs w:val="17"/>
              </w:rPr>
              <w:t xml:space="preserve"> по требованию </w:t>
            </w:r>
            <w:r>
              <w:rPr>
                <w:rFonts w:ascii="Arial Narrow" w:hAnsi="Arial Narrow" w:cs="Arial"/>
                <w:sz w:val="17"/>
                <w:szCs w:val="17"/>
              </w:rPr>
              <w:t>Заказчик</w:t>
            </w:r>
            <w:r w:rsidRPr="00BC3CEE">
              <w:rPr>
                <w:rFonts w:ascii="Arial Narrow" w:hAnsi="Arial Narrow" w:cs="Arial"/>
                <w:sz w:val="17"/>
                <w:szCs w:val="17"/>
              </w:rPr>
              <w:t xml:space="preserve">я уплачивает </w:t>
            </w:r>
            <w:r>
              <w:rPr>
                <w:rFonts w:ascii="Arial Narrow" w:hAnsi="Arial Narrow" w:cs="Arial"/>
                <w:sz w:val="17"/>
                <w:szCs w:val="17"/>
              </w:rPr>
              <w:t>Заказчик</w:t>
            </w:r>
            <w:r w:rsidRPr="00BC3CEE">
              <w:rPr>
                <w:rFonts w:ascii="Arial Narrow" w:hAnsi="Arial Narrow" w:cs="Arial"/>
                <w:sz w:val="17"/>
                <w:szCs w:val="17"/>
              </w:rPr>
              <w:t xml:space="preserve">ю штраф в размере 5% от суммы неиспользованной части аккредитива путем прямого перевода на счет </w:t>
            </w:r>
            <w:r>
              <w:rPr>
                <w:rFonts w:ascii="Arial Narrow" w:hAnsi="Arial Narrow" w:cs="Arial"/>
                <w:sz w:val="17"/>
                <w:szCs w:val="17"/>
              </w:rPr>
              <w:t>Заказчик</w:t>
            </w:r>
            <w:r w:rsidRPr="00BC3CEE">
              <w:rPr>
                <w:rFonts w:ascii="Arial Narrow" w:hAnsi="Arial Narrow" w:cs="Arial"/>
                <w:sz w:val="17"/>
                <w:szCs w:val="17"/>
              </w:rPr>
              <w:t>я в течение 10-ти дней с момента аннуляции аккредитива.</w:t>
            </w:r>
          </w:p>
        </w:tc>
        <w:tc>
          <w:tcPr>
            <w:tcW w:w="4699" w:type="dxa"/>
            <w:gridSpan w:val="3"/>
          </w:tcPr>
          <w:p w14:paraId="2ECC8851"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12.</w:t>
            </w:r>
            <w:r w:rsidRPr="00BC3CEE">
              <w:rPr>
                <w:rFonts w:ascii="Arial Narrow" w:hAnsi="Arial Narrow" w:cs="Arial"/>
                <w:noProof/>
                <w:sz w:val="17"/>
                <w:szCs w:val="17"/>
                <w:lang w:val="uz-Cyrl-UZ"/>
              </w:rPr>
              <w:t>4</w:t>
            </w:r>
            <w:r w:rsidRPr="00BC3CEE">
              <w:rPr>
                <w:rFonts w:ascii="Arial Narrow" w:hAnsi="Arial Narrow" w:cs="Arial"/>
                <w:noProof/>
                <w:sz w:val="17"/>
                <w:szCs w:val="17"/>
                <w:lang w:val="en-US"/>
              </w:rPr>
              <w:t xml:space="preserve">. In case of non-use of L/C issued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by demand of the Buyer and within 10 days from the moment of L/C cancellation shall pay to the Buyer 5% penalty of the value of unused part of L/C by direct money transfer to the Buyer’s account.</w:t>
            </w:r>
          </w:p>
        </w:tc>
      </w:tr>
      <w:tr w:rsidR="00045B23" w:rsidRPr="00045B23" w14:paraId="46867D56" w14:textId="77777777" w:rsidTr="000231CB">
        <w:tc>
          <w:tcPr>
            <w:tcW w:w="4832" w:type="dxa"/>
            <w:gridSpan w:val="2"/>
          </w:tcPr>
          <w:p w14:paraId="5E5EC2E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12.</w:t>
            </w:r>
            <w:r w:rsidRPr="00BC3CEE">
              <w:rPr>
                <w:rFonts w:ascii="Arial Narrow" w:hAnsi="Arial Narrow" w:cs="Arial"/>
                <w:sz w:val="17"/>
                <w:szCs w:val="17"/>
                <w:lang w:val="uz-Cyrl-UZ"/>
              </w:rPr>
              <w:t>5</w:t>
            </w:r>
            <w:r w:rsidRPr="00BC3CEE">
              <w:rPr>
                <w:rFonts w:ascii="Arial Narrow" w:hAnsi="Arial Narrow" w:cs="Arial"/>
                <w:sz w:val="17"/>
                <w:szCs w:val="17"/>
              </w:rPr>
              <w:t xml:space="preserve">. В случае поставки немаркированных либо ненадлежаще маркированных товаров, а также товаров без тары или упаковки либо в ненадлежащей таре или упаковке </w:t>
            </w:r>
            <w:r>
              <w:rPr>
                <w:rFonts w:ascii="Arial Narrow" w:hAnsi="Arial Narrow" w:cs="Arial"/>
                <w:sz w:val="17"/>
                <w:szCs w:val="17"/>
              </w:rPr>
              <w:t>Исполнитель</w:t>
            </w:r>
            <w:r w:rsidRPr="00BC3CEE">
              <w:rPr>
                <w:rFonts w:ascii="Arial Narrow" w:hAnsi="Arial Narrow" w:cs="Arial"/>
                <w:sz w:val="17"/>
                <w:szCs w:val="17"/>
              </w:rPr>
              <w:t xml:space="preserve"> уплачивает </w:t>
            </w:r>
            <w:r>
              <w:rPr>
                <w:rFonts w:ascii="Arial Narrow" w:hAnsi="Arial Narrow" w:cs="Arial"/>
                <w:sz w:val="17"/>
                <w:szCs w:val="17"/>
              </w:rPr>
              <w:lastRenderedPageBreak/>
              <w:t>Заказчик</w:t>
            </w:r>
            <w:r w:rsidRPr="00BC3CEE">
              <w:rPr>
                <w:rFonts w:ascii="Arial Narrow" w:hAnsi="Arial Narrow" w:cs="Arial"/>
                <w:sz w:val="17"/>
                <w:szCs w:val="17"/>
              </w:rPr>
              <w:t xml:space="preserve">ю штраф в размере 5% стоимости таких товаров. В тех случаях, когда товары подлежат дальнейшей отправке или хранению, </w:t>
            </w:r>
            <w:r>
              <w:rPr>
                <w:rFonts w:ascii="Arial Narrow" w:hAnsi="Arial Narrow" w:cs="Arial"/>
                <w:sz w:val="17"/>
                <w:szCs w:val="17"/>
              </w:rPr>
              <w:t>Заказчик</w:t>
            </w:r>
            <w:r w:rsidRPr="00BC3CEE">
              <w:rPr>
                <w:rFonts w:ascii="Arial Narrow" w:hAnsi="Arial Narrow" w:cs="Arial"/>
                <w:sz w:val="17"/>
                <w:szCs w:val="17"/>
              </w:rPr>
              <w:t xml:space="preserve">ь, помимо взыскания штрафа, вправе произвести упаковку и затаривание товаров своими средствами, но за счет </w:t>
            </w:r>
            <w:r>
              <w:rPr>
                <w:rFonts w:ascii="Arial Narrow" w:hAnsi="Arial Narrow" w:cs="Arial"/>
                <w:sz w:val="17"/>
                <w:szCs w:val="17"/>
              </w:rPr>
              <w:t>Исполнитель</w:t>
            </w:r>
            <w:r w:rsidRPr="00BC3CEE">
              <w:rPr>
                <w:rFonts w:ascii="Arial Narrow" w:hAnsi="Arial Narrow" w:cs="Arial"/>
                <w:sz w:val="17"/>
                <w:szCs w:val="17"/>
              </w:rPr>
              <w:t xml:space="preserve">а или потребовать от одногороднего </w:t>
            </w:r>
            <w:r>
              <w:rPr>
                <w:rFonts w:ascii="Arial Narrow" w:hAnsi="Arial Narrow" w:cs="Arial"/>
                <w:sz w:val="17"/>
                <w:szCs w:val="17"/>
              </w:rPr>
              <w:t>Исполнитель</w:t>
            </w:r>
            <w:r w:rsidRPr="00BC3CEE">
              <w:rPr>
                <w:rFonts w:ascii="Arial Narrow" w:hAnsi="Arial Narrow" w:cs="Arial"/>
                <w:sz w:val="17"/>
                <w:szCs w:val="17"/>
              </w:rPr>
              <w:t>а упаковки либо затаривания товаров.</w:t>
            </w:r>
          </w:p>
        </w:tc>
        <w:tc>
          <w:tcPr>
            <w:tcW w:w="4699" w:type="dxa"/>
            <w:gridSpan w:val="3"/>
          </w:tcPr>
          <w:p w14:paraId="7467A08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lastRenderedPageBreak/>
              <w:t>12.</w:t>
            </w:r>
            <w:r w:rsidRPr="00BC3CEE">
              <w:rPr>
                <w:rFonts w:ascii="Arial Narrow" w:hAnsi="Arial Narrow" w:cs="Arial"/>
                <w:noProof/>
                <w:sz w:val="17"/>
                <w:szCs w:val="17"/>
                <w:lang w:val="uz-Cyrl-UZ"/>
              </w:rPr>
              <w:t>5</w:t>
            </w:r>
            <w:r w:rsidRPr="00BC3CEE">
              <w:rPr>
                <w:rFonts w:ascii="Arial Narrow" w:hAnsi="Arial Narrow" w:cs="Arial"/>
                <w:noProof/>
                <w:sz w:val="17"/>
                <w:szCs w:val="17"/>
                <w:lang w:val="en-US"/>
              </w:rPr>
              <w:t xml:space="preserve">. In the case of delivery of unmarked or improperly marked goods, as well as goods without packaging or packaging or in improper packaging or packaging,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pays the Buyer a pennalty of 5% of the cost of </w:t>
            </w:r>
            <w:r w:rsidRPr="00BC3CEE">
              <w:rPr>
                <w:rFonts w:ascii="Arial Narrow" w:hAnsi="Arial Narrow" w:cs="Arial"/>
                <w:noProof/>
                <w:sz w:val="17"/>
                <w:szCs w:val="17"/>
                <w:lang w:val="en-US"/>
              </w:rPr>
              <w:lastRenderedPageBreak/>
              <w:t xml:space="preserve">such goods. In cases where the goods are subject to further shipment or storage, the Buyer, in addition to collecting a pennalty, has the right to pack and pack the goods by its own means, but at the expense of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or to require a single-city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to pack or pack the goods.</w:t>
            </w:r>
          </w:p>
        </w:tc>
      </w:tr>
      <w:tr w:rsidR="00045B23" w:rsidRPr="00045B23" w14:paraId="51760090" w14:textId="77777777" w:rsidTr="000231CB">
        <w:tc>
          <w:tcPr>
            <w:tcW w:w="4832" w:type="dxa"/>
            <w:gridSpan w:val="2"/>
          </w:tcPr>
          <w:p w14:paraId="308336DE" w14:textId="77777777" w:rsidR="00045B23" w:rsidRPr="00BC3CEE" w:rsidRDefault="00045B23" w:rsidP="000231CB">
            <w:pPr>
              <w:jc w:val="both"/>
              <w:rPr>
                <w:rFonts w:ascii="Arial Narrow" w:hAnsi="Arial Narrow" w:cs="Arial"/>
                <w:sz w:val="17"/>
                <w:szCs w:val="17"/>
              </w:rPr>
            </w:pPr>
            <w:bookmarkStart w:id="1" w:name="_Hlk164269784"/>
            <w:r w:rsidRPr="00BC3CEE">
              <w:rPr>
                <w:rFonts w:ascii="Arial Narrow" w:hAnsi="Arial Narrow" w:cs="Arial"/>
                <w:sz w:val="17"/>
                <w:szCs w:val="17"/>
              </w:rPr>
              <w:lastRenderedPageBreak/>
              <w:t>12.</w:t>
            </w:r>
            <w:r w:rsidRPr="00BC3CEE">
              <w:rPr>
                <w:rFonts w:ascii="Arial Narrow" w:hAnsi="Arial Narrow" w:cs="Arial"/>
                <w:sz w:val="17"/>
                <w:szCs w:val="17"/>
                <w:lang w:val="uz-Cyrl-UZ"/>
              </w:rPr>
              <w:t>6</w:t>
            </w:r>
            <w:r w:rsidRPr="00BC3CEE">
              <w:rPr>
                <w:rFonts w:ascii="Arial Narrow" w:hAnsi="Arial Narrow" w:cs="Arial"/>
                <w:sz w:val="17"/>
                <w:szCs w:val="17"/>
              </w:rPr>
              <w:t xml:space="preserve">. В случае, если до даты прибытия товара в Республику Узбекистан, </w:t>
            </w:r>
            <w:r>
              <w:rPr>
                <w:rFonts w:ascii="Arial Narrow" w:hAnsi="Arial Narrow" w:cs="Arial"/>
                <w:sz w:val="17"/>
                <w:szCs w:val="17"/>
              </w:rPr>
              <w:t>Исполнитель</w:t>
            </w:r>
            <w:r w:rsidRPr="00BC3CEE">
              <w:rPr>
                <w:rFonts w:ascii="Arial Narrow" w:hAnsi="Arial Narrow" w:cs="Arial"/>
                <w:sz w:val="17"/>
                <w:szCs w:val="17"/>
              </w:rPr>
              <w:t xml:space="preserve"> не предоставляет Регистрационное удостоверение, предусмотренное в п.3.4. настоящего контракта, в тех случаях, где оно требуется, или копий соответствующих документов подтверждающих обращение </w:t>
            </w:r>
            <w:r>
              <w:rPr>
                <w:rFonts w:ascii="Arial Narrow" w:hAnsi="Arial Narrow" w:cs="Arial"/>
                <w:sz w:val="17"/>
                <w:szCs w:val="17"/>
              </w:rPr>
              <w:t>Исполнитель</w:t>
            </w:r>
            <w:r w:rsidRPr="00BC3CEE">
              <w:rPr>
                <w:rFonts w:ascii="Arial Narrow" w:hAnsi="Arial Narrow" w:cs="Arial"/>
                <w:sz w:val="17"/>
                <w:szCs w:val="17"/>
              </w:rPr>
              <w:t xml:space="preserve">а в ГУ «Центр безопасности фармацевтической продукции» при Министерстве здравоохранения за получением регистрационного удостоверения (при этом обращение должно быть за 3 (три) месяца до истечения срока действия регистрационного удостоверения) </w:t>
            </w:r>
            <w:r>
              <w:rPr>
                <w:rFonts w:ascii="Arial Narrow" w:hAnsi="Arial Narrow" w:cs="Arial"/>
                <w:sz w:val="17"/>
                <w:szCs w:val="17"/>
              </w:rPr>
              <w:t>Исполнитель</w:t>
            </w:r>
            <w:r w:rsidRPr="00BC3CEE">
              <w:rPr>
                <w:rFonts w:ascii="Arial Narrow" w:hAnsi="Arial Narrow" w:cs="Arial"/>
                <w:sz w:val="17"/>
                <w:szCs w:val="17"/>
              </w:rPr>
              <w:t xml:space="preserve"> уплачивает </w:t>
            </w:r>
            <w:r>
              <w:rPr>
                <w:rFonts w:ascii="Arial Narrow" w:hAnsi="Arial Narrow" w:cs="Arial"/>
                <w:sz w:val="17"/>
                <w:szCs w:val="17"/>
              </w:rPr>
              <w:t>Заказчик</w:t>
            </w:r>
            <w:r w:rsidRPr="00BC3CEE">
              <w:rPr>
                <w:rFonts w:ascii="Arial Narrow" w:hAnsi="Arial Narrow" w:cs="Arial"/>
                <w:sz w:val="17"/>
                <w:szCs w:val="17"/>
              </w:rPr>
              <w:t xml:space="preserve">ю пеню в размере 0,2% от стоимости товара, на который </w:t>
            </w:r>
            <w:r>
              <w:rPr>
                <w:rFonts w:ascii="Arial Narrow" w:hAnsi="Arial Narrow" w:cs="Arial"/>
                <w:sz w:val="17"/>
                <w:szCs w:val="17"/>
              </w:rPr>
              <w:t>Исполнитель</w:t>
            </w:r>
            <w:r w:rsidRPr="00BC3CEE">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w:t>
            </w:r>
            <w:r>
              <w:rPr>
                <w:rFonts w:ascii="Arial Narrow" w:hAnsi="Arial Narrow" w:cs="Arial"/>
                <w:sz w:val="17"/>
                <w:szCs w:val="17"/>
              </w:rPr>
              <w:t>Исполнитель</w:t>
            </w:r>
            <w:r w:rsidRPr="00BC3CEE">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w:t>
            </w:r>
          </w:p>
          <w:p w14:paraId="34DCA85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Также, в случае не предоставления Регистрационного удостоверения, </w:t>
            </w:r>
            <w:r>
              <w:rPr>
                <w:rFonts w:ascii="Arial Narrow" w:hAnsi="Arial Narrow" w:cs="Arial"/>
                <w:sz w:val="17"/>
                <w:szCs w:val="17"/>
              </w:rPr>
              <w:t>Заказчик</w:t>
            </w:r>
            <w:r w:rsidRPr="00BC3CEE">
              <w:rPr>
                <w:rFonts w:ascii="Arial Narrow" w:hAnsi="Arial Narrow" w:cs="Arial"/>
                <w:sz w:val="17"/>
                <w:szCs w:val="17"/>
              </w:rPr>
              <w:t xml:space="preserve">ь имеет право отказаться от такого товара и произвести реэкспорт данного товара. Расходы за процедуру реэкспорта в данном случае относятся на счет </w:t>
            </w:r>
            <w:r>
              <w:rPr>
                <w:rFonts w:ascii="Arial Narrow" w:hAnsi="Arial Narrow" w:cs="Arial"/>
                <w:sz w:val="17"/>
                <w:szCs w:val="17"/>
              </w:rPr>
              <w:t>Исполнитель</w:t>
            </w:r>
            <w:r w:rsidRPr="00BC3CEE">
              <w:rPr>
                <w:rFonts w:ascii="Arial Narrow" w:hAnsi="Arial Narrow" w:cs="Arial"/>
                <w:sz w:val="17"/>
                <w:szCs w:val="17"/>
              </w:rPr>
              <w:t>а в полном объеме.</w:t>
            </w:r>
            <w:bookmarkEnd w:id="1"/>
            <w:r w:rsidRPr="00BC3CEE">
              <w:rPr>
                <w:rFonts w:ascii="Arial Narrow" w:hAnsi="Arial Narrow" w:cs="Arial"/>
                <w:sz w:val="17"/>
                <w:szCs w:val="17"/>
              </w:rPr>
              <w:t xml:space="preserve"> </w:t>
            </w:r>
          </w:p>
        </w:tc>
        <w:tc>
          <w:tcPr>
            <w:tcW w:w="4699" w:type="dxa"/>
            <w:gridSpan w:val="3"/>
          </w:tcPr>
          <w:p w14:paraId="10329BE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12.</w:t>
            </w:r>
            <w:r w:rsidRPr="00BC3CEE">
              <w:rPr>
                <w:rFonts w:ascii="Arial Narrow" w:hAnsi="Arial Narrow" w:cs="Arial"/>
                <w:noProof/>
                <w:sz w:val="17"/>
                <w:szCs w:val="17"/>
                <w:lang w:val="uz-Cyrl-UZ"/>
              </w:rPr>
              <w:t>6</w:t>
            </w:r>
            <w:r w:rsidRPr="00BC3CEE">
              <w:rPr>
                <w:rFonts w:ascii="Arial Narrow" w:hAnsi="Arial Narrow" w:cs="Arial"/>
                <w:noProof/>
                <w:sz w:val="17"/>
                <w:szCs w:val="17"/>
                <w:lang w:val="en-US"/>
              </w:rPr>
              <w:t xml:space="preserve">. If,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does not provide the Registration Certificate mentioned in clause 3.4. of this contract, in cases where it is required, or copies of relevant documents confirming the submission of imported goods for registration in the State Institution «The Center for pharmaceutical products safety» under the Ministry of Health of the Republic of Uzbekistan, before date of arriving of the Goods to the Republic of Uzbekistan,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pays to the Buyer a penalty in the amount of 0.2% of the cost of the Goods for which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did not provide a Registration Certificate or copies of documents confirming the submission for registration for each week of delay, but not more than 10% of the cost of the goods for which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did not provide a Registration Certificate or copies of documents confirming the submission for registration.</w:t>
            </w:r>
          </w:p>
          <w:p w14:paraId="00928F6F" w14:textId="77777777" w:rsidR="00045B23" w:rsidRPr="00BC3CEE" w:rsidRDefault="00045B23" w:rsidP="000231CB">
            <w:pPr>
              <w:jc w:val="both"/>
              <w:rPr>
                <w:rFonts w:ascii="Arial Narrow" w:hAnsi="Arial Narrow" w:cs="Arial"/>
                <w:noProof/>
                <w:sz w:val="17"/>
                <w:szCs w:val="17"/>
                <w:lang w:val="en-US"/>
              </w:rPr>
            </w:pPr>
          </w:p>
          <w:p w14:paraId="11954B80" w14:textId="77777777" w:rsidR="00045B23" w:rsidRPr="00BC3CEE" w:rsidRDefault="00045B23" w:rsidP="000231CB">
            <w:pPr>
              <w:jc w:val="both"/>
              <w:rPr>
                <w:rFonts w:ascii="Arial Narrow" w:hAnsi="Arial Narrow" w:cs="Arial"/>
                <w:noProof/>
                <w:sz w:val="17"/>
                <w:szCs w:val="17"/>
                <w:lang w:val="en-US"/>
              </w:rPr>
            </w:pPr>
          </w:p>
          <w:p w14:paraId="277E2D7E" w14:textId="77777777" w:rsidR="00045B23" w:rsidRPr="00BC3CEE" w:rsidRDefault="00045B23" w:rsidP="000231CB">
            <w:pPr>
              <w:jc w:val="both"/>
              <w:rPr>
                <w:rFonts w:ascii="Arial Narrow" w:hAnsi="Arial Narrow" w:cs="Arial"/>
                <w:noProof/>
                <w:sz w:val="17"/>
                <w:szCs w:val="17"/>
                <w:lang w:val="en-US"/>
              </w:rPr>
            </w:pPr>
          </w:p>
          <w:p w14:paraId="2EA3FE6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Also, if the Registration Certificate is not provided, the Buyer has the right to refuse and re-export such Goods, in this case all costs associated with the re-export procedure of such Goods are borne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in full.</w:t>
            </w:r>
          </w:p>
          <w:p w14:paraId="6463530D"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46CF0D8A" w14:textId="77777777" w:rsidTr="000231CB">
        <w:tc>
          <w:tcPr>
            <w:tcW w:w="4832" w:type="dxa"/>
            <w:gridSpan w:val="2"/>
          </w:tcPr>
          <w:p w14:paraId="37006696"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12.</w:t>
            </w:r>
            <w:r w:rsidRPr="00BC3CEE">
              <w:rPr>
                <w:rFonts w:ascii="Arial Narrow" w:hAnsi="Arial Narrow" w:cs="Arial"/>
                <w:sz w:val="17"/>
                <w:szCs w:val="17"/>
                <w:lang w:val="uz-Cyrl-UZ"/>
              </w:rPr>
              <w:t>7</w:t>
            </w:r>
            <w:r w:rsidRPr="00BC3CEE">
              <w:rPr>
                <w:rFonts w:ascii="Arial Narrow" w:hAnsi="Arial Narrow" w:cs="Arial"/>
                <w:sz w:val="17"/>
                <w:szCs w:val="17"/>
              </w:rPr>
              <w:t>. Общая сумма штрафов не должна превышать 50% от суммы контракта.</w:t>
            </w:r>
          </w:p>
        </w:tc>
        <w:tc>
          <w:tcPr>
            <w:tcW w:w="4699" w:type="dxa"/>
            <w:gridSpan w:val="3"/>
          </w:tcPr>
          <w:p w14:paraId="256C4CE7"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12.</w:t>
            </w:r>
            <w:r w:rsidRPr="00BC3CEE">
              <w:rPr>
                <w:rFonts w:ascii="Arial Narrow" w:hAnsi="Arial Narrow" w:cs="Arial"/>
                <w:noProof/>
                <w:sz w:val="17"/>
                <w:szCs w:val="17"/>
                <w:lang w:val="uz-Cyrl-UZ"/>
              </w:rPr>
              <w:t>7</w:t>
            </w:r>
            <w:r w:rsidRPr="00BC3CEE">
              <w:rPr>
                <w:rFonts w:ascii="Arial Narrow" w:hAnsi="Arial Narrow" w:cs="Arial"/>
                <w:noProof/>
                <w:sz w:val="17"/>
                <w:szCs w:val="17"/>
                <w:lang w:val="en-US"/>
              </w:rPr>
              <w:t>. Total amount of penalty must not exceed 50% of the Contract Price.</w:t>
            </w:r>
          </w:p>
        </w:tc>
      </w:tr>
      <w:tr w:rsidR="00045B23" w:rsidRPr="00045B23" w14:paraId="4ED02D8F" w14:textId="77777777" w:rsidTr="000231CB">
        <w:tc>
          <w:tcPr>
            <w:tcW w:w="4832" w:type="dxa"/>
            <w:gridSpan w:val="2"/>
          </w:tcPr>
          <w:p w14:paraId="104735E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12.</w:t>
            </w:r>
            <w:r w:rsidRPr="00BC3CEE">
              <w:rPr>
                <w:rFonts w:ascii="Arial Narrow" w:hAnsi="Arial Narrow" w:cs="Arial"/>
                <w:sz w:val="17"/>
                <w:szCs w:val="17"/>
                <w:lang w:val="uz-Cyrl-UZ"/>
              </w:rPr>
              <w:t>8</w:t>
            </w:r>
            <w:r w:rsidRPr="00BC3CEE">
              <w:rPr>
                <w:rFonts w:ascii="Arial Narrow" w:hAnsi="Arial Narrow" w:cs="Arial"/>
                <w:sz w:val="17"/>
                <w:szCs w:val="17"/>
              </w:rPr>
              <w:t xml:space="preserve">. В случае несвоевременного заключения Договора об обеспечении обязательств исполнения импортного контракта в соответствии с п.7.12, </w:t>
            </w:r>
            <w:r>
              <w:rPr>
                <w:rFonts w:ascii="Arial Narrow" w:hAnsi="Arial Narrow" w:cs="Arial"/>
                <w:sz w:val="17"/>
                <w:szCs w:val="17"/>
              </w:rPr>
              <w:t>Исполнитель</w:t>
            </w:r>
            <w:r w:rsidRPr="00BC3CEE">
              <w:rPr>
                <w:rFonts w:ascii="Arial Narrow" w:hAnsi="Arial Narrow" w:cs="Arial"/>
                <w:sz w:val="17"/>
                <w:szCs w:val="17"/>
              </w:rPr>
              <w:t xml:space="preserve">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 </w:t>
            </w:r>
          </w:p>
        </w:tc>
        <w:tc>
          <w:tcPr>
            <w:tcW w:w="4699" w:type="dxa"/>
            <w:gridSpan w:val="3"/>
          </w:tcPr>
          <w:p w14:paraId="16EAF54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12.</w:t>
            </w:r>
            <w:r w:rsidRPr="00BC3CEE">
              <w:rPr>
                <w:rFonts w:ascii="Arial Narrow" w:hAnsi="Arial Narrow" w:cs="Arial"/>
                <w:noProof/>
                <w:sz w:val="17"/>
                <w:szCs w:val="17"/>
                <w:lang w:val="uz-Cyrl-UZ"/>
              </w:rPr>
              <w:t>8</w:t>
            </w:r>
            <w:r w:rsidRPr="00BC3CEE">
              <w:rPr>
                <w:rFonts w:ascii="Arial Narrow" w:hAnsi="Arial Narrow" w:cs="Arial"/>
                <w:noProof/>
                <w:sz w:val="17"/>
                <w:szCs w:val="17"/>
                <w:lang w:val="en-US"/>
              </w:rPr>
              <w:t xml:space="preserve"> In case of untimely conclusion of the Agreement on securing obligations to fulfill the import contract in accordance with clause 7.12,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shall pay a penalty in the amount of 0.5% of the amount specified in clause 7.12 for each day of delay, but not more than 50% of the amount required to payment under the Agreement on securing obligations for the execution of an import contract.</w:t>
            </w:r>
          </w:p>
        </w:tc>
      </w:tr>
      <w:tr w:rsidR="00045B23" w:rsidRPr="00045B23" w14:paraId="4A29495F" w14:textId="77777777" w:rsidTr="000231CB">
        <w:tc>
          <w:tcPr>
            <w:tcW w:w="4832" w:type="dxa"/>
            <w:gridSpan w:val="2"/>
          </w:tcPr>
          <w:p w14:paraId="2370AA7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12.</w:t>
            </w:r>
            <w:r w:rsidRPr="00BC3CEE">
              <w:rPr>
                <w:rFonts w:ascii="Arial Narrow" w:hAnsi="Arial Narrow" w:cs="Arial"/>
                <w:sz w:val="17"/>
                <w:szCs w:val="17"/>
                <w:lang w:val="uz-Cyrl-UZ"/>
              </w:rPr>
              <w:t>9</w:t>
            </w:r>
            <w:r w:rsidRPr="00BC3CEE">
              <w:rPr>
                <w:rFonts w:ascii="Arial Narrow" w:hAnsi="Arial Narrow" w:cs="Arial"/>
                <w:sz w:val="17"/>
                <w:szCs w:val="17"/>
              </w:rPr>
              <w:t xml:space="preserve">. </w:t>
            </w:r>
            <w:r>
              <w:rPr>
                <w:rFonts w:ascii="Arial Narrow" w:hAnsi="Arial Narrow" w:cs="Arial"/>
                <w:sz w:val="17"/>
                <w:szCs w:val="17"/>
              </w:rPr>
              <w:t>Исполнитель</w:t>
            </w:r>
            <w:r w:rsidRPr="00BC3CEE">
              <w:rPr>
                <w:rFonts w:ascii="Arial Narrow" w:hAnsi="Arial Narrow" w:cs="Arial"/>
                <w:sz w:val="17"/>
                <w:szCs w:val="17"/>
              </w:rPr>
              <w:t xml:space="preserve"> обязан уплатить сумму пени и штрафа </w:t>
            </w:r>
            <w:r>
              <w:rPr>
                <w:rFonts w:ascii="Arial Narrow" w:hAnsi="Arial Narrow" w:cs="Arial"/>
                <w:sz w:val="17"/>
                <w:szCs w:val="17"/>
              </w:rPr>
              <w:t>Заказчик</w:t>
            </w:r>
            <w:r w:rsidRPr="00BC3CEE">
              <w:rPr>
                <w:rFonts w:ascii="Arial Narrow" w:hAnsi="Arial Narrow" w:cs="Arial"/>
                <w:sz w:val="17"/>
                <w:szCs w:val="17"/>
              </w:rPr>
              <w:t xml:space="preserve">ю, а также возместить расходы и прямые убытки, понесенные </w:t>
            </w:r>
            <w:r>
              <w:rPr>
                <w:rFonts w:ascii="Arial Narrow" w:hAnsi="Arial Narrow" w:cs="Arial"/>
                <w:sz w:val="17"/>
                <w:szCs w:val="17"/>
              </w:rPr>
              <w:t>Заказчик</w:t>
            </w:r>
            <w:r w:rsidRPr="00BC3CEE">
              <w:rPr>
                <w:rFonts w:ascii="Arial Narrow" w:hAnsi="Arial Narrow" w:cs="Arial"/>
                <w:sz w:val="17"/>
                <w:szCs w:val="17"/>
              </w:rPr>
              <w:t xml:space="preserve">ем в течение 15 календарных дней со дня получения претензии </w:t>
            </w:r>
            <w:r>
              <w:rPr>
                <w:rFonts w:ascii="Arial Narrow" w:hAnsi="Arial Narrow" w:cs="Arial"/>
                <w:sz w:val="17"/>
                <w:szCs w:val="17"/>
              </w:rPr>
              <w:t>Заказчик</w:t>
            </w:r>
            <w:r w:rsidRPr="00BC3CEE">
              <w:rPr>
                <w:rFonts w:ascii="Arial Narrow" w:hAnsi="Arial Narrow" w:cs="Arial"/>
                <w:sz w:val="17"/>
                <w:szCs w:val="17"/>
              </w:rPr>
              <w:t xml:space="preserve">я. В случае неуплаты </w:t>
            </w:r>
            <w:r>
              <w:rPr>
                <w:rFonts w:ascii="Arial Narrow" w:hAnsi="Arial Narrow" w:cs="Arial"/>
                <w:sz w:val="17"/>
                <w:szCs w:val="17"/>
              </w:rPr>
              <w:t>Исполнитель</w:t>
            </w:r>
            <w:r w:rsidRPr="00BC3CEE">
              <w:rPr>
                <w:rFonts w:ascii="Arial Narrow" w:hAnsi="Arial Narrow" w:cs="Arial"/>
                <w:sz w:val="17"/>
                <w:szCs w:val="17"/>
              </w:rPr>
              <w:t xml:space="preserve">ом пени и штрафных санкций и не возмещения расходов, понесенных </w:t>
            </w:r>
            <w:r>
              <w:rPr>
                <w:rFonts w:ascii="Arial Narrow" w:hAnsi="Arial Narrow" w:cs="Arial"/>
                <w:sz w:val="17"/>
                <w:szCs w:val="17"/>
              </w:rPr>
              <w:t>Заказчик</w:t>
            </w:r>
            <w:r w:rsidRPr="00BC3CEE">
              <w:rPr>
                <w:rFonts w:ascii="Arial Narrow" w:hAnsi="Arial Narrow" w:cs="Arial"/>
                <w:sz w:val="17"/>
                <w:szCs w:val="17"/>
              </w:rPr>
              <w:t xml:space="preserve">ем выставленных в ходе исполнения настоящего контракта, </w:t>
            </w:r>
            <w:r>
              <w:rPr>
                <w:rFonts w:ascii="Arial Narrow" w:hAnsi="Arial Narrow" w:cs="Arial"/>
                <w:sz w:val="17"/>
                <w:szCs w:val="17"/>
              </w:rPr>
              <w:t>Заказчик</w:t>
            </w:r>
            <w:r w:rsidRPr="00BC3CEE">
              <w:rPr>
                <w:rFonts w:ascii="Arial Narrow" w:hAnsi="Arial Narrow" w:cs="Arial"/>
                <w:sz w:val="17"/>
                <w:szCs w:val="17"/>
              </w:rPr>
              <w:t xml:space="preserve">ь вправе удерживать все начисленные пени, штрафные санкции, все обоснованные расходы и прямые убытки при взаиморасчетах с </w:t>
            </w:r>
            <w:r>
              <w:rPr>
                <w:rFonts w:ascii="Arial Narrow" w:hAnsi="Arial Narrow" w:cs="Arial"/>
                <w:sz w:val="17"/>
                <w:szCs w:val="17"/>
              </w:rPr>
              <w:t>Исполнитель</w:t>
            </w:r>
            <w:r w:rsidRPr="00BC3CEE">
              <w:rPr>
                <w:rFonts w:ascii="Arial Narrow" w:hAnsi="Arial Narrow" w:cs="Arial"/>
                <w:sz w:val="17"/>
                <w:szCs w:val="17"/>
              </w:rPr>
              <w:t xml:space="preserve">ом. Уплата пени и штрафных санкций, а также возмещение убытков и обоснованных расходов не освобождает </w:t>
            </w:r>
            <w:r>
              <w:rPr>
                <w:rFonts w:ascii="Arial Narrow" w:hAnsi="Arial Narrow" w:cs="Arial"/>
                <w:sz w:val="17"/>
                <w:szCs w:val="17"/>
              </w:rPr>
              <w:t>Исполнитель</w:t>
            </w:r>
            <w:r w:rsidRPr="00BC3CEE">
              <w:rPr>
                <w:rFonts w:ascii="Arial Narrow" w:hAnsi="Arial Narrow" w:cs="Arial"/>
                <w:sz w:val="17"/>
                <w:szCs w:val="17"/>
              </w:rPr>
              <w:t>а от выполнения контрактных обязательств.</w:t>
            </w:r>
          </w:p>
        </w:tc>
        <w:tc>
          <w:tcPr>
            <w:tcW w:w="4699" w:type="dxa"/>
            <w:gridSpan w:val="3"/>
          </w:tcPr>
          <w:p w14:paraId="3448065F"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12.</w:t>
            </w:r>
            <w:r w:rsidRPr="00BC3CEE">
              <w:rPr>
                <w:rFonts w:ascii="Arial Narrow" w:hAnsi="Arial Narrow" w:cs="Arial"/>
                <w:noProof/>
                <w:sz w:val="17"/>
                <w:szCs w:val="17"/>
                <w:lang w:val="uz-Cyrl-UZ"/>
              </w:rPr>
              <w:t>9</w:t>
            </w:r>
            <w:r w:rsidRPr="00BC3CEE">
              <w:rPr>
                <w:rFonts w:ascii="Arial Narrow" w:hAnsi="Arial Narrow" w:cs="Arial"/>
                <w:noProof/>
                <w:sz w:val="17"/>
                <w:szCs w:val="17"/>
                <w:lang w:val="en-US"/>
              </w:rPr>
              <w:t xml:space="preserve">.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must pay the penalty amount to the Buyer, as well as to reimburse expenses incurred by the Buyer within 15 calendar days from the date of receipt of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's claim. In the event of non-payment by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and non-reimbursement of the expenses incurred by the Buyer of the penalties imposed during the execution of this contract, the Buyer shall be entitled to withdraw all accrued penalties, all reasonable expenses and direct losses when making settlements with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Payment of penalties, all reasonable expenses and direct losses does not relieve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from fulfillment of contractual obligations.</w:t>
            </w:r>
          </w:p>
        </w:tc>
      </w:tr>
      <w:tr w:rsidR="00045B23" w:rsidRPr="00045B23" w14:paraId="7188DEF1" w14:textId="77777777" w:rsidTr="000231CB">
        <w:tc>
          <w:tcPr>
            <w:tcW w:w="4850" w:type="dxa"/>
            <w:gridSpan w:val="3"/>
          </w:tcPr>
          <w:p w14:paraId="2CF099B4"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25456037"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6299DF1F" w14:textId="77777777" w:rsidTr="000231CB">
        <w:tc>
          <w:tcPr>
            <w:tcW w:w="4850" w:type="dxa"/>
            <w:gridSpan w:val="3"/>
          </w:tcPr>
          <w:p w14:paraId="2ADDAFE6"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noProof/>
                <w:sz w:val="17"/>
                <w:szCs w:val="17"/>
              </w:rPr>
              <w:t>13. ФОРС-МАЖОР</w:t>
            </w:r>
          </w:p>
        </w:tc>
        <w:tc>
          <w:tcPr>
            <w:tcW w:w="4681" w:type="dxa"/>
            <w:gridSpan w:val="2"/>
          </w:tcPr>
          <w:p w14:paraId="15B1D736"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rPr>
              <w:t>13. FORCE MAJEURE</w:t>
            </w:r>
          </w:p>
        </w:tc>
      </w:tr>
      <w:tr w:rsidR="00045B23" w:rsidRPr="00045B23" w14:paraId="12005737" w14:textId="77777777" w:rsidTr="000231CB">
        <w:tc>
          <w:tcPr>
            <w:tcW w:w="4850" w:type="dxa"/>
            <w:gridSpan w:val="3"/>
          </w:tcPr>
          <w:p w14:paraId="4411A46B"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4681" w:type="dxa"/>
            <w:gridSpan w:val="2"/>
          </w:tcPr>
          <w:p w14:paraId="73DD75E2"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045B23" w:rsidRPr="00045B23" w14:paraId="3A029C1E" w14:textId="77777777" w:rsidTr="000231CB">
        <w:tc>
          <w:tcPr>
            <w:tcW w:w="4850" w:type="dxa"/>
            <w:gridSpan w:val="3"/>
          </w:tcPr>
          <w:p w14:paraId="321E930D"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4681" w:type="dxa"/>
            <w:gridSpan w:val="2"/>
          </w:tcPr>
          <w:p w14:paraId="59FC2AC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045B23" w:rsidRPr="00045B23" w14:paraId="4276E917" w14:textId="77777777" w:rsidTr="000231CB">
        <w:tc>
          <w:tcPr>
            <w:tcW w:w="4850" w:type="dxa"/>
            <w:gridSpan w:val="3"/>
          </w:tcPr>
          <w:p w14:paraId="112BF3BB" w14:textId="77777777" w:rsidR="00045B23" w:rsidRPr="00BC3CEE" w:rsidRDefault="00045B23" w:rsidP="000231CB">
            <w:pPr>
              <w:tabs>
                <w:tab w:val="left" w:pos="318"/>
              </w:tabs>
              <w:jc w:val="both"/>
              <w:rPr>
                <w:rFonts w:ascii="Arial Narrow" w:hAnsi="Arial Narrow" w:cs="Arial"/>
                <w:sz w:val="17"/>
                <w:szCs w:val="17"/>
              </w:rPr>
            </w:pPr>
            <w:r w:rsidRPr="00BC3CEE">
              <w:rPr>
                <w:rFonts w:ascii="Arial Narrow" w:hAnsi="Arial Narrow" w:cs="Arial"/>
                <w:sz w:val="17"/>
                <w:szCs w:val="17"/>
              </w:rPr>
              <w:t>13.3. Подтверждение 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w:t>
            </w:r>
          </w:p>
        </w:tc>
        <w:tc>
          <w:tcPr>
            <w:tcW w:w="4681" w:type="dxa"/>
            <w:gridSpan w:val="2"/>
          </w:tcPr>
          <w:p w14:paraId="5E3215B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13.3. Confirmation of force majeure circumstances is made by providing the original certificate issued by the authorized body of the country where this circumstance occurred.</w:t>
            </w:r>
          </w:p>
        </w:tc>
      </w:tr>
      <w:tr w:rsidR="00045B23" w:rsidRPr="00045B23" w14:paraId="195FD038" w14:textId="77777777" w:rsidTr="000231CB">
        <w:tc>
          <w:tcPr>
            <w:tcW w:w="4850" w:type="dxa"/>
            <w:gridSpan w:val="3"/>
          </w:tcPr>
          <w:p w14:paraId="66D8DD4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документ уполномоченного органа </w:t>
            </w:r>
            <w:r w:rsidRPr="00BC3CEE">
              <w:rPr>
                <w:rFonts w:ascii="Arial Narrow" w:hAnsi="Arial Narrow" w:cs="Arial"/>
                <w:sz w:val="17"/>
                <w:szCs w:val="17"/>
                <w:lang w:val="uz-Cyrl-UZ"/>
              </w:rPr>
              <w:t xml:space="preserve">либо </w:t>
            </w:r>
            <w:r w:rsidRPr="00BC3CEE">
              <w:rPr>
                <w:rFonts w:ascii="Arial Narrow" w:hAnsi="Arial Narrow" w:cs="Arial"/>
                <w:sz w:val="17"/>
                <w:szCs w:val="17"/>
              </w:rPr>
              <w:t xml:space="preserve">оригинал письма </w:t>
            </w:r>
            <w:r>
              <w:rPr>
                <w:rFonts w:ascii="Arial Narrow" w:hAnsi="Arial Narrow" w:cs="Arial"/>
                <w:sz w:val="17"/>
                <w:szCs w:val="17"/>
              </w:rPr>
              <w:t>Исполнитель</w:t>
            </w:r>
            <w:r w:rsidRPr="00BC3CEE">
              <w:rPr>
                <w:rFonts w:ascii="Arial Narrow" w:hAnsi="Arial Narrow" w:cs="Arial"/>
                <w:sz w:val="17"/>
                <w:szCs w:val="17"/>
              </w:rPr>
              <w:t xml:space="preserve">а/Производителя, подтвержденного и заверенного Торгово-промышленной палатой страны, с которой отгружается товар, подтверждающий данные форс-мажорные обстоятельства, непосредственно повлиявшие на деятельность </w:t>
            </w:r>
            <w:r>
              <w:rPr>
                <w:rFonts w:ascii="Arial Narrow" w:hAnsi="Arial Narrow" w:cs="Arial"/>
                <w:sz w:val="17"/>
                <w:szCs w:val="17"/>
              </w:rPr>
              <w:t>Исполнитель</w:t>
            </w:r>
            <w:r w:rsidRPr="00BC3CEE">
              <w:rPr>
                <w:rFonts w:ascii="Arial Narrow" w:hAnsi="Arial Narrow" w:cs="Arial"/>
                <w:sz w:val="17"/>
                <w:szCs w:val="17"/>
              </w:rPr>
              <w:t>а /грузоотправителя, либо производителя товаров.</w:t>
            </w:r>
          </w:p>
        </w:tc>
        <w:tc>
          <w:tcPr>
            <w:tcW w:w="4681" w:type="dxa"/>
            <w:gridSpan w:val="2"/>
          </w:tcPr>
          <w:p w14:paraId="28AD3F3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13.4. The Party fails to fulfill its obligations (force-majeure) is required within 15 days notify the other Party in writing of the occurrence, expected duration and cessation of the above circumstances and within 60 days to provide document of the authorized body or original of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’s/Manufacturer letter, confirmed and certified by the Chamber of Commerce and Industry of the country from which the goods are shipped confirming these force majeure circumstances that directly affected the activities of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/consignor or manufacturer of goods.</w:t>
            </w:r>
          </w:p>
        </w:tc>
      </w:tr>
      <w:tr w:rsidR="00045B23" w:rsidRPr="00045B23" w14:paraId="4D0E732E" w14:textId="77777777" w:rsidTr="000231CB">
        <w:tc>
          <w:tcPr>
            <w:tcW w:w="4850" w:type="dxa"/>
            <w:gridSpan w:val="3"/>
          </w:tcPr>
          <w:p w14:paraId="0BC3ABA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lastRenderedPageBreak/>
              <w:t xml:space="preserve">13.5. Если </w:t>
            </w:r>
            <w:r>
              <w:rPr>
                <w:rFonts w:ascii="Arial Narrow" w:hAnsi="Arial Narrow" w:cs="Arial"/>
                <w:sz w:val="17"/>
                <w:szCs w:val="17"/>
              </w:rPr>
              <w:t>Заказчик</w:t>
            </w:r>
            <w:r w:rsidRPr="00BC3CEE">
              <w:rPr>
                <w:rFonts w:ascii="Arial Narrow" w:hAnsi="Arial Narrow" w:cs="Arial"/>
                <w:sz w:val="17"/>
                <w:szCs w:val="17"/>
              </w:rPr>
              <w:t xml:space="preserve">ем не дано иных указаний в письменной форме, </w:t>
            </w:r>
            <w:r>
              <w:rPr>
                <w:rFonts w:ascii="Arial Narrow" w:hAnsi="Arial Narrow" w:cs="Arial"/>
                <w:sz w:val="17"/>
                <w:szCs w:val="17"/>
              </w:rPr>
              <w:t>Исполнитель</w:t>
            </w:r>
            <w:r w:rsidRPr="00BC3CEE">
              <w:rPr>
                <w:rFonts w:ascii="Arial Narrow" w:hAnsi="Arial Narrow" w:cs="Arial"/>
                <w:sz w:val="17"/>
                <w:szCs w:val="17"/>
              </w:rPr>
              <w:t xml:space="preserve">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4681" w:type="dxa"/>
            <w:gridSpan w:val="2"/>
          </w:tcPr>
          <w:p w14:paraId="6C9C8E5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13.5. If the Buyer does not give other instructions in writing,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shall continue performance to practice-reasonable moment and to seek alternative and sound means of execution outside the influence of force-majeure.</w:t>
            </w:r>
          </w:p>
        </w:tc>
      </w:tr>
      <w:tr w:rsidR="00045B23" w:rsidRPr="00045B23" w14:paraId="3FD7DEA6" w14:textId="77777777" w:rsidTr="000231CB">
        <w:tc>
          <w:tcPr>
            <w:tcW w:w="4850" w:type="dxa"/>
            <w:gridSpan w:val="3"/>
          </w:tcPr>
          <w:p w14:paraId="3E658D0B"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58E0B6F6"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0A344730" w14:textId="77777777" w:rsidTr="000231CB">
        <w:tc>
          <w:tcPr>
            <w:tcW w:w="4850" w:type="dxa"/>
            <w:gridSpan w:val="3"/>
          </w:tcPr>
          <w:p w14:paraId="578553A1"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14. ПОРЯДОК РАССМОТРЕНИЯ СПОРОВ</w:t>
            </w:r>
          </w:p>
        </w:tc>
        <w:tc>
          <w:tcPr>
            <w:tcW w:w="4681" w:type="dxa"/>
            <w:gridSpan w:val="2"/>
          </w:tcPr>
          <w:p w14:paraId="30E632B6"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14. PROCEDURE FOR CONSIDERATION OF DISPUTES</w:t>
            </w:r>
          </w:p>
        </w:tc>
      </w:tr>
      <w:tr w:rsidR="00045B23" w:rsidRPr="00045B23" w14:paraId="7D893C41" w14:textId="77777777" w:rsidTr="000231CB">
        <w:tc>
          <w:tcPr>
            <w:tcW w:w="4850" w:type="dxa"/>
            <w:gridSpan w:val="3"/>
          </w:tcPr>
          <w:p w14:paraId="129BB277"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экономическом суде Республики Узбекистан в соответствии с нормами законодательства Республики Узбекистан. Решение суда является окончательным и обязательным для обеих сторон.</w:t>
            </w:r>
          </w:p>
          <w:p w14:paraId="7A1A3148"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Место рассмотрения спора:</w:t>
            </w:r>
          </w:p>
          <w:p w14:paraId="59E17DE2"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Ташкентский экономический суд (Судебная коллегия по экономическим делам),</w:t>
            </w:r>
          </w:p>
          <w:p w14:paraId="3AA72224"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Узбекистан, 100097, Ташкент, ул. Чупанота, 6 </w:t>
            </w:r>
          </w:p>
          <w:p w14:paraId="38D58D27"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Тел: (+998 71) 277-03-22; (+998 71) 277-27-48.</w:t>
            </w:r>
          </w:p>
        </w:tc>
        <w:tc>
          <w:tcPr>
            <w:tcW w:w="4681" w:type="dxa"/>
            <w:gridSpan w:val="2"/>
          </w:tcPr>
          <w:p w14:paraId="7394F55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14.1. All disputes that may arise between the Parties during the execution of this Contract and can not be settled peacefully shall be resolved by the Tashkent Interdistrict Economic Court of the Republic of Uzbekistan in accordance with the regulations of this court and application of the norms of the Legislation of the Republic of Uzbekistan. The decision of the court is final and binding on both parties.</w:t>
            </w:r>
          </w:p>
          <w:p w14:paraId="34952B8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Place of arbitration (or dispute consideration):</w:t>
            </w:r>
          </w:p>
          <w:p w14:paraId="59B4A05B"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Tashkent Economic Court (Juridical Board for Economic Affairs),</w:t>
            </w:r>
          </w:p>
          <w:p w14:paraId="01789EA0" w14:textId="77777777" w:rsidR="00045B23" w:rsidRPr="00BC3CEE" w:rsidRDefault="00045B23" w:rsidP="000231CB">
            <w:pPr>
              <w:jc w:val="both"/>
              <w:rPr>
                <w:rFonts w:ascii="Arial Narrow" w:hAnsi="Arial Narrow" w:cs="Arial"/>
                <w:noProof/>
                <w:sz w:val="17"/>
                <w:szCs w:val="17"/>
                <w:lang w:val="en-US"/>
              </w:rPr>
            </w:pPr>
          </w:p>
          <w:p w14:paraId="0B6A1241"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Uzbekistan, 100097, Tashkent, 6, Chupanota str.</w:t>
            </w:r>
          </w:p>
          <w:p w14:paraId="7F4B0EF1"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Tel: (+998 71) 277-03-22; (+998 71) 277-27-48.</w:t>
            </w:r>
          </w:p>
        </w:tc>
      </w:tr>
      <w:tr w:rsidR="00045B23" w:rsidRPr="00045B23" w14:paraId="0A1F1418" w14:textId="77777777" w:rsidTr="000231CB">
        <w:tc>
          <w:tcPr>
            <w:tcW w:w="4850" w:type="dxa"/>
            <w:gridSpan w:val="3"/>
          </w:tcPr>
          <w:p w14:paraId="14D98639"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77FEEEE1"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79052722" w14:textId="77777777" w:rsidTr="000231CB">
        <w:tc>
          <w:tcPr>
            <w:tcW w:w="4850" w:type="dxa"/>
            <w:gridSpan w:val="3"/>
          </w:tcPr>
          <w:p w14:paraId="655294FD"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1</w:t>
            </w:r>
            <w:r w:rsidRPr="00BC3CEE">
              <w:rPr>
                <w:rFonts w:ascii="Arial Narrow" w:hAnsi="Arial Narrow" w:cs="Arial"/>
                <w:b/>
                <w:sz w:val="17"/>
                <w:szCs w:val="17"/>
                <w:lang w:val="en-US"/>
              </w:rPr>
              <w:t>5</w:t>
            </w:r>
            <w:r w:rsidRPr="00BC3CEE">
              <w:rPr>
                <w:rFonts w:ascii="Arial Narrow" w:hAnsi="Arial Narrow" w:cs="Arial"/>
                <w:b/>
                <w:sz w:val="17"/>
                <w:szCs w:val="17"/>
              </w:rPr>
              <w:t>. ПРОЧИЕ УСЛОВИЯ</w:t>
            </w:r>
          </w:p>
        </w:tc>
        <w:tc>
          <w:tcPr>
            <w:tcW w:w="4681" w:type="dxa"/>
            <w:gridSpan w:val="2"/>
          </w:tcPr>
          <w:p w14:paraId="2C2A9790"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rPr>
              <w:t>15. OTHER CONDITIONS</w:t>
            </w:r>
          </w:p>
        </w:tc>
      </w:tr>
      <w:tr w:rsidR="00045B23" w:rsidRPr="00045B23" w14:paraId="1A3CE54F" w14:textId="77777777" w:rsidTr="000231CB">
        <w:tc>
          <w:tcPr>
            <w:tcW w:w="4850" w:type="dxa"/>
            <w:gridSpan w:val="3"/>
          </w:tcPr>
          <w:p w14:paraId="55BB298E"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15.1. Все приложения к настоящему Контракту, являются неотъемлемой частью контракта.</w:t>
            </w:r>
          </w:p>
        </w:tc>
        <w:tc>
          <w:tcPr>
            <w:tcW w:w="4681" w:type="dxa"/>
            <w:gridSpan w:val="2"/>
          </w:tcPr>
          <w:p w14:paraId="0835FD2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15.1. All the annexes to the present Contract are to be considered as integral parts of the Contract.</w:t>
            </w:r>
          </w:p>
        </w:tc>
      </w:tr>
      <w:tr w:rsidR="00045B23" w:rsidRPr="00045B23" w14:paraId="173D16EF" w14:textId="77777777" w:rsidTr="000231CB">
        <w:tc>
          <w:tcPr>
            <w:tcW w:w="4850" w:type="dxa"/>
            <w:gridSpan w:val="3"/>
          </w:tcPr>
          <w:p w14:paraId="2D35C704" w14:textId="77777777" w:rsidR="00045B23" w:rsidRPr="00BC3CEE" w:rsidRDefault="00045B23" w:rsidP="000231CB">
            <w:pPr>
              <w:jc w:val="both"/>
              <w:rPr>
                <w:rFonts w:ascii="Arial Narrow" w:hAnsi="Arial Narrow" w:cs="Arial"/>
                <w:noProof/>
                <w:sz w:val="17"/>
                <w:szCs w:val="17"/>
              </w:rPr>
            </w:pPr>
            <w:r w:rsidRPr="00BC3CEE">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BC3CEE">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BC3CEE">
              <w:rPr>
                <w:rFonts w:ascii="Arial Narrow" w:hAnsi="Arial Narrow" w:cs="Arial"/>
                <w:noProof/>
                <w:sz w:val="17"/>
                <w:szCs w:val="17"/>
              </w:rPr>
              <w:t>.</w:t>
            </w:r>
          </w:p>
        </w:tc>
        <w:tc>
          <w:tcPr>
            <w:tcW w:w="4681" w:type="dxa"/>
            <w:gridSpan w:val="2"/>
          </w:tcPr>
          <w:p w14:paraId="0320AA97"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045B23" w:rsidRPr="00045B23" w14:paraId="05B50D2F" w14:textId="77777777" w:rsidTr="000231CB">
        <w:tc>
          <w:tcPr>
            <w:tcW w:w="4850" w:type="dxa"/>
            <w:gridSpan w:val="3"/>
          </w:tcPr>
          <w:p w14:paraId="1DA58B85"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 xml:space="preserve">15.3. </w:t>
            </w:r>
            <w:r>
              <w:rPr>
                <w:rFonts w:ascii="Arial Narrow" w:hAnsi="Arial Narrow" w:cs="Arial"/>
                <w:sz w:val="17"/>
                <w:szCs w:val="17"/>
              </w:rPr>
              <w:t>Исполнитель</w:t>
            </w:r>
            <w:r w:rsidRPr="00BC3CEE">
              <w:rPr>
                <w:rFonts w:ascii="Arial Narrow" w:hAnsi="Arial Narrow" w:cs="Arial"/>
                <w:sz w:val="17"/>
                <w:szCs w:val="17"/>
              </w:rPr>
              <w:t xml:space="preserve"> не имеет права передавать третьим лицам исполнение настоящего Контракта без письменного разрешения </w:t>
            </w:r>
            <w:r>
              <w:rPr>
                <w:rFonts w:ascii="Arial Narrow" w:hAnsi="Arial Narrow" w:cs="Arial"/>
                <w:sz w:val="17"/>
                <w:szCs w:val="17"/>
              </w:rPr>
              <w:t>Заказчик</w:t>
            </w:r>
            <w:r w:rsidRPr="00BC3CEE">
              <w:rPr>
                <w:rFonts w:ascii="Arial Narrow" w:hAnsi="Arial Narrow" w:cs="Arial"/>
                <w:sz w:val="17"/>
                <w:szCs w:val="17"/>
              </w:rPr>
              <w:t>я.</w:t>
            </w:r>
          </w:p>
        </w:tc>
        <w:tc>
          <w:tcPr>
            <w:tcW w:w="4681" w:type="dxa"/>
            <w:gridSpan w:val="2"/>
          </w:tcPr>
          <w:p w14:paraId="72E63CB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15.3. The </w:t>
            </w:r>
            <w:r w:rsidRPr="00BC3CEE">
              <w:rPr>
                <w:rFonts w:ascii="Arial Narrow" w:hAnsi="Arial Narrow" w:cs="Arial"/>
                <w:sz w:val="17"/>
                <w:szCs w:val="17"/>
                <w:lang w:val="en-US"/>
              </w:rPr>
              <w:t>Supplier</w:t>
            </w:r>
            <w:r w:rsidRPr="00BC3CEE">
              <w:rPr>
                <w:rFonts w:ascii="Arial Narrow" w:hAnsi="Arial Narrow" w:cs="Arial"/>
                <w:noProof/>
                <w:sz w:val="17"/>
                <w:szCs w:val="17"/>
                <w:lang w:val="en-US"/>
              </w:rPr>
              <w:t xml:space="preserve"> shall have no right to transfer the execution of the Contract to third parties without the Buyer’s written consent.</w:t>
            </w:r>
          </w:p>
        </w:tc>
      </w:tr>
      <w:tr w:rsidR="00045B23" w:rsidRPr="00045B23" w14:paraId="22E6F7F5" w14:textId="77777777" w:rsidTr="000231CB">
        <w:tc>
          <w:tcPr>
            <w:tcW w:w="4850" w:type="dxa"/>
            <w:gridSpan w:val="3"/>
          </w:tcPr>
          <w:p w14:paraId="0DC7748E"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4681" w:type="dxa"/>
            <w:gridSpan w:val="2"/>
          </w:tcPr>
          <w:p w14:paraId="37CF3311"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15.4. After the signing of this Contract, all previous negotiations and correspondence on it become null and void</w:t>
            </w:r>
          </w:p>
        </w:tc>
      </w:tr>
      <w:tr w:rsidR="00045B23" w:rsidRPr="00045B23" w14:paraId="2A3E7A0D" w14:textId="77777777" w:rsidTr="000231CB">
        <w:tc>
          <w:tcPr>
            <w:tcW w:w="4850" w:type="dxa"/>
            <w:gridSpan w:val="3"/>
          </w:tcPr>
          <w:p w14:paraId="11C3313F"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15.5. Настоящий Контракт подписан в двух экземплярах, по одному для каждой из Сторон, на Русском и Английском языках.</w:t>
            </w:r>
          </w:p>
          <w:p w14:paraId="0844FD0E"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В случае возникновения разночтений, приоритет будет иметь версия контракта на Русском языке.</w:t>
            </w:r>
          </w:p>
        </w:tc>
        <w:tc>
          <w:tcPr>
            <w:tcW w:w="4681" w:type="dxa"/>
            <w:gridSpan w:val="2"/>
          </w:tcPr>
          <w:p w14:paraId="59ACBA48" w14:textId="77777777" w:rsidR="00045B23" w:rsidRPr="00BC3CEE" w:rsidRDefault="00045B23" w:rsidP="000231CB">
            <w:pPr>
              <w:ind w:left="10"/>
              <w:jc w:val="both"/>
              <w:rPr>
                <w:rFonts w:ascii="Arial Narrow" w:hAnsi="Arial Narrow" w:cs="Arial"/>
                <w:noProof/>
                <w:sz w:val="17"/>
                <w:szCs w:val="17"/>
                <w:lang w:val="en-US"/>
              </w:rPr>
            </w:pPr>
            <w:r w:rsidRPr="00BC3CEE">
              <w:rPr>
                <w:rFonts w:ascii="Arial Narrow" w:hAnsi="Arial Narrow" w:cs="Arial"/>
                <w:noProof/>
                <w:sz w:val="17"/>
                <w:szCs w:val="17"/>
                <w:lang w:val="en-US"/>
              </w:rPr>
              <w:t>15.5. The present Contract is signed in duplicate, one for each of the Parties, in the Russian and English languages.</w:t>
            </w:r>
          </w:p>
          <w:p w14:paraId="52733ED6"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In the event of a discrepancy, the version of the contract in the Russian language will prevail.</w:t>
            </w:r>
          </w:p>
        </w:tc>
      </w:tr>
      <w:tr w:rsidR="00045B23" w:rsidRPr="00045B23" w14:paraId="00A0426D" w14:textId="77777777" w:rsidTr="000231CB">
        <w:tc>
          <w:tcPr>
            <w:tcW w:w="4850" w:type="dxa"/>
            <w:gridSpan w:val="3"/>
          </w:tcPr>
          <w:p w14:paraId="39DD0430"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4681" w:type="dxa"/>
            <w:gridSpan w:val="2"/>
          </w:tcPr>
          <w:p w14:paraId="6EF67981"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045B23" w:rsidRPr="00045B23" w14:paraId="090D76A5" w14:textId="77777777" w:rsidTr="000231CB">
        <w:tc>
          <w:tcPr>
            <w:tcW w:w="4850" w:type="dxa"/>
            <w:gridSpan w:val="3"/>
          </w:tcPr>
          <w:p w14:paraId="1F210D1E"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15.7. 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4681" w:type="dxa"/>
            <w:gridSpan w:val="2"/>
          </w:tcPr>
          <w:p w14:paraId="5200F03F"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15.7. 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045B23" w:rsidRPr="00045B23" w14:paraId="2E041321" w14:textId="77777777" w:rsidTr="000231CB">
        <w:tc>
          <w:tcPr>
            <w:tcW w:w="4850" w:type="dxa"/>
            <w:gridSpan w:val="3"/>
          </w:tcPr>
          <w:p w14:paraId="648D5A53"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4681" w:type="dxa"/>
            <w:gridSpan w:val="2"/>
          </w:tcPr>
          <w:p w14:paraId="1DCF1FCF"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15.8. The term of this Contract is until the Parties fulfill their obligations and perform mutual settlements.</w:t>
            </w:r>
          </w:p>
        </w:tc>
      </w:tr>
      <w:tr w:rsidR="00045B23" w:rsidRPr="00045B23" w14:paraId="4209A1D0" w14:textId="77777777" w:rsidTr="000231CB">
        <w:tc>
          <w:tcPr>
            <w:tcW w:w="4850" w:type="dxa"/>
            <w:gridSpan w:val="3"/>
          </w:tcPr>
          <w:p w14:paraId="6D5EA50A" w14:textId="77777777" w:rsidR="00045B23" w:rsidRPr="00BC3CEE" w:rsidRDefault="00045B23" w:rsidP="000231CB">
            <w:pPr>
              <w:jc w:val="both"/>
              <w:rPr>
                <w:rFonts w:ascii="Arial Narrow" w:hAnsi="Arial Narrow" w:cs="Arial"/>
                <w:sz w:val="17"/>
                <w:szCs w:val="17"/>
              </w:rPr>
            </w:pPr>
            <w:r w:rsidRPr="00BC3CEE">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связи (электронная почта),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17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62EE587B" w14:textId="77777777" w:rsidR="00045B23" w:rsidRPr="00BC3CEE" w:rsidRDefault="00045B23" w:rsidP="000231CB">
            <w:pPr>
              <w:autoSpaceDE w:val="0"/>
              <w:autoSpaceDN w:val="0"/>
              <w:adjustRightInd w:val="0"/>
              <w:jc w:val="both"/>
              <w:rPr>
                <w:rFonts w:ascii="Arial Narrow" w:hAnsi="Arial Narrow" w:cs="Arial"/>
                <w:sz w:val="17"/>
                <w:szCs w:val="17"/>
              </w:rPr>
            </w:pPr>
            <w:r w:rsidRPr="00BC3CEE">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платежные документы и Банковские Гарантии на исполнение контракта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4681" w:type="dxa"/>
            <w:gridSpan w:val="2"/>
          </w:tcPr>
          <w:p w14:paraId="6CC55D9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17 («LEGAL ADDRESSES AND BANK DETAILS OF THE PARTIES») of this Contract, unless otherwise provided by this Contract in respect of certain types of documents.</w:t>
            </w:r>
          </w:p>
          <w:p w14:paraId="6AA4742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The Parties undertake to send the originals of the contracts, specifications, annexces, additions and amendments to it, acts of reconciliation of mutual settlements, payment documents, Bank Guarantee for execution of the Contract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045B23" w:rsidRPr="00045B23" w14:paraId="0E05212B" w14:textId="77777777" w:rsidTr="000231CB">
        <w:trPr>
          <w:trHeight w:val="50"/>
        </w:trPr>
        <w:tc>
          <w:tcPr>
            <w:tcW w:w="4850" w:type="dxa"/>
            <w:gridSpan w:val="3"/>
          </w:tcPr>
          <w:p w14:paraId="06917CA3" w14:textId="77777777" w:rsidR="00045B23" w:rsidRPr="00BC3CEE" w:rsidRDefault="00045B23" w:rsidP="000231CB">
            <w:pPr>
              <w:autoSpaceDE w:val="0"/>
              <w:autoSpaceDN w:val="0"/>
              <w:adjustRightInd w:val="0"/>
              <w:jc w:val="both"/>
              <w:rPr>
                <w:rFonts w:ascii="Arial Narrow" w:hAnsi="Arial Narrow" w:cs="Arial"/>
                <w:sz w:val="17"/>
                <w:szCs w:val="17"/>
                <w:lang w:val="en-US"/>
              </w:rPr>
            </w:pPr>
          </w:p>
        </w:tc>
        <w:tc>
          <w:tcPr>
            <w:tcW w:w="4681" w:type="dxa"/>
            <w:gridSpan w:val="2"/>
          </w:tcPr>
          <w:p w14:paraId="1667250D"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501532B7" w14:textId="77777777" w:rsidTr="000231CB">
        <w:tc>
          <w:tcPr>
            <w:tcW w:w="4850" w:type="dxa"/>
            <w:gridSpan w:val="3"/>
          </w:tcPr>
          <w:p w14:paraId="75D61FFF" w14:textId="77777777" w:rsidR="00045B23" w:rsidRPr="00BC3CEE" w:rsidRDefault="00045B23" w:rsidP="000231CB">
            <w:pPr>
              <w:jc w:val="both"/>
              <w:rPr>
                <w:rFonts w:ascii="Arial Narrow" w:hAnsi="Arial Narrow" w:cs="Arial"/>
                <w:sz w:val="17"/>
                <w:szCs w:val="17"/>
                <w:lang w:val="en-US"/>
              </w:rPr>
            </w:pPr>
            <w:r w:rsidRPr="00BC3CEE">
              <w:rPr>
                <w:rFonts w:ascii="Arial Narrow" w:hAnsi="Arial Narrow" w:cs="Arial"/>
                <w:b/>
                <w:sz w:val="17"/>
                <w:szCs w:val="17"/>
              </w:rPr>
              <w:lastRenderedPageBreak/>
              <w:t>16. АНТИКОРРУПЦИОННАЯ ОГОВОРКА</w:t>
            </w:r>
          </w:p>
        </w:tc>
        <w:tc>
          <w:tcPr>
            <w:tcW w:w="4681" w:type="dxa"/>
            <w:gridSpan w:val="2"/>
          </w:tcPr>
          <w:p w14:paraId="32966E60"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b/>
                <w:noProof/>
                <w:sz w:val="17"/>
                <w:szCs w:val="17"/>
                <w:lang w:val="en-US"/>
              </w:rPr>
              <w:t>16. ANTI-CORRUPTION CLAUSE</w:t>
            </w:r>
          </w:p>
        </w:tc>
      </w:tr>
      <w:tr w:rsidR="00045B23" w:rsidRPr="00045B23" w14:paraId="52288D3D" w14:textId="77777777" w:rsidTr="000231CB">
        <w:tc>
          <w:tcPr>
            <w:tcW w:w="4850" w:type="dxa"/>
            <w:gridSpan w:val="3"/>
          </w:tcPr>
          <w:p w14:paraId="58476827" w14:textId="77777777" w:rsidR="00045B23" w:rsidRPr="00BC3CEE" w:rsidRDefault="00045B23" w:rsidP="000231CB">
            <w:pPr>
              <w:autoSpaceDE w:val="0"/>
              <w:autoSpaceDN w:val="0"/>
              <w:adjustRightInd w:val="0"/>
              <w:jc w:val="both"/>
              <w:rPr>
                <w:rFonts w:ascii="Arial Narrow" w:hAnsi="Arial Narrow" w:cs="Arial"/>
                <w:sz w:val="17"/>
                <w:szCs w:val="17"/>
              </w:rPr>
            </w:pPr>
            <w:r w:rsidRPr="00BC3CEE">
              <w:rPr>
                <w:rFonts w:ascii="Arial Narrow" w:hAnsi="Arial Narrow" w:cs="Arial"/>
                <w:sz w:val="17"/>
                <w:szCs w:val="17"/>
              </w:rPr>
              <w:t xml:space="preserve">16.1.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4673798F" w14:textId="77777777" w:rsidR="00045B23" w:rsidRPr="00BC3CEE" w:rsidRDefault="00045B23" w:rsidP="000231CB">
            <w:pPr>
              <w:autoSpaceDE w:val="0"/>
              <w:autoSpaceDN w:val="0"/>
              <w:adjustRightInd w:val="0"/>
              <w:jc w:val="both"/>
              <w:rPr>
                <w:rFonts w:ascii="Arial Narrow" w:hAnsi="Arial Narrow" w:cs="Arial"/>
                <w:sz w:val="17"/>
                <w:szCs w:val="17"/>
              </w:rPr>
            </w:pPr>
            <w:r w:rsidRPr="00BC3CEE">
              <w:rPr>
                <w:rFonts w:ascii="Arial Narrow" w:hAnsi="Arial Narrow" w:cs="Arial"/>
                <w:sz w:val="17"/>
                <w:szCs w:val="17"/>
              </w:rPr>
              <w:t>16.2.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70B312C" w14:textId="77777777" w:rsidR="00045B23" w:rsidRPr="00BC3CEE" w:rsidRDefault="00045B23" w:rsidP="000231CB">
            <w:pPr>
              <w:autoSpaceDE w:val="0"/>
              <w:autoSpaceDN w:val="0"/>
              <w:adjustRightInd w:val="0"/>
              <w:jc w:val="both"/>
              <w:rPr>
                <w:rFonts w:ascii="Arial Narrow" w:hAnsi="Arial Narrow" w:cs="Arial"/>
                <w:sz w:val="17"/>
                <w:szCs w:val="17"/>
              </w:rPr>
            </w:pPr>
            <w:r w:rsidRPr="00BC3CEE">
              <w:rPr>
                <w:rFonts w:ascii="Arial Narrow" w:hAnsi="Arial Narrow" w:cs="Arial"/>
                <w:sz w:val="17"/>
                <w:szCs w:val="17"/>
              </w:rPr>
              <w:t>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636A5719" w14:textId="77777777" w:rsidR="00045B23" w:rsidRPr="00BC3CEE" w:rsidRDefault="00045B23" w:rsidP="000231CB">
            <w:pPr>
              <w:autoSpaceDE w:val="0"/>
              <w:autoSpaceDN w:val="0"/>
              <w:adjustRightInd w:val="0"/>
              <w:jc w:val="both"/>
              <w:rPr>
                <w:rFonts w:ascii="Arial Narrow" w:hAnsi="Arial Narrow" w:cs="Arial"/>
                <w:sz w:val="17"/>
                <w:szCs w:val="17"/>
              </w:rPr>
            </w:pPr>
            <w:r w:rsidRPr="00BC3CEE">
              <w:rPr>
                <w:rFonts w:ascii="Arial Narrow" w:hAnsi="Arial Narrow" w:cs="Arial"/>
                <w:sz w:val="17"/>
                <w:szCs w:val="17"/>
              </w:rPr>
              <w:t>16.4. В случае нарушения одной Стороной положений настоящего пункта, другая Сторона имеет право расторгнуть Договор в одностороннем внесудебном порядке путем направления письменного уведомления об отказе от Договора.</w:t>
            </w:r>
          </w:p>
        </w:tc>
        <w:tc>
          <w:tcPr>
            <w:tcW w:w="4681" w:type="dxa"/>
            <w:gridSpan w:val="2"/>
          </w:tcPr>
          <w:p w14:paraId="019C4C6D"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16.1. In the performance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642CAC1D" w14:textId="77777777" w:rsidR="00045B23" w:rsidRPr="00BC3CEE" w:rsidRDefault="00045B23" w:rsidP="000231CB">
            <w:pPr>
              <w:jc w:val="both"/>
              <w:rPr>
                <w:rFonts w:ascii="Arial Narrow" w:hAnsi="Arial Narrow" w:cs="Arial"/>
                <w:noProof/>
                <w:sz w:val="17"/>
                <w:szCs w:val="17"/>
                <w:lang w:val="en-US"/>
              </w:rPr>
            </w:pPr>
          </w:p>
          <w:p w14:paraId="20D3CF6C"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78C91CFA" w14:textId="77777777" w:rsidR="00045B23" w:rsidRPr="00BC3CEE" w:rsidRDefault="00045B23" w:rsidP="000231CB">
            <w:pPr>
              <w:jc w:val="both"/>
              <w:rPr>
                <w:rFonts w:ascii="Arial Narrow" w:hAnsi="Arial Narrow" w:cs="Arial"/>
                <w:noProof/>
                <w:sz w:val="17"/>
                <w:szCs w:val="17"/>
                <w:lang w:val="en-US"/>
              </w:rPr>
            </w:pPr>
          </w:p>
          <w:p w14:paraId="56698C3E" w14:textId="77777777" w:rsidR="00045B23" w:rsidRPr="00BC3CEE" w:rsidRDefault="00045B23" w:rsidP="000231CB">
            <w:pPr>
              <w:jc w:val="both"/>
              <w:rPr>
                <w:rFonts w:ascii="Arial Narrow" w:hAnsi="Arial Narrow" w:cs="Arial"/>
                <w:noProof/>
                <w:sz w:val="17"/>
                <w:szCs w:val="17"/>
                <w:lang w:val="en-US"/>
              </w:rPr>
            </w:pPr>
          </w:p>
          <w:p w14:paraId="2A36163E"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Party, its affiliates, employees or intermediaries has occurred or may occur.</w:t>
            </w:r>
          </w:p>
          <w:p w14:paraId="78001BB1" w14:textId="77777777" w:rsidR="00045B23" w:rsidRPr="00BC3CEE" w:rsidRDefault="00045B23" w:rsidP="000231CB">
            <w:pPr>
              <w:jc w:val="both"/>
              <w:rPr>
                <w:rFonts w:ascii="Arial Narrow" w:hAnsi="Arial Narrow" w:cs="Arial"/>
                <w:noProof/>
                <w:sz w:val="17"/>
                <w:szCs w:val="17"/>
                <w:lang w:val="en-US"/>
              </w:rPr>
            </w:pPr>
          </w:p>
          <w:p w14:paraId="373346F8" w14:textId="77777777" w:rsidR="00045B23" w:rsidRPr="00BC3CEE" w:rsidRDefault="00045B23" w:rsidP="000231CB">
            <w:pPr>
              <w:jc w:val="both"/>
              <w:rPr>
                <w:rFonts w:ascii="Arial Narrow" w:hAnsi="Arial Narrow" w:cs="Arial"/>
                <w:noProof/>
                <w:sz w:val="17"/>
                <w:szCs w:val="17"/>
                <w:lang w:val="en-US"/>
              </w:rPr>
            </w:pPr>
          </w:p>
          <w:p w14:paraId="453660B3"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16.4. In case of violation of the provisions of this paragraph by one Party, the other Party has the right to terminate the Agreement unilaterally out of court by sending a written notice of withdrawal from the Agreement.</w:t>
            </w:r>
          </w:p>
        </w:tc>
      </w:tr>
      <w:tr w:rsidR="00045B23" w:rsidRPr="00045B23" w14:paraId="327CFD1A" w14:textId="77777777" w:rsidTr="000231CB">
        <w:tc>
          <w:tcPr>
            <w:tcW w:w="4850" w:type="dxa"/>
            <w:gridSpan w:val="3"/>
          </w:tcPr>
          <w:p w14:paraId="78BF51AC"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5EAD1EA1"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29938B1B" w14:textId="77777777" w:rsidTr="000231CB">
        <w:tc>
          <w:tcPr>
            <w:tcW w:w="4850" w:type="dxa"/>
            <w:gridSpan w:val="3"/>
          </w:tcPr>
          <w:p w14:paraId="00069688"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17. ЮРИДИЧЕСКИЕ АДРЕСА И БАНКОВСКИЕ РЕКВИЗИТЫ СТОРОН</w:t>
            </w:r>
          </w:p>
        </w:tc>
        <w:tc>
          <w:tcPr>
            <w:tcW w:w="4681" w:type="dxa"/>
            <w:gridSpan w:val="2"/>
          </w:tcPr>
          <w:p w14:paraId="17C988D8"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17. LEGAL ADDRESSES AND BANK DETAILS OF THE PARTIES</w:t>
            </w:r>
          </w:p>
        </w:tc>
      </w:tr>
      <w:tr w:rsidR="00045B23" w:rsidRPr="00BC3CEE" w14:paraId="1795AA92" w14:textId="77777777" w:rsidTr="000231CB">
        <w:tc>
          <w:tcPr>
            <w:tcW w:w="4850" w:type="dxa"/>
            <w:gridSpan w:val="3"/>
          </w:tcPr>
          <w:p w14:paraId="1C4C5AA1" w14:textId="77777777" w:rsidR="00045B23" w:rsidRPr="00BC3CEE" w:rsidRDefault="00045B23" w:rsidP="000231CB">
            <w:pPr>
              <w:jc w:val="both"/>
              <w:rPr>
                <w:rFonts w:ascii="Arial Narrow" w:hAnsi="Arial Narrow" w:cs="Arial"/>
                <w:b/>
                <w:sz w:val="17"/>
                <w:szCs w:val="17"/>
                <w:lang w:val="en-US"/>
              </w:rPr>
            </w:pPr>
          </w:p>
          <w:p w14:paraId="383D8F42" w14:textId="77777777" w:rsidR="00045B23" w:rsidRPr="00BC3CEE" w:rsidRDefault="00045B23" w:rsidP="000231CB">
            <w:pPr>
              <w:jc w:val="both"/>
              <w:rPr>
                <w:rFonts w:ascii="Arial Narrow" w:hAnsi="Arial Narrow" w:cs="Arial"/>
                <w:b/>
                <w:sz w:val="17"/>
                <w:szCs w:val="17"/>
              </w:rPr>
            </w:pPr>
            <w:r>
              <w:rPr>
                <w:rFonts w:ascii="Arial Narrow" w:hAnsi="Arial Narrow" w:cs="Arial"/>
                <w:b/>
                <w:sz w:val="17"/>
                <w:szCs w:val="17"/>
              </w:rPr>
              <w:t>ИСПОЛНИТЕЛЬ</w:t>
            </w:r>
            <w:r w:rsidRPr="00BC3CEE">
              <w:rPr>
                <w:rFonts w:ascii="Arial Narrow" w:hAnsi="Arial Narrow" w:cs="Arial"/>
                <w:b/>
                <w:sz w:val="17"/>
                <w:szCs w:val="17"/>
              </w:rPr>
              <w:t>:</w:t>
            </w:r>
          </w:p>
        </w:tc>
        <w:tc>
          <w:tcPr>
            <w:tcW w:w="4681" w:type="dxa"/>
            <w:gridSpan w:val="2"/>
          </w:tcPr>
          <w:p w14:paraId="2CAD965E" w14:textId="77777777" w:rsidR="00045B23" w:rsidRPr="00BC3CEE" w:rsidRDefault="00045B23" w:rsidP="000231CB">
            <w:pPr>
              <w:jc w:val="both"/>
              <w:rPr>
                <w:rFonts w:ascii="Arial Narrow" w:hAnsi="Arial Narrow" w:cs="Arial"/>
                <w:b/>
                <w:noProof/>
                <w:sz w:val="17"/>
                <w:szCs w:val="17"/>
                <w:lang w:val="en-US"/>
              </w:rPr>
            </w:pPr>
          </w:p>
          <w:p w14:paraId="1A6E6141"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rPr>
              <w:t xml:space="preserve">THE </w:t>
            </w:r>
            <w:r w:rsidRPr="00BC3CEE">
              <w:rPr>
                <w:rFonts w:ascii="Arial Narrow" w:hAnsi="Arial Narrow" w:cs="Arial"/>
                <w:b/>
                <w:bCs/>
                <w:sz w:val="17"/>
                <w:szCs w:val="17"/>
                <w:lang w:val="en-US"/>
              </w:rPr>
              <w:t>SUPPLIER</w:t>
            </w:r>
            <w:r w:rsidRPr="00BC3CEE">
              <w:rPr>
                <w:rFonts w:ascii="Arial Narrow" w:hAnsi="Arial Narrow" w:cs="Arial"/>
                <w:b/>
                <w:noProof/>
                <w:sz w:val="17"/>
                <w:szCs w:val="17"/>
              </w:rPr>
              <w:t>:</w:t>
            </w:r>
          </w:p>
        </w:tc>
      </w:tr>
      <w:tr w:rsidR="00045B23" w:rsidRPr="00045B23" w14:paraId="2AFD8934" w14:textId="77777777" w:rsidTr="000231CB">
        <w:tc>
          <w:tcPr>
            <w:tcW w:w="4850" w:type="dxa"/>
            <w:gridSpan w:val="3"/>
          </w:tcPr>
          <w:p w14:paraId="63BD601B" w14:textId="77777777" w:rsidR="00045B23" w:rsidRPr="00BC3CEE" w:rsidRDefault="00045B23" w:rsidP="000231CB">
            <w:pPr>
              <w:jc w:val="both"/>
              <w:rPr>
                <w:rFonts w:ascii="Arial Narrow" w:hAnsi="Arial Narrow"/>
                <w:b/>
                <w:sz w:val="17"/>
                <w:szCs w:val="17"/>
              </w:rPr>
            </w:pPr>
            <w:r w:rsidRPr="00BC3CEE">
              <w:rPr>
                <w:rFonts w:ascii="Arial Narrow" w:hAnsi="Arial Narrow"/>
                <w:b/>
                <w:sz w:val="17"/>
                <w:szCs w:val="17"/>
              </w:rPr>
              <w:t>_______________________________</w:t>
            </w:r>
          </w:p>
          <w:p w14:paraId="731CC712" w14:textId="77777777" w:rsidR="00045B23" w:rsidRPr="00BC3CEE" w:rsidRDefault="00045B23" w:rsidP="000231CB">
            <w:pPr>
              <w:jc w:val="both"/>
              <w:rPr>
                <w:rFonts w:ascii="Arial Narrow" w:hAnsi="Arial Narrow"/>
                <w:sz w:val="17"/>
                <w:szCs w:val="17"/>
              </w:rPr>
            </w:pPr>
            <w:r w:rsidRPr="00BC3CEE">
              <w:rPr>
                <w:rFonts w:ascii="Arial Narrow" w:hAnsi="Arial Narrow"/>
                <w:sz w:val="17"/>
                <w:szCs w:val="17"/>
              </w:rPr>
              <w:t>Адрес:</w:t>
            </w:r>
          </w:p>
          <w:p w14:paraId="320DE085" w14:textId="77777777" w:rsidR="00045B23" w:rsidRPr="00BC3CEE" w:rsidRDefault="00045B23" w:rsidP="000231CB">
            <w:pPr>
              <w:jc w:val="both"/>
              <w:rPr>
                <w:rFonts w:ascii="Arial Narrow" w:hAnsi="Arial Narrow"/>
                <w:sz w:val="17"/>
                <w:szCs w:val="17"/>
              </w:rPr>
            </w:pPr>
            <w:r w:rsidRPr="00BC3CEE">
              <w:rPr>
                <w:rFonts w:ascii="Arial Narrow" w:hAnsi="Arial Narrow"/>
                <w:sz w:val="17"/>
                <w:szCs w:val="17"/>
              </w:rPr>
              <w:t>Телефон:</w:t>
            </w:r>
          </w:p>
          <w:p w14:paraId="596B2635" w14:textId="77777777" w:rsidR="00045B23" w:rsidRPr="00BC3CEE" w:rsidRDefault="00045B23" w:rsidP="000231CB">
            <w:pPr>
              <w:jc w:val="both"/>
              <w:rPr>
                <w:rFonts w:ascii="Arial Narrow" w:hAnsi="Arial Narrow"/>
                <w:sz w:val="17"/>
                <w:szCs w:val="17"/>
              </w:rPr>
            </w:pPr>
            <w:r w:rsidRPr="00BC3CEE">
              <w:rPr>
                <w:rFonts w:ascii="Arial Narrow" w:hAnsi="Arial Narrow"/>
                <w:sz w:val="17"/>
                <w:szCs w:val="17"/>
              </w:rPr>
              <w:t xml:space="preserve">E-mail: </w:t>
            </w:r>
          </w:p>
          <w:p w14:paraId="7EA59B90" w14:textId="77777777" w:rsidR="00045B23" w:rsidRPr="00BC3CEE" w:rsidRDefault="00045B23" w:rsidP="000231CB">
            <w:pPr>
              <w:jc w:val="both"/>
              <w:rPr>
                <w:rFonts w:ascii="Arial Narrow" w:hAnsi="Arial Narrow"/>
                <w:b/>
                <w:sz w:val="17"/>
                <w:szCs w:val="17"/>
              </w:rPr>
            </w:pPr>
          </w:p>
          <w:p w14:paraId="324DDB20" w14:textId="77777777" w:rsidR="00045B23" w:rsidRPr="00BC3CEE" w:rsidRDefault="00045B23" w:rsidP="000231CB">
            <w:pPr>
              <w:jc w:val="both"/>
              <w:rPr>
                <w:rFonts w:ascii="Arial Narrow" w:hAnsi="Arial Narrow"/>
                <w:b/>
                <w:sz w:val="17"/>
                <w:szCs w:val="17"/>
                <w:lang w:val="fr-FR"/>
              </w:rPr>
            </w:pPr>
            <w:r w:rsidRPr="00BC3CEE">
              <w:rPr>
                <w:rFonts w:ascii="Arial Narrow" w:hAnsi="Arial Narrow" w:cs="Arial"/>
                <w:b/>
                <w:sz w:val="17"/>
                <w:szCs w:val="17"/>
              </w:rPr>
              <w:t>Банковские реквизиты</w:t>
            </w:r>
            <w:r w:rsidRPr="00BC3CEE">
              <w:rPr>
                <w:rFonts w:ascii="Arial Narrow" w:hAnsi="Arial Narrow"/>
                <w:b/>
                <w:sz w:val="17"/>
                <w:szCs w:val="17"/>
                <w:lang w:val="fr-FR"/>
              </w:rPr>
              <w:t xml:space="preserve"> </w:t>
            </w:r>
            <w:r>
              <w:rPr>
                <w:rFonts w:ascii="Arial Narrow" w:hAnsi="Arial Narrow"/>
                <w:b/>
                <w:sz w:val="17"/>
                <w:szCs w:val="17"/>
              </w:rPr>
              <w:t>Исполнитель</w:t>
            </w:r>
            <w:r w:rsidRPr="00BC3CEE">
              <w:rPr>
                <w:rFonts w:ascii="Arial Narrow" w:hAnsi="Arial Narrow"/>
                <w:b/>
                <w:sz w:val="17"/>
                <w:szCs w:val="17"/>
              </w:rPr>
              <w:t>а</w:t>
            </w:r>
            <w:r w:rsidRPr="00BC3CEE">
              <w:rPr>
                <w:rFonts w:ascii="Arial Narrow" w:hAnsi="Arial Narrow"/>
                <w:b/>
                <w:sz w:val="17"/>
                <w:szCs w:val="17"/>
                <w:lang w:val="fr-FR"/>
              </w:rPr>
              <w:t xml:space="preserve">: </w:t>
            </w:r>
          </w:p>
          <w:p w14:paraId="6FDC1F2F" w14:textId="77777777" w:rsidR="00045B23" w:rsidRPr="00BC3CEE" w:rsidRDefault="00045B23" w:rsidP="000231CB">
            <w:pPr>
              <w:jc w:val="both"/>
              <w:rPr>
                <w:rFonts w:ascii="Arial Narrow" w:hAnsi="Arial Narrow" w:cs="Arial"/>
                <w:sz w:val="17"/>
                <w:szCs w:val="17"/>
              </w:rPr>
            </w:pPr>
          </w:p>
        </w:tc>
        <w:tc>
          <w:tcPr>
            <w:tcW w:w="4681" w:type="dxa"/>
            <w:gridSpan w:val="2"/>
          </w:tcPr>
          <w:p w14:paraId="6AA52FA1" w14:textId="77777777" w:rsidR="00045B23" w:rsidRPr="00BC3CEE" w:rsidRDefault="00045B23" w:rsidP="000231CB">
            <w:pPr>
              <w:tabs>
                <w:tab w:val="left" w:pos="-250"/>
                <w:tab w:val="num" w:pos="317"/>
              </w:tabs>
              <w:jc w:val="both"/>
              <w:rPr>
                <w:rFonts w:ascii="Arial Narrow" w:hAnsi="Arial Narrow"/>
                <w:b/>
                <w:sz w:val="17"/>
                <w:szCs w:val="17"/>
                <w:lang w:val="en-US"/>
              </w:rPr>
            </w:pPr>
            <w:r w:rsidRPr="00BC3CEE">
              <w:rPr>
                <w:rFonts w:ascii="Arial Narrow" w:hAnsi="Arial Narrow"/>
                <w:b/>
                <w:sz w:val="17"/>
                <w:szCs w:val="17"/>
                <w:lang w:val="en-US"/>
              </w:rPr>
              <w:t>__________________________</w:t>
            </w:r>
          </w:p>
          <w:p w14:paraId="5E212082" w14:textId="77777777" w:rsidR="00045B23" w:rsidRPr="00BC3CEE" w:rsidRDefault="00045B23" w:rsidP="000231CB">
            <w:pPr>
              <w:tabs>
                <w:tab w:val="left" w:pos="-250"/>
                <w:tab w:val="num" w:pos="317"/>
              </w:tabs>
              <w:jc w:val="both"/>
              <w:rPr>
                <w:rFonts w:ascii="Arial Narrow" w:hAnsi="Arial Narrow"/>
                <w:sz w:val="17"/>
                <w:szCs w:val="17"/>
                <w:lang w:val="en-US"/>
              </w:rPr>
            </w:pPr>
            <w:r w:rsidRPr="00BC3CEE">
              <w:rPr>
                <w:rFonts w:ascii="Arial Narrow" w:hAnsi="Arial Narrow"/>
                <w:sz w:val="17"/>
                <w:szCs w:val="17"/>
                <w:lang w:val="en-US"/>
              </w:rPr>
              <w:t xml:space="preserve">Adress: </w:t>
            </w:r>
          </w:p>
          <w:p w14:paraId="37E90015" w14:textId="77777777" w:rsidR="00045B23" w:rsidRPr="00BC3CEE" w:rsidRDefault="00045B23" w:rsidP="000231CB">
            <w:pPr>
              <w:tabs>
                <w:tab w:val="left" w:pos="-250"/>
                <w:tab w:val="num" w:pos="317"/>
              </w:tabs>
              <w:jc w:val="both"/>
              <w:rPr>
                <w:rFonts w:ascii="Arial Narrow" w:hAnsi="Arial Narrow"/>
                <w:sz w:val="17"/>
                <w:szCs w:val="17"/>
                <w:lang w:val="en-US"/>
              </w:rPr>
            </w:pPr>
            <w:r w:rsidRPr="00BC3CEE">
              <w:rPr>
                <w:rFonts w:ascii="Arial Narrow" w:hAnsi="Arial Narrow"/>
                <w:sz w:val="17"/>
                <w:szCs w:val="17"/>
                <w:lang w:val="en-US"/>
              </w:rPr>
              <w:t>Phone:</w:t>
            </w:r>
          </w:p>
          <w:p w14:paraId="00B4EBD7" w14:textId="77777777" w:rsidR="00045B23" w:rsidRPr="00BC3CEE" w:rsidRDefault="00045B23" w:rsidP="000231CB">
            <w:pPr>
              <w:tabs>
                <w:tab w:val="left" w:pos="-250"/>
                <w:tab w:val="num" w:pos="317"/>
              </w:tabs>
              <w:jc w:val="both"/>
              <w:rPr>
                <w:rFonts w:ascii="Arial Narrow" w:hAnsi="Arial Narrow"/>
                <w:sz w:val="17"/>
                <w:szCs w:val="17"/>
                <w:lang w:val="en-US"/>
              </w:rPr>
            </w:pPr>
            <w:r w:rsidRPr="00BC3CEE">
              <w:rPr>
                <w:rFonts w:ascii="Arial Narrow" w:hAnsi="Arial Narrow"/>
                <w:sz w:val="17"/>
                <w:szCs w:val="17"/>
                <w:lang w:val="en-US"/>
              </w:rPr>
              <w:t>E-mail:</w:t>
            </w:r>
          </w:p>
          <w:p w14:paraId="37C85226" w14:textId="77777777" w:rsidR="00045B23" w:rsidRPr="00BC3CEE" w:rsidRDefault="00045B23" w:rsidP="000231CB">
            <w:pPr>
              <w:tabs>
                <w:tab w:val="left" w:pos="-250"/>
                <w:tab w:val="num" w:pos="317"/>
              </w:tabs>
              <w:jc w:val="both"/>
              <w:rPr>
                <w:rFonts w:ascii="Arial Narrow" w:hAnsi="Arial Narrow"/>
                <w:b/>
                <w:sz w:val="17"/>
                <w:szCs w:val="17"/>
                <w:lang w:val="en-US"/>
              </w:rPr>
            </w:pPr>
          </w:p>
          <w:p w14:paraId="1B045ABE" w14:textId="77777777" w:rsidR="00045B23" w:rsidRPr="00BC3CEE" w:rsidRDefault="00045B23" w:rsidP="000231CB">
            <w:pPr>
              <w:tabs>
                <w:tab w:val="left" w:pos="-250"/>
                <w:tab w:val="num" w:pos="317"/>
              </w:tabs>
              <w:jc w:val="both"/>
              <w:rPr>
                <w:rFonts w:ascii="Arial Narrow" w:hAnsi="Arial Narrow"/>
                <w:b/>
                <w:noProof/>
                <w:sz w:val="17"/>
                <w:szCs w:val="17"/>
                <w:lang w:val="en-US"/>
              </w:rPr>
            </w:pPr>
            <w:r w:rsidRPr="00BC3CEE">
              <w:rPr>
                <w:rFonts w:ascii="Arial Narrow" w:hAnsi="Arial Narrow" w:cs="Arial"/>
                <w:b/>
                <w:bCs/>
                <w:sz w:val="17"/>
                <w:szCs w:val="17"/>
                <w:lang w:val="en-US"/>
              </w:rPr>
              <w:t>Supplier</w:t>
            </w:r>
            <w:r w:rsidRPr="00BC3CEE">
              <w:rPr>
                <w:rFonts w:ascii="Arial Narrow" w:hAnsi="Arial Narrow"/>
                <w:b/>
                <w:noProof/>
                <w:sz w:val="17"/>
                <w:szCs w:val="17"/>
                <w:lang w:val="en-US"/>
              </w:rPr>
              <w:t>'s Bank</w:t>
            </w:r>
            <w:r w:rsidRPr="00BC3CEE">
              <w:rPr>
                <w:rFonts w:ascii="Arial Narrow" w:hAnsi="Arial Narrow" w:cs="Arial"/>
                <w:b/>
                <w:sz w:val="17"/>
                <w:szCs w:val="17"/>
                <w:lang w:val="de-DE"/>
              </w:rPr>
              <w:t xml:space="preserve"> details</w:t>
            </w:r>
            <w:r w:rsidRPr="00BC3CEE">
              <w:rPr>
                <w:rFonts w:ascii="Arial Narrow" w:hAnsi="Arial Narrow"/>
                <w:b/>
                <w:noProof/>
                <w:sz w:val="17"/>
                <w:szCs w:val="17"/>
                <w:lang w:val="en-US"/>
              </w:rPr>
              <w:t>:</w:t>
            </w:r>
          </w:p>
          <w:p w14:paraId="1119EF49" w14:textId="77777777" w:rsidR="00045B23" w:rsidRPr="00BC3CEE" w:rsidRDefault="00045B23" w:rsidP="000231CB">
            <w:pPr>
              <w:jc w:val="both"/>
              <w:rPr>
                <w:rFonts w:ascii="Arial Narrow" w:hAnsi="Arial Narrow" w:cs="Arial"/>
                <w:noProof/>
                <w:sz w:val="17"/>
                <w:szCs w:val="17"/>
                <w:lang w:val="en-US"/>
              </w:rPr>
            </w:pPr>
          </w:p>
        </w:tc>
      </w:tr>
      <w:tr w:rsidR="00045B23" w:rsidRPr="00BC3CEE" w14:paraId="33AEE3AB" w14:textId="77777777" w:rsidTr="000231CB">
        <w:tc>
          <w:tcPr>
            <w:tcW w:w="4850" w:type="dxa"/>
            <w:gridSpan w:val="3"/>
          </w:tcPr>
          <w:p w14:paraId="5B8566E2" w14:textId="77777777" w:rsidR="00045B23" w:rsidRPr="00BC3CEE" w:rsidRDefault="00045B23" w:rsidP="000231CB">
            <w:pPr>
              <w:jc w:val="both"/>
              <w:rPr>
                <w:rFonts w:ascii="Arial Narrow" w:hAnsi="Arial Narrow" w:cs="Arial"/>
                <w:b/>
                <w:sz w:val="17"/>
                <w:szCs w:val="17"/>
                <w:lang w:val="en-US"/>
              </w:rPr>
            </w:pPr>
          </w:p>
          <w:p w14:paraId="27C8C186"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ГРУЗООТПРАВИТЕЛЬ:</w:t>
            </w:r>
          </w:p>
          <w:p w14:paraId="5BB4E7DA" w14:textId="77777777" w:rsidR="00045B23" w:rsidRPr="00BC3CEE" w:rsidRDefault="00045B23" w:rsidP="000231CB">
            <w:pPr>
              <w:jc w:val="both"/>
              <w:rPr>
                <w:rFonts w:ascii="Arial Narrow" w:hAnsi="Arial Narrow" w:cs="Arial"/>
                <w:sz w:val="17"/>
                <w:szCs w:val="17"/>
                <w:lang w:val="en-US"/>
              </w:rPr>
            </w:pPr>
          </w:p>
          <w:p w14:paraId="462F7C8C"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26C9E559" w14:textId="77777777" w:rsidR="00045B23" w:rsidRPr="00BC3CEE" w:rsidRDefault="00045B23" w:rsidP="000231CB">
            <w:pPr>
              <w:jc w:val="both"/>
              <w:rPr>
                <w:rFonts w:ascii="Arial Narrow" w:hAnsi="Arial Narrow" w:cs="Arial"/>
                <w:b/>
                <w:noProof/>
                <w:sz w:val="17"/>
                <w:szCs w:val="17"/>
                <w:lang w:val="en-US"/>
              </w:rPr>
            </w:pPr>
          </w:p>
          <w:p w14:paraId="2A703CAF"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CONSIGNОR:</w:t>
            </w:r>
          </w:p>
          <w:p w14:paraId="2ED4C5A4"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noProof/>
                <w:sz w:val="17"/>
                <w:szCs w:val="17"/>
                <w:lang w:val="en-US"/>
              </w:rPr>
              <w:t xml:space="preserve"> </w:t>
            </w:r>
          </w:p>
        </w:tc>
      </w:tr>
      <w:tr w:rsidR="00045B23" w:rsidRPr="00BC3CEE" w14:paraId="2C20F34E" w14:textId="77777777" w:rsidTr="000231CB">
        <w:tc>
          <w:tcPr>
            <w:tcW w:w="4850" w:type="dxa"/>
            <w:gridSpan w:val="3"/>
          </w:tcPr>
          <w:p w14:paraId="5760EEB6" w14:textId="77777777" w:rsidR="00045B23" w:rsidRPr="00BC3CEE" w:rsidRDefault="00045B23" w:rsidP="000231CB">
            <w:pPr>
              <w:jc w:val="both"/>
              <w:rPr>
                <w:rFonts w:ascii="Arial Narrow" w:hAnsi="Arial Narrow" w:cs="Arial"/>
                <w:b/>
                <w:sz w:val="17"/>
                <w:szCs w:val="17"/>
              </w:rPr>
            </w:pPr>
            <w:r>
              <w:rPr>
                <w:rFonts w:ascii="Arial Narrow" w:hAnsi="Arial Narrow" w:cs="Arial"/>
                <w:b/>
                <w:sz w:val="17"/>
                <w:szCs w:val="17"/>
              </w:rPr>
              <w:t>ЗАКАЗЧИК</w:t>
            </w:r>
            <w:r w:rsidRPr="00BC3CEE">
              <w:rPr>
                <w:rFonts w:ascii="Arial Narrow" w:hAnsi="Arial Narrow" w:cs="Arial"/>
                <w:b/>
                <w:sz w:val="17"/>
                <w:szCs w:val="17"/>
              </w:rPr>
              <w:t xml:space="preserve"> / ГРУЗОПОЛУЧАТЕЛЬ:</w:t>
            </w:r>
          </w:p>
        </w:tc>
        <w:tc>
          <w:tcPr>
            <w:tcW w:w="4681" w:type="dxa"/>
            <w:gridSpan w:val="2"/>
          </w:tcPr>
          <w:p w14:paraId="3CB2A2EB" w14:textId="77777777" w:rsidR="00045B23" w:rsidRPr="00BC3CEE" w:rsidRDefault="00045B23" w:rsidP="000231CB">
            <w:pPr>
              <w:jc w:val="both"/>
              <w:rPr>
                <w:rFonts w:ascii="Arial Narrow" w:hAnsi="Arial Narrow" w:cs="Arial"/>
                <w:b/>
                <w:noProof/>
                <w:sz w:val="17"/>
                <w:szCs w:val="17"/>
              </w:rPr>
            </w:pPr>
            <w:r w:rsidRPr="00BC3CEE">
              <w:rPr>
                <w:rFonts w:ascii="Arial Narrow" w:hAnsi="Arial Narrow" w:cs="Arial"/>
                <w:b/>
                <w:noProof/>
                <w:sz w:val="17"/>
                <w:szCs w:val="17"/>
              </w:rPr>
              <w:t>THE BUYER / CONSIGNEE:</w:t>
            </w:r>
          </w:p>
        </w:tc>
      </w:tr>
      <w:tr w:rsidR="00045B23" w:rsidRPr="00BC3CEE" w14:paraId="0AE28C5D" w14:textId="77777777" w:rsidTr="000231CB">
        <w:tc>
          <w:tcPr>
            <w:tcW w:w="4850" w:type="dxa"/>
            <w:gridSpan w:val="3"/>
          </w:tcPr>
          <w:p w14:paraId="0722BA53"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Общественный фонд поддержки детей</w:t>
            </w:r>
          </w:p>
          <w:p w14:paraId="5A52C476"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Республика Узбекистан, Ташкент,</w:t>
            </w:r>
          </w:p>
          <w:p w14:paraId="3447D98E"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Яшнабадский район,Султонали Машхадий улица, 197-дом</w:t>
            </w:r>
          </w:p>
          <w:p w14:paraId="4371EBA3"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Тел. + 998 97 879 55 51</w:t>
            </w:r>
          </w:p>
          <w:p w14:paraId="046997E5" w14:textId="77777777" w:rsidR="00045B23" w:rsidRPr="00FE67F3" w:rsidRDefault="00045B23" w:rsidP="000231CB">
            <w:pPr>
              <w:jc w:val="both"/>
              <w:rPr>
                <w:rStyle w:val="afa"/>
                <w:rFonts w:eastAsia="Calibri"/>
                <w:noProof/>
                <w:lang w:val="en-US"/>
              </w:rPr>
            </w:pPr>
            <w:r w:rsidRPr="00FE67F3">
              <w:rPr>
                <w:rFonts w:ascii="Arial Narrow" w:hAnsi="Arial Narrow" w:cs="Arial"/>
                <w:noProof/>
                <w:sz w:val="17"/>
                <w:szCs w:val="17"/>
                <w:lang w:val="en-US"/>
              </w:rPr>
              <w:t xml:space="preserve">e-mail: </w:t>
            </w:r>
            <w:r w:rsidRPr="00FE67F3">
              <w:rPr>
                <w:rStyle w:val="afa"/>
                <w:rFonts w:ascii="Arial Narrow" w:eastAsia="Calibri" w:hAnsi="Arial Narrow" w:cs="Arial"/>
                <w:noProof/>
                <w:sz w:val="17"/>
                <w:szCs w:val="17"/>
                <w:lang w:val="en-US"/>
              </w:rPr>
              <w:t>bolalarfondi@umail.uz</w:t>
            </w:r>
            <w:r w:rsidRPr="00FE67F3">
              <w:rPr>
                <w:rStyle w:val="afa"/>
                <w:rFonts w:eastAsia="Calibri"/>
                <w:noProof/>
                <w:lang w:val="en-US"/>
              </w:rPr>
              <w:t xml:space="preserve"> </w:t>
            </w:r>
          </w:p>
          <w:p w14:paraId="61F4F133" w14:textId="77777777" w:rsidR="00045B23" w:rsidRDefault="00045B23" w:rsidP="000231CB">
            <w:pPr>
              <w:jc w:val="both"/>
              <w:rPr>
                <w:rFonts w:ascii="Arial Narrow" w:hAnsi="Arial Narrow" w:cs="Arial"/>
                <w:noProof/>
                <w:sz w:val="17"/>
                <w:szCs w:val="17"/>
                <w:lang w:val="en-US"/>
              </w:rPr>
            </w:pPr>
          </w:p>
          <w:p w14:paraId="0CD61689" w14:textId="77777777" w:rsidR="00045B23" w:rsidRPr="00BC3CEE" w:rsidRDefault="00045B23" w:rsidP="000231CB">
            <w:pPr>
              <w:jc w:val="both"/>
              <w:rPr>
                <w:rFonts w:ascii="Arial Narrow" w:hAnsi="Arial Narrow" w:cs="Arial"/>
                <w:noProof/>
                <w:sz w:val="17"/>
                <w:szCs w:val="17"/>
                <w:lang w:val="en-US"/>
              </w:rPr>
            </w:pPr>
          </w:p>
          <w:p w14:paraId="0C2B338E" w14:textId="77777777" w:rsidR="00045B23" w:rsidRPr="00F57CD9" w:rsidRDefault="00045B23" w:rsidP="000231CB">
            <w:pPr>
              <w:jc w:val="both"/>
              <w:rPr>
                <w:rFonts w:ascii="Arial Narrow" w:hAnsi="Arial Narrow" w:cs="Arial"/>
                <w:b/>
                <w:bCs/>
                <w:noProof/>
                <w:sz w:val="17"/>
                <w:szCs w:val="17"/>
              </w:rPr>
            </w:pPr>
            <w:r w:rsidRPr="00F57CD9">
              <w:rPr>
                <w:rFonts w:ascii="Arial Narrow" w:hAnsi="Arial Narrow" w:cs="Arial"/>
                <w:b/>
                <w:bCs/>
                <w:noProof/>
                <w:sz w:val="17"/>
                <w:szCs w:val="17"/>
              </w:rPr>
              <w:t>Банк Заказчикя:</w:t>
            </w:r>
          </w:p>
          <w:p w14:paraId="70658162"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Л/С: : 306810860262907072305054001</w:t>
            </w:r>
          </w:p>
          <w:p w14:paraId="012192A7"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 xml:space="preserve"> ИНН : 207 344 147 ОКЭД: </w:t>
            </w:r>
          </w:p>
          <w:p w14:paraId="0003C280"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 xml:space="preserve">66300 Казначейство Мин.Финансов </w:t>
            </w:r>
          </w:p>
          <w:p w14:paraId="2B4953F6"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 xml:space="preserve">РУз Р/С: 23402000300100001010 </w:t>
            </w:r>
          </w:p>
          <w:p w14:paraId="3726D0D5"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 xml:space="preserve">МФО : 00014 МБ в РКЦ </w:t>
            </w:r>
          </w:p>
          <w:p w14:paraId="67263B5E" w14:textId="77777777" w:rsidR="00045B23" w:rsidRPr="00F57CD9" w:rsidRDefault="00045B23" w:rsidP="000231CB">
            <w:pPr>
              <w:jc w:val="both"/>
              <w:rPr>
                <w:rFonts w:ascii="Arial Narrow" w:hAnsi="Arial Narrow" w:cs="Arial"/>
                <w:noProof/>
                <w:sz w:val="17"/>
                <w:szCs w:val="17"/>
              </w:rPr>
            </w:pPr>
            <w:r w:rsidRPr="00F57CD9">
              <w:rPr>
                <w:rFonts w:ascii="Arial Narrow" w:hAnsi="Arial Narrow" w:cs="Arial"/>
                <w:noProof/>
                <w:sz w:val="17"/>
                <w:szCs w:val="17"/>
              </w:rPr>
              <w:t xml:space="preserve">Главного упр.ЦБ РУз </w:t>
            </w:r>
          </w:p>
          <w:p w14:paraId="40C063A2"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ИНН: 201122919 Валюта: USD</w:t>
            </w:r>
          </w:p>
        </w:tc>
        <w:tc>
          <w:tcPr>
            <w:tcW w:w="4681" w:type="dxa"/>
            <w:gridSpan w:val="2"/>
          </w:tcPr>
          <w:p w14:paraId="2FBB1991" w14:textId="77777777" w:rsidR="00045B23" w:rsidRDefault="00045B23" w:rsidP="000231CB">
            <w:pPr>
              <w:jc w:val="both"/>
              <w:rPr>
                <w:rFonts w:ascii="Arial Narrow" w:hAnsi="Arial Narrow" w:cs="Arial"/>
                <w:b/>
                <w:noProof/>
                <w:sz w:val="17"/>
                <w:szCs w:val="17"/>
                <w:lang w:val="en-US"/>
              </w:rPr>
            </w:pPr>
            <w:r w:rsidRPr="00E648AC">
              <w:rPr>
                <w:rFonts w:ascii="Arial Narrow" w:hAnsi="Arial Narrow" w:cs="Arial"/>
                <w:b/>
                <w:noProof/>
                <w:sz w:val="17"/>
                <w:szCs w:val="17"/>
                <w:lang w:val="en-US"/>
              </w:rPr>
              <w:t>Public Foundation for Child Support</w:t>
            </w:r>
          </w:p>
          <w:p w14:paraId="37D08FBE"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Republic of Uzbekistan, Tashkent,</w:t>
            </w:r>
          </w:p>
          <w:p w14:paraId="57272B1D"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Yashnabad district, Sultonali Mashhadi street, 197-house</w:t>
            </w:r>
          </w:p>
          <w:p w14:paraId="14ADCF21"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Tel. + 998 97 879 55 51</w:t>
            </w:r>
          </w:p>
          <w:p w14:paraId="6AEFE56D" w14:textId="77777777" w:rsidR="00045B23" w:rsidRDefault="00045B23" w:rsidP="000231CB">
            <w:pPr>
              <w:jc w:val="both"/>
              <w:rPr>
                <w:rStyle w:val="afa"/>
                <w:rFonts w:eastAsia="Calibri"/>
                <w:noProof/>
                <w:lang w:val="en-US"/>
              </w:rPr>
            </w:pPr>
            <w:r w:rsidRPr="00FE67F3">
              <w:rPr>
                <w:rFonts w:ascii="Arial Narrow" w:hAnsi="Arial Narrow" w:cs="Arial"/>
                <w:noProof/>
                <w:sz w:val="17"/>
                <w:szCs w:val="17"/>
                <w:lang w:val="en-US"/>
              </w:rPr>
              <w:t>email:</w:t>
            </w:r>
            <w:r w:rsidRPr="00BC3CEE">
              <w:rPr>
                <w:rFonts w:ascii="Arial Narrow" w:hAnsi="Arial Narrow" w:cs="Arial"/>
                <w:noProof/>
                <w:sz w:val="17"/>
                <w:szCs w:val="17"/>
                <w:lang w:val="en-US"/>
              </w:rPr>
              <w:t xml:space="preserve">: </w:t>
            </w:r>
            <w:r w:rsidRPr="00FE67F3">
              <w:rPr>
                <w:rStyle w:val="afa"/>
                <w:rFonts w:ascii="Arial Narrow" w:eastAsia="Calibri" w:hAnsi="Arial Narrow" w:cs="Arial"/>
                <w:noProof/>
                <w:sz w:val="17"/>
                <w:szCs w:val="17"/>
                <w:lang w:val="en-US"/>
              </w:rPr>
              <w:t>bolalarfondi@umail.uz</w:t>
            </w:r>
            <w:r w:rsidRPr="00FE67F3">
              <w:rPr>
                <w:rStyle w:val="afa"/>
                <w:rFonts w:eastAsia="Calibri"/>
                <w:noProof/>
                <w:lang w:val="en-US"/>
              </w:rPr>
              <w:t xml:space="preserve"> </w:t>
            </w:r>
          </w:p>
          <w:p w14:paraId="10416888" w14:textId="77777777" w:rsidR="00045B23" w:rsidRDefault="00045B23" w:rsidP="000231CB">
            <w:pPr>
              <w:jc w:val="both"/>
              <w:rPr>
                <w:rFonts w:ascii="Arial Narrow" w:hAnsi="Arial Narrow" w:cs="Arial"/>
                <w:noProof/>
                <w:sz w:val="17"/>
                <w:szCs w:val="17"/>
                <w:lang w:val="en-US"/>
              </w:rPr>
            </w:pPr>
          </w:p>
          <w:p w14:paraId="3853EC78" w14:textId="77777777" w:rsidR="00045B23" w:rsidRPr="00FE67F3" w:rsidRDefault="00045B23" w:rsidP="000231CB">
            <w:pPr>
              <w:jc w:val="both"/>
              <w:rPr>
                <w:rFonts w:ascii="Arial Narrow" w:hAnsi="Arial Narrow" w:cs="Arial"/>
                <w:noProof/>
                <w:sz w:val="17"/>
                <w:szCs w:val="17"/>
                <w:lang w:val="en-US"/>
              </w:rPr>
            </w:pPr>
          </w:p>
          <w:p w14:paraId="06A380E1"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Buyer’s Bank:</w:t>
            </w:r>
          </w:p>
          <w:p w14:paraId="4993DD94"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Personal Account: 306810860262907072305054001</w:t>
            </w:r>
          </w:p>
          <w:p w14:paraId="48A84630"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 xml:space="preserve">TIN: 207 344 147 OKED: </w:t>
            </w:r>
          </w:p>
          <w:p w14:paraId="7A998DF4"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66300 Treasury of the Ministry of Finance</w:t>
            </w:r>
          </w:p>
          <w:p w14:paraId="6FE7C6C5"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Ruz Current Account: 23402000300100001010</w:t>
            </w:r>
          </w:p>
          <w:p w14:paraId="29C15A98"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MFO: 00014 MB in the RCC</w:t>
            </w:r>
          </w:p>
          <w:p w14:paraId="79BD49C3" w14:textId="77777777" w:rsidR="00045B23" w:rsidRPr="00FE67F3"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Main Administration of the Central Bank of the Republic of Uzbekistan</w:t>
            </w:r>
          </w:p>
          <w:p w14:paraId="6DC3C828" w14:textId="77777777" w:rsidR="00045B23" w:rsidRPr="00BC3CEE" w:rsidRDefault="00045B23" w:rsidP="000231CB">
            <w:pPr>
              <w:jc w:val="both"/>
              <w:rPr>
                <w:rFonts w:ascii="Arial Narrow" w:hAnsi="Arial Narrow" w:cs="Arial"/>
                <w:noProof/>
                <w:sz w:val="17"/>
                <w:szCs w:val="17"/>
                <w:lang w:val="en-US"/>
              </w:rPr>
            </w:pPr>
            <w:r w:rsidRPr="00FE67F3">
              <w:rPr>
                <w:rFonts w:ascii="Arial Narrow" w:hAnsi="Arial Narrow" w:cs="Arial"/>
                <w:noProof/>
                <w:sz w:val="17"/>
                <w:szCs w:val="17"/>
                <w:lang w:val="en-US"/>
              </w:rPr>
              <w:t>TIN: 201122919 Currency: USD</w:t>
            </w:r>
          </w:p>
        </w:tc>
      </w:tr>
      <w:tr w:rsidR="00045B23" w:rsidRPr="00BC3CEE" w14:paraId="41297FCA" w14:textId="77777777" w:rsidTr="000231CB">
        <w:tc>
          <w:tcPr>
            <w:tcW w:w="4850" w:type="dxa"/>
            <w:gridSpan w:val="3"/>
          </w:tcPr>
          <w:p w14:paraId="302F7991" w14:textId="77777777" w:rsidR="00045B23" w:rsidRPr="00BC3CEE" w:rsidRDefault="00045B23" w:rsidP="000231CB">
            <w:pPr>
              <w:jc w:val="both"/>
              <w:rPr>
                <w:rFonts w:ascii="Arial Narrow" w:hAnsi="Arial Narrow" w:cs="Arial"/>
                <w:sz w:val="17"/>
                <w:szCs w:val="17"/>
                <w:lang w:val="en-US"/>
              </w:rPr>
            </w:pPr>
          </w:p>
        </w:tc>
        <w:tc>
          <w:tcPr>
            <w:tcW w:w="4681" w:type="dxa"/>
            <w:gridSpan w:val="2"/>
          </w:tcPr>
          <w:p w14:paraId="285788D8" w14:textId="77777777" w:rsidR="00045B23" w:rsidRPr="00BC3CEE" w:rsidRDefault="00045B23" w:rsidP="000231CB">
            <w:pPr>
              <w:jc w:val="both"/>
              <w:rPr>
                <w:rFonts w:ascii="Arial Narrow" w:hAnsi="Arial Narrow" w:cs="Arial"/>
                <w:noProof/>
                <w:sz w:val="17"/>
                <w:szCs w:val="17"/>
                <w:lang w:val="en-US"/>
              </w:rPr>
            </w:pPr>
          </w:p>
        </w:tc>
      </w:tr>
      <w:tr w:rsidR="00045B23" w:rsidRPr="00A652DF" w14:paraId="5EF81D37" w14:textId="77777777" w:rsidTr="000231CB">
        <w:tc>
          <w:tcPr>
            <w:tcW w:w="4850" w:type="dxa"/>
            <w:gridSpan w:val="3"/>
          </w:tcPr>
          <w:p w14:paraId="7018407F" w14:textId="77777777" w:rsidR="00045B23" w:rsidRPr="00FE67F3" w:rsidRDefault="00045B23" w:rsidP="000231CB">
            <w:pPr>
              <w:jc w:val="both"/>
              <w:rPr>
                <w:rFonts w:ascii="Arial Narrow" w:hAnsi="Arial Narrow" w:cs="Arial"/>
                <w:sz w:val="17"/>
                <w:szCs w:val="17"/>
                <w:highlight w:val="yellow"/>
                <w:lang w:val="en-US"/>
              </w:rPr>
            </w:pPr>
          </w:p>
        </w:tc>
        <w:tc>
          <w:tcPr>
            <w:tcW w:w="4681" w:type="dxa"/>
            <w:gridSpan w:val="2"/>
          </w:tcPr>
          <w:p w14:paraId="6D6F395A" w14:textId="77777777" w:rsidR="00045B23" w:rsidRPr="00BC3CEE" w:rsidRDefault="00045B23" w:rsidP="000231CB">
            <w:pPr>
              <w:jc w:val="both"/>
              <w:rPr>
                <w:rFonts w:ascii="Arial Narrow" w:hAnsi="Arial Narrow" w:cs="Arial"/>
                <w:noProof/>
                <w:sz w:val="17"/>
                <w:szCs w:val="17"/>
                <w:lang w:val="en-US"/>
              </w:rPr>
            </w:pPr>
          </w:p>
        </w:tc>
      </w:tr>
      <w:tr w:rsidR="00045B23" w:rsidRPr="00A652DF" w14:paraId="6093D72B" w14:textId="77777777" w:rsidTr="000231CB">
        <w:tc>
          <w:tcPr>
            <w:tcW w:w="4850" w:type="dxa"/>
            <w:gridSpan w:val="3"/>
          </w:tcPr>
          <w:p w14:paraId="6F85B9FE" w14:textId="77777777" w:rsidR="00045B23" w:rsidRPr="00FE67F3" w:rsidRDefault="00045B23" w:rsidP="000231CB">
            <w:pPr>
              <w:jc w:val="both"/>
              <w:rPr>
                <w:rFonts w:ascii="Arial Narrow" w:hAnsi="Arial Narrow" w:cs="Arial"/>
                <w:sz w:val="17"/>
                <w:szCs w:val="17"/>
                <w:highlight w:val="yellow"/>
                <w:lang w:val="en-US"/>
              </w:rPr>
            </w:pPr>
          </w:p>
        </w:tc>
        <w:tc>
          <w:tcPr>
            <w:tcW w:w="4681" w:type="dxa"/>
            <w:gridSpan w:val="2"/>
          </w:tcPr>
          <w:p w14:paraId="783D3E81" w14:textId="77777777" w:rsidR="00045B23" w:rsidRPr="00BC3CEE" w:rsidRDefault="00045B23" w:rsidP="000231CB">
            <w:pPr>
              <w:jc w:val="both"/>
              <w:rPr>
                <w:rFonts w:ascii="Arial Narrow" w:hAnsi="Arial Narrow" w:cs="Arial"/>
                <w:noProof/>
                <w:sz w:val="17"/>
                <w:szCs w:val="17"/>
                <w:lang w:val="en-US"/>
              </w:rPr>
            </w:pPr>
          </w:p>
        </w:tc>
      </w:tr>
      <w:tr w:rsidR="00045B23" w:rsidRPr="00045B23" w14:paraId="59FEEA47" w14:textId="77777777" w:rsidTr="000231CB">
        <w:tc>
          <w:tcPr>
            <w:tcW w:w="4850" w:type="dxa"/>
            <w:gridSpan w:val="3"/>
          </w:tcPr>
          <w:p w14:paraId="22B273A6" w14:textId="77777777" w:rsidR="00045B23" w:rsidRPr="00BC3CEE" w:rsidRDefault="00045B23" w:rsidP="000231CB">
            <w:pPr>
              <w:jc w:val="both"/>
              <w:rPr>
                <w:rFonts w:ascii="Arial Narrow" w:hAnsi="Arial Narrow" w:cs="Arial"/>
                <w:b/>
                <w:sz w:val="17"/>
                <w:szCs w:val="17"/>
              </w:rPr>
            </w:pPr>
            <w:r w:rsidRPr="00BC3CEE">
              <w:rPr>
                <w:rFonts w:ascii="Arial Narrow" w:hAnsi="Arial Narrow" w:cs="Arial"/>
                <w:b/>
                <w:sz w:val="17"/>
                <w:szCs w:val="17"/>
              </w:rPr>
              <w:t>1</w:t>
            </w:r>
            <w:r w:rsidRPr="00BC3CEE">
              <w:rPr>
                <w:rFonts w:ascii="Arial Narrow" w:hAnsi="Arial Narrow" w:cs="Arial"/>
                <w:b/>
                <w:sz w:val="17"/>
                <w:szCs w:val="17"/>
                <w:lang w:val="en-US"/>
              </w:rPr>
              <w:t>8</w:t>
            </w:r>
            <w:r w:rsidRPr="00BC3CEE">
              <w:rPr>
                <w:rFonts w:ascii="Arial Narrow" w:hAnsi="Arial Narrow" w:cs="Arial"/>
                <w:b/>
                <w:sz w:val="17"/>
                <w:szCs w:val="17"/>
              </w:rPr>
              <w:t>. ПОДПИСИ СТОРОН</w:t>
            </w:r>
          </w:p>
        </w:tc>
        <w:tc>
          <w:tcPr>
            <w:tcW w:w="4681" w:type="dxa"/>
            <w:gridSpan w:val="2"/>
          </w:tcPr>
          <w:p w14:paraId="330B77C7"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18. THE SIGNATURES OF THE PARTIES</w:t>
            </w:r>
          </w:p>
        </w:tc>
      </w:tr>
      <w:tr w:rsidR="00045B23" w:rsidRPr="00BC3CEE" w14:paraId="7A734B1B" w14:textId="77777777" w:rsidTr="000231CB">
        <w:tc>
          <w:tcPr>
            <w:tcW w:w="4850" w:type="dxa"/>
            <w:gridSpan w:val="3"/>
          </w:tcPr>
          <w:p w14:paraId="236E8F98" w14:textId="77777777" w:rsidR="00045B23" w:rsidRPr="00BC3CEE" w:rsidRDefault="00045B23" w:rsidP="000231CB">
            <w:pPr>
              <w:tabs>
                <w:tab w:val="left" w:pos="0"/>
              </w:tabs>
              <w:jc w:val="both"/>
              <w:rPr>
                <w:rFonts w:ascii="Arial Narrow" w:hAnsi="Arial Narrow" w:cs="Arial"/>
                <w:b/>
                <w:sz w:val="17"/>
                <w:szCs w:val="17"/>
                <w:lang w:val="en-US"/>
              </w:rPr>
            </w:pPr>
          </w:p>
          <w:p w14:paraId="63877FFA" w14:textId="77777777" w:rsidR="00045B23" w:rsidRPr="00B61497" w:rsidRDefault="00045B23" w:rsidP="000231CB">
            <w:pPr>
              <w:tabs>
                <w:tab w:val="left" w:pos="0"/>
              </w:tabs>
              <w:jc w:val="both"/>
              <w:rPr>
                <w:rFonts w:ascii="Arial Narrow" w:hAnsi="Arial Narrow" w:cs="Arial"/>
                <w:b/>
                <w:sz w:val="17"/>
                <w:szCs w:val="17"/>
                <w:lang w:val="en-US"/>
              </w:rPr>
            </w:pPr>
            <w:r w:rsidRPr="00BC3CEE">
              <w:rPr>
                <w:rFonts w:ascii="Arial Narrow" w:hAnsi="Arial Narrow" w:cs="Arial"/>
                <w:b/>
                <w:sz w:val="17"/>
                <w:szCs w:val="17"/>
              </w:rPr>
              <w:t>ОТ</w:t>
            </w:r>
            <w:r w:rsidRPr="00B61497">
              <w:rPr>
                <w:rFonts w:ascii="Arial Narrow" w:hAnsi="Arial Narrow" w:cs="Arial"/>
                <w:b/>
                <w:sz w:val="17"/>
                <w:szCs w:val="17"/>
                <w:lang w:val="en-US"/>
              </w:rPr>
              <w:t xml:space="preserve"> </w:t>
            </w:r>
            <w:r>
              <w:rPr>
                <w:rFonts w:ascii="Arial Narrow" w:hAnsi="Arial Narrow" w:cs="Arial"/>
                <w:b/>
                <w:sz w:val="17"/>
                <w:szCs w:val="17"/>
              </w:rPr>
              <w:t>ЗАКАЗЧИК</w:t>
            </w:r>
            <w:r w:rsidRPr="00BC3CEE">
              <w:rPr>
                <w:rFonts w:ascii="Arial Narrow" w:hAnsi="Arial Narrow" w:cs="Arial"/>
                <w:b/>
                <w:sz w:val="17"/>
                <w:szCs w:val="17"/>
              </w:rPr>
              <w:t>Я</w:t>
            </w:r>
            <w:r w:rsidRPr="00B61497">
              <w:rPr>
                <w:rFonts w:ascii="Arial Narrow" w:hAnsi="Arial Narrow" w:cs="Arial"/>
                <w:b/>
                <w:sz w:val="17"/>
                <w:szCs w:val="17"/>
                <w:lang w:val="en-US"/>
              </w:rPr>
              <w:t>:</w:t>
            </w:r>
          </w:p>
          <w:p w14:paraId="604577C7" w14:textId="77777777" w:rsidR="00045B23" w:rsidRPr="00B61497" w:rsidRDefault="00045B23" w:rsidP="000231CB">
            <w:pPr>
              <w:tabs>
                <w:tab w:val="left" w:pos="0"/>
              </w:tabs>
              <w:jc w:val="both"/>
              <w:rPr>
                <w:rFonts w:ascii="Arial Narrow" w:hAnsi="Arial Narrow" w:cs="Arial"/>
                <w:b/>
                <w:sz w:val="17"/>
                <w:szCs w:val="17"/>
                <w:lang w:val="en-US"/>
              </w:rPr>
            </w:pPr>
            <w:r w:rsidRPr="00B61497">
              <w:rPr>
                <w:rFonts w:ascii="Arial Narrow" w:hAnsi="Arial Narrow" w:cs="Arial"/>
                <w:b/>
                <w:sz w:val="17"/>
                <w:szCs w:val="17"/>
                <w:lang w:val="en-US"/>
              </w:rPr>
              <w:t xml:space="preserve">FROM </w:t>
            </w:r>
            <w:r w:rsidRPr="00BC3CEE">
              <w:rPr>
                <w:rFonts w:ascii="Arial Narrow" w:hAnsi="Arial Narrow" w:cs="Arial"/>
                <w:b/>
                <w:sz w:val="17"/>
                <w:szCs w:val="17"/>
                <w:lang w:val="en-US"/>
              </w:rPr>
              <w:t>THE</w:t>
            </w:r>
            <w:r w:rsidRPr="00B61497">
              <w:rPr>
                <w:rFonts w:ascii="Arial Narrow" w:hAnsi="Arial Narrow" w:cs="Arial"/>
                <w:b/>
                <w:sz w:val="17"/>
                <w:szCs w:val="17"/>
                <w:lang w:val="en-US"/>
              </w:rPr>
              <w:t xml:space="preserve"> </w:t>
            </w:r>
            <w:r w:rsidRPr="00BC3CEE">
              <w:rPr>
                <w:rFonts w:ascii="Arial Narrow" w:hAnsi="Arial Narrow" w:cs="Arial"/>
                <w:b/>
                <w:sz w:val="17"/>
                <w:szCs w:val="17"/>
                <w:lang w:val="en-US"/>
              </w:rPr>
              <w:t>BUYER</w:t>
            </w:r>
            <w:r w:rsidRPr="00B61497">
              <w:rPr>
                <w:rFonts w:ascii="Arial Narrow" w:hAnsi="Arial Narrow" w:cs="Arial"/>
                <w:b/>
                <w:sz w:val="17"/>
                <w:szCs w:val="17"/>
                <w:lang w:val="en-US"/>
              </w:rPr>
              <w:t>:</w:t>
            </w:r>
          </w:p>
          <w:p w14:paraId="641104F4" w14:textId="77777777" w:rsidR="00045B23" w:rsidRPr="00B61497" w:rsidRDefault="00045B23" w:rsidP="000231CB">
            <w:pPr>
              <w:tabs>
                <w:tab w:val="left" w:pos="0"/>
              </w:tabs>
              <w:jc w:val="both"/>
              <w:rPr>
                <w:rFonts w:ascii="Arial Narrow" w:hAnsi="Arial Narrow" w:cs="Arial"/>
                <w:b/>
                <w:sz w:val="17"/>
                <w:szCs w:val="17"/>
                <w:lang w:val="en-US"/>
              </w:rPr>
            </w:pPr>
          </w:p>
          <w:p w14:paraId="7BF7E18C" w14:textId="77777777" w:rsidR="00045B23" w:rsidRPr="00B61497" w:rsidRDefault="00045B23" w:rsidP="000231CB">
            <w:pPr>
              <w:pStyle w:val="afff7"/>
              <w:jc w:val="both"/>
              <w:rPr>
                <w:rFonts w:ascii="Arial Narrow" w:hAnsi="Arial Narrow" w:cs="Arial"/>
                <w:b/>
                <w:sz w:val="17"/>
                <w:szCs w:val="17"/>
                <w:lang w:val="en-US"/>
              </w:rPr>
            </w:pPr>
            <w:r w:rsidRPr="00BC3CEE">
              <w:rPr>
                <w:rFonts w:ascii="Arial Narrow" w:hAnsi="Arial Narrow" w:cs="Arial"/>
                <w:b/>
                <w:sz w:val="17"/>
                <w:szCs w:val="17"/>
              </w:rPr>
              <w:t>Директор</w:t>
            </w:r>
            <w:r w:rsidRPr="00B61497">
              <w:rPr>
                <w:rFonts w:ascii="Arial Narrow" w:hAnsi="Arial Narrow" w:cs="Arial"/>
                <w:b/>
                <w:sz w:val="17"/>
                <w:szCs w:val="17"/>
                <w:lang w:val="en-US"/>
              </w:rPr>
              <w:t xml:space="preserve"> / </w:t>
            </w:r>
            <w:r w:rsidRPr="00BC3CEE">
              <w:rPr>
                <w:rFonts w:ascii="Arial Narrow" w:hAnsi="Arial Narrow" w:cs="Arial"/>
                <w:b/>
                <w:sz w:val="17"/>
                <w:szCs w:val="17"/>
                <w:lang w:val="en-US"/>
              </w:rPr>
              <w:t>Director</w:t>
            </w:r>
            <w:r w:rsidRPr="00B61497">
              <w:rPr>
                <w:rFonts w:ascii="Arial Narrow" w:hAnsi="Arial Narrow" w:cs="Arial"/>
                <w:b/>
                <w:sz w:val="17"/>
                <w:szCs w:val="17"/>
                <w:lang w:val="en-US"/>
              </w:rPr>
              <w:t xml:space="preserve"> </w:t>
            </w:r>
          </w:p>
          <w:p w14:paraId="6F94C10D" w14:textId="77777777" w:rsidR="00045B23" w:rsidRPr="00B61497" w:rsidRDefault="00045B23" w:rsidP="000231CB">
            <w:pPr>
              <w:jc w:val="both"/>
              <w:rPr>
                <w:rFonts w:ascii="Arial Narrow" w:hAnsi="Arial Narrow" w:cs="Arial"/>
                <w:b/>
                <w:sz w:val="17"/>
                <w:szCs w:val="17"/>
                <w:lang w:val="en-US"/>
              </w:rPr>
            </w:pPr>
          </w:p>
          <w:p w14:paraId="38BF000A" w14:textId="77777777" w:rsidR="00045B23" w:rsidRPr="00B61497" w:rsidRDefault="00045B23" w:rsidP="000231CB">
            <w:pPr>
              <w:jc w:val="both"/>
              <w:rPr>
                <w:rFonts w:ascii="Arial Narrow" w:hAnsi="Arial Narrow" w:cs="Arial"/>
                <w:b/>
                <w:sz w:val="17"/>
                <w:szCs w:val="17"/>
                <w:lang w:val="en-US"/>
              </w:rPr>
            </w:pPr>
          </w:p>
          <w:p w14:paraId="12716444" w14:textId="77777777" w:rsidR="00045B23" w:rsidRPr="00B61497" w:rsidRDefault="00045B23" w:rsidP="000231CB">
            <w:pPr>
              <w:jc w:val="both"/>
              <w:rPr>
                <w:rFonts w:ascii="Arial Narrow" w:hAnsi="Arial Narrow" w:cs="Arial"/>
                <w:sz w:val="17"/>
                <w:szCs w:val="17"/>
                <w:lang w:val="en-US"/>
              </w:rPr>
            </w:pPr>
            <w:r>
              <w:rPr>
                <w:rFonts w:ascii="Arial Narrow" w:hAnsi="Arial Narrow" w:cs="Arial"/>
                <w:b/>
                <w:sz w:val="17"/>
                <w:szCs w:val="17"/>
                <w:lang w:val="uz-Cyrl-UZ"/>
              </w:rPr>
              <w:t>М.Ф.Садиков</w:t>
            </w:r>
            <w:r w:rsidRPr="00B61497">
              <w:rPr>
                <w:rFonts w:ascii="Arial Narrow" w:hAnsi="Arial Narrow" w:cs="Arial"/>
                <w:b/>
                <w:sz w:val="17"/>
                <w:szCs w:val="17"/>
                <w:lang w:val="en-US"/>
              </w:rPr>
              <w:t xml:space="preserve"> / </w:t>
            </w:r>
            <w:r>
              <w:rPr>
                <w:rFonts w:ascii="Arial Narrow" w:hAnsi="Arial Narrow" w:cs="Arial"/>
                <w:b/>
                <w:sz w:val="17"/>
                <w:szCs w:val="17"/>
                <w:lang w:val="en-US"/>
              </w:rPr>
              <w:t>M.F.Sadikov</w:t>
            </w:r>
            <w:r w:rsidRPr="00B61497">
              <w:rPr>
                <w:rFonts w:ascii="Arial Narrow" w:hAnsi="Arial Narrow" w:cs="Arial"/>
                <w:b/>
                <w:sz w:val="17"/>
                <w:szCs w:val="17"/>
                <w:lang w:val="en-US"/>
              </w:rPr>
              <w:t xml:space="preserve">   ______________________</w:t>
            </w:r>
          </w:p>
        </w:tc>
        <w:tc>
          <w:tcPr>
            <w:tcW w:w="4681" w:type="dxa"/>
            <w:gridSpan w:val="2"/>
          </w:tcPr>
          <w:p w14:paraId="23203602" w14:textId="77777777" w:rsidR="00045B23" w:rsidRPr="00B61497" w:rsidRDefault="00045B23" w:rsidP="000231CB">
            <w:pPr>
              <w:jc w:val="both"/>
              <w:rPr>
                <w:rFonts w:ascii="Arial Narrow" w:hAnsi="Arial Narrow" w:cs="Arial"/>
                <w:noProof/>
                <w:sz w:val="17"/>
                <w:szCs w:val="17"/>
                <w:lang w:val="en-US"/>
              </w:rPr>
            </w:pPr>
          </w:p>
          <w:p w14:paraId="25C4B223"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rPr>
              <w:t>ОТ</w:t>
            </w:r>
            <w:r w:rsidRPr="00BC3CEE">
              <w:rPr>
                <w:rFonts w:ascii="Arial Narrow" w:hAnsi="Arial Narrow" w:cs="Arial"/>
                <w:b/>
                <w:noProof/>
                <w:sz w:val="17"/>
                <w:szCs w:val="17"/>
                <w:lang w:val="en-US"/>
              </w:rPr>
              <w:t xml:space="preserve"> </w:t>
            </w:r>
            <w:r>
              <w:rPr>
                <w:rFonts w:ascii="Arial Narrow" w:hAnsi="Arial Narrow" w:cs="Arial"/>
                <w:b/>
                <w:noProof/>
                <w:sz w:val="17"/>
                <w:szCs w:val="17"/>
              </w:rPr>
              <w:t>ИСПОЛНИТЕЛЬ</w:t>
            </w:r>
            <w:r w:rsidRPr="00BC3CEE">
              <w:rPr>
                <w:rFonts w:ascii="Arial Narrow" w:hAnsi="Arial Narrow" w:cs="Arial"/>
                <w:b/>
                <w:noProof/>
                <w:sz w:val="17"/>
                <w:szCs w:val="17"/>
              </w:rPr>
              <w:t>А</w:t>
            </w:r>
            <w:r w:rsidRPr="00BC3CEE">
              <w:rPr>
                <w:rFonts w:ascii="Arial Narrow" w:hAnsi="Arial Narrow" w:cs="Arial"/>
                <w:b/>
                <w:noProof/>
                <w:sz w:val="17"/>
                <w:szCs w:val="17"/>
                <w:lang w:val="en-US"/>
              </w:rPr>
              <w:t>:</w:t>
            </w:r>
          </w:p>
          <w:p w14:paraId="05F2A02A" w14:textId="77777777" w:rsidR="00045B23" w:rsidRPr="00BC3CEE" w:rsidRDefault="00045B23" w:rsidP="000231CB">
            <w:pPr>
              <w:jc w:val="both"/>
              <w:rPr>
                <w:rFonts w:ascii="Arial Narrow" w:hAnsi="Arial Narrow" w:cs="Arial"/>
                <w:b/>
                <w:noProof/>
                <w:sz w:val="17"/>
                <w:szCs w:val="17"/>
                <w:lang w:val="en-US"/>
              </w:rPr>
            </w:pPr>
            <w:r w:rsidRPr="00BC3CEE">
              <w:rPr>
                <w:rFonts w:ascii="Arial Narrow" w:hAnsi="Arial Narrow" w:cs="Arial"/>
                <w:b/>
                <w:noProof/>
                <w:sz w:val="17"/>
                <w:szCs w:val="17"/>
                <w:lang w:val="en-US"/>
              </w:rPr>
              <w:t xml:space="preserve">FROM THE </w:t>
            </w:r>
            <w:r w:rsidRPr="00BC3CEE">
              <w:rPr>
                <w:rFonts w:ascii="Arial Narrow" w:hAnsi="Arial Narrow" w:cs="Arial"/>
                <w:b/>
                <w:bCs/>
                <w:sz w:val="17"/>
                <w:szCs w:val="17"/>
                <w:lang w:val="en-US"/>
              </w:rPr>
              <w:t>SUPPLIER</w:t>
            </w:r>
            <w:r w:rsidRPr="00BC3CEE">
              <w:rPr>
                <w:rFonts w:ascii="Arial Narrow" w:hAnsi="Arial Narrow" w:cs="Arial"/>
                <w:b/>
                <w:noProof/>
                <w:sz w:val="17"/>
                <w:szCs w:val="17"/>
                <w:lang w:val="en-US"/>
              </w:rPr>
              <w:t>:</w:t>
            </w:r>
          </w:p>
          <w:p w14:paraId="47F72E9E" w14:textId="77777777" w:rsidR="00045B23" w:rsidRPr="00BC3CEE" w:rsidRDefault="00045B23" w:rsidP="000231CB">
            <w:pPr>
              <w:jc w:val="both"/>
              <w:rPr>
                <w:rFonts w:ascii="Arial Narrow" w:hAnsi="Arial Narrow" w:cs="Arial"/>
                <w:b/>
                <w:noProof/>
                <w:sz w:val="17"/>
                <w:szCs w:val="17"/>
                <w:lang w:val="en-US"/>
              </w:rPr>
            </w:pPr>
          </w:p>
          <w:p w14:paraId="70C4488D" w14:textId="77777777" w:rsidR="00045B23" w:rsidRPr="00BC3CEE" w:rsidRDefault="00045B23" w:rsidP="000231CB">
            <w:pPr>
              <w:rPr>
                <w:rFonts w:ascii="Arial Narrow" w:hAnsi="Arial Narrow" w:cs="Arial"/>
                <w:b/>
                <w:noProof/>
                <w:sz w:val="17"/>
                <w:szCs w:val="17"/>
                <w:lang w:val="en-US"/>
              </w:rPr>
            </w:pPr>
            <w:r w:rsidRPr="00BC3CEE">
              <w:rPr>
                <w:rFonts w:ascii="Arial Narrow" w:hAnsi="Arial Narrow" w:cs="Arial"/>
                <w:b/>
                <w:sz w:val="17"/>
                <w:szCs w:val="17"/>
                <w:lang w:val="en-US"/>
              </w:rPr>
              <w:t>_______ / ___________</w:t>
            </w:r>
          </w:p>
          <w:p w14:paraId="35202B4E" w14:textId="77777777" w:rsidR="00045B23" w:rsidRPr="00BC3CEE" w:rsidRDefault="00045B23" w:rsidP="000231CB">
            <w:pPr>
              <w:rPr>
                <w:rFonts w:ascii="Arial Narrow" w:hAnsi="Arial Narrow" w:cs="Arial"/>
                <w:b/>
                <w:noProof/>
                <w:sz w:val="17"/>
                <w:szCs w:val="17"/>
                <w:lang w:val="en-US"/>
              </w:rPr>
            </w:pPr>
          </w:p>
          <w:p w14:paraId="2E2A2056" w14:textId="77777777" w:rsidR="00045B23" w:rsidRPr="00BC3CEE" w:rsidRDefault="00045B23" w:rsidP="000231CB">
            <w:pPr>
              <w:rPr>
                <w:rFonts w:ascii="Arial Narrow" w:hAnsi="Arial Narrow" w:cs="Arial"/>
                <w:b/>
                <w:noProof/>
                <w:sz w:val="17"/>
                <w:szCs w:val="17"/>
                <w:lang w:val="en-US"/>
              </w:rPr>
            </w:pPr>
          </w:p>
          <w:p w14:paraId="21274448" w14:textId="77777777" w:rsidR="00045B23" w:rsidRPr="00BC3CEE" w:rsidRDefault="00045B23" w:rsidP="000231CB">
            <w:pPr>
              <w:jc w:val="both"/>
              <w:rPr>
                <w:rFonts w:ascii="Arial Narrow" w:hAnsi="Arial Narrow" w:cs="Arial"/>
                <w:noProof/>
                <w:sz w:val="17"/>
                <w:szCs w:val="17"/>
                <w:lang w:val="en-US"/>
              </w:rPr>
            </w:pPr>
            <w:r w:rsidRPr="00BC3CEE">
              <w:rPr>
                <w:rFonts w:ascii="Arial Narrow" w:hAnsi="Arial Narrow" w:cs="Arial"/>
                <w:b/>
                <w:sz w:val="17"/>
                <w:szCs w:val="17"/>
                <w:lang w:val="en-US"/>
              </w:rPr>
              <w:t>____________ / ________   _________________________________</w:t>
            </w:r>
          </w:p>
        </w:tc>
      </w:tr>
    </w:tbl>
    <w:p w14:paraId="568726D3"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charset w:val="00"/>
    <w:family w:val="roman"/>
    <w:pitch w:val="default"/>
    <w:sig w:usb0="00000000"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Futuris">
    <w:altName w:val="Times New Roman"/>
    <w:charset w:val="00"/>
    <w:family w:val="auto"/>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Optima">
    <w:altName w:val="Arial"/>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panose1 w:val="00000000000000000000"/>
    <w:charset w:val="00"/>
    <w:family w:val="auto"/>
    <w:notTrueType/>
    <w:pitch w:val="variable"/>
    <w:sig w:usb0="00000003" w:usb1="00000000" w:usb2="00000000" w:usb3="00000000" w:csb0="00000001"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vantGardeGothicC">
    <w:altName w:val="AvantGardeGothicC"/>
    <w:panose1 w:val="00000000000000000000"/>
    <w:charset w:val="CC"/>
    <w:family w:val="swiss"/>
    <w:notTrueType/>
    <w:pitch w:val="default"/>
    <w:sig w:usb0="00000203" w:usb1="00000000" w:usb2="00000000" w:usb3="00000000" w:csb0="00000005" w:csb1="00000000"/>
  </w:font>
  <w:font w:name="Simang">
    <w:altName w:val="Microsoft YaHei"/>
    <w:panose1 w:val="00000000000000000000"/>
    <w:charset w:val="86"/>
    <w:family w:val="auto"/>
    <w:notTrueType/>
    <w:pitch w:val="default"/>
    <w:sig w:usb0="00000001" w:usb1="080E0000" w:usb2="00000010" w:usb3="00000000" w:csb0="00040000" w:csb1="00000000"/>
  </w:font>
  <w:font w:name="Myriad Pro">
    <w:altName w:val="Arial"/>
    <w:panose1 w:val="00000000000000000000"/>
    <w:charset w:val="CC"/>
    <w:family w:val="swiss"/>
    <w:notTrueType/>
    <w:pitch w:val="default"/>
    <w:sig w:usb0="00000203" w:usb1="00000000" w:usb2="00000000" w:usb3="00000000" w:csb0="00000005" w:csb1="00000000"/>
  </w:font>
  <w:font w:name="Terumo BCT">
    <w:altName w:val="Calibri"/>
    <w:panose1 w:val="00000000000000000000"/>
    <w:charset w:val="CC"/>
    <w:family w:val="swiss"/>
    <w:notTrueType/>
    <w:pitch w:val="default"/>
    <w:sig w:usb0="00000203" w:usb1="00000000" w:usb2="00000000" w:usb3="00000000" w:csb0="00000005"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lvl w:ilvl="0">
      <w:start w:val="6"/>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6"/>
      <w:numFmt w:val="decimal"/>
      <w:lvlText w:val="%1."/>
      <w:lvlJc w:val="left"/>
      <w:pPr>
        <w:tabs>
          <w:tab w:val="num" w:pos="-720"/>
        </w:tabs>
        <w:ind w:left="-720" w:hanging="360"/>
      </w:pPr>
    </w:lvl>
    <w:lvl w:ilvl="1">
      <w:start w:val="2"/>
      <w:numFmt w:val="decimal"/>
      <w:lvlText w:val="%1.%2."/>
      <w:lvlJc w:val="left"/>
      <w:pPr>
        <w:tabs>
          <w:tab w:val="num" w:pos="2629"/>
        </w:tabs>
        <w:ind w:left="2629" w:hanging="360"/>
      </w:pPr>
    </w:lvl>
    <w:lvl w:ilvl="2">
      <w:start w:val="1"/>
      <w:numFmt w:val="decimal"/>
      <w:lvlText w:val="%1.%2.%3."/>
      <w:lvlJc w:val="left"/>
      <w:pPr>
        <w:tabs>
          <w:tab w:val="num" w:pos="0"/>
        </w:tabs>
        <w:ind w:left="0" w:hanging="360"/>
      </w:pPr>
    </w:lvl>
    <w:lvl w:ilvl="3">
      <w:start w:val="1"/>
      <w:numFmt w:val="decimal"/>
      <w:lvlText w:val="%1.%2.%3.%4."/>
      <w:lvlJc w:val="left"/>
      <w:pPr>
        <w:tabs>
          <w:tab w:val="num" w:pos="360"/>
        </w:tabs>
        <w:ind w:left="360" w:hanging="360"/>
      </w:pPr>
    </w:lvl>
    <w:lvl w:ilvl="4">
      <w:start w:val="1"/>
      <w:numFmt w:val="decimal"/>
      <w:lvlText w:val="%1.%2.%3.%4.%5."/>
      <w:lvlJc w:val="left"/>
      <w:pPr>
        <w:tabs>
          <w:tab w:val="num" w:pos="720"/>
        </w:tabs>
        <w:ind w:left="720" w:hanging="360"/>
      </w:pPr>
    </w:lvl>
    <w:lvl w:ilvl="5">
      <w:start w:val="1"/>
      <w:numFmt w:val="decimal"/>
      <w:lvlText w:val="%1.%2.%3.%4.%5.%6."/>
      <w:lvlJc w:val="left"/>
      <w:pPr>
        <w:tabs>
          <w:tab w:val="num" w:pos="1080"/>
        </w:tabs>
        <w:ind w:left="1080" w:hanging="360"/>
      </w:pPr>
    </w:lvl>
    <w:lvl w:ilvl="6">
      <w:start w:val="1"/>
      <w:numFmt w:val="decimal"/>
      <w:lvlText w:val="%1.%2.%3.%4.%5.%6.%7."/>
      <w:lvlJc w:val="left"/>
      <w:pPr>
        <w:tabs>
          <w:tab w:val="num" w:pos="1440"/>
        </w:tabs>
        <w:ind w:left="1440" w:hanging="360"/>
      </w:pPr>
    </w:lvl>
    <w:lvl w:ilvl="7">
      <w:start w:val="1"/>
      <w:numFmt w:val="decimal"/>
      <w:lvlText w:val="%1.%2.%3.%4.%5.%6.%7.%8."/>
      <w:lvlJc w:val="left"/>
      <w:pPr>
        <w:tabs>
          <w:tab w:val="num" w:pos="1800"/>
        </w:tabs>
        <w:ind w:left="1800" w:hanging="360"/>
      </w:pPr>
    </w:lvl>
    <w:lvl w:ilvl="8">
      <w:start w:val="1"/>
      <w:numFmt w:val="decimal"/>
      <w:lvlText w:val="%1.%2.%3.%4.%5.%6.%7.%8.%9."/>
      <w:lvlJc w:val="left"/>
      <w:pPr>
        <w:tabs>
          <w:tab w:val="num" w:pos="2160"/>
        </w:tabs>
        <w:ind w:left="216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6140C6"/>
    <w:multiLevelType w:val="hybridMultilevel"/>
    <w:tmpl w:val="C8BEA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3DD6DA1"/>
    <w:multiLevelType w:val="hybridMultilevel"/>
    <w:tmpl w:val="FDB83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EE5375"/>
    <w:multiLevelType w:val="hybridMultilevel"/>
    <w:tmpl w:val="133AFB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7E4E40"/>
    <w:multiLevelType w:val="hybridMultilevel"/>
    <w:tmpl w:val="4CC81436"/>
    <w:lvl w:ilvl="0" w:tplc="DDEEA392">
      <w:start w:val="1"/>
      <w:numFmt w:val="bullet"/>
      <w:lvlText w:val="-"/>
      <w:lvlJc w:val="left"/>
      <w:pPr>
        <w:ind w:left="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DC026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CCC23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0F56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2689D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86B7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2601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A0EA2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8CFA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69658A5"/>
    <w:multiLevelType w:val="hybridMultilevel"/>
    <w:tmpl w:val="3DD22E94"/>
    <w:lvl w:ilvl="0" w:tplc="EF5887B8">
      <w:start w:val="1"/>
      <w:numFmt w:val="lowerLetter"/>
      <w:lvlText w:val="(%1)"/>
      <w:lvlJc w:val="left"/>
      <w:pPr>
        <w:ind w:left="720" w:hanging="360"/>
      </w:pPr>
      <w:rPr>
        <w:rFonts w:ascii="TimesNewRoman,Bold" w:hAnsi="TimesNewRoman,Bold"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8943B14"/>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A5927DB"/>
    <w:multiLevelType w:val="hybridMultilevel"/>
    <w:tmpl w:val="0534D3EA"/>
    <w:lvl w:ilvl="0" w:tplc="3DBCCCBC">
      <w:start w:val="1"/>
      <w:numFmt w:val="decimal"/>
      <w:lvlText w:val="%1."/>
      <w:lvlJc w:val="left"/>
      <w:pPr>
        <w:ind w:left="927"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F49050E"/>
    <w:multiLevelType w:val="hybridMultilevel"/>
    <w:tmpl w:val="9E025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5F2656"/>
    <w:multiLevelType w:val="hybridMultilevel"/>
    <w:tmpl w:val="89004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EF5817"/>
    <w:multiLevelType w:val="hybridMultilevel"/>
    <w:tmpl w:val="4F6AE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392B43"/>
    <w:multiLevelType w:val="hybridMultilevel"/>
    <w:tmpl w:val="F2DA290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FE2BA8"/>
    <w:multiLevelType w:val="hybridMultilevel"/>
    <w:tmpl w:val="A678FD12"/>
    <w:lvl w:ilvl="0" w:tplc="5E16EF7A">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2F06D7"/>
    <w:multiLevelType w:val="hybridMultilevel"/>
    <w:tmpl w:val="2458A4A8"/>
    <w:lvl w:ilvl="0" w:tplc="6E2C1D0A">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9" w15:restartNumberingAfterBreak="0">
    <w:nsid w:val="2FCE272C"/>
    <w:multiLevelType w:val="hybridMultilevel"/>
    <w:tmpl w:val="F03CF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987703"/>
    <w:multiLevelType w:val="hybridMultilevel"/>
    <w:tmpl w:val="E46ECF60"/>
    <w:lvl w:ilvl="0" w:tplc="04190005">
      <w:start w:val="1"/>
      <w:numFmt w:val="bullet"/>
      <w:lvlText w:val=""/>
      <w:lvlJc w:val="left"/>
      <w:pPr>
        <w:tabs>
          <w:tab w:val="num" w:pos="1440"/>
        </w:tabs>
        <w:ind w:left="1440" w:hanging="360"/>
      </w:pPr>
      <w:rPr>
        <w:rFonts w:ascii="Wingdings" w:hAnsi="Wingdings" w:hint="default"/>
        <w:b w:val="0"/>
        <w:i w:val="0"/>
        <w:u w:val="none"/>
      </w:rPr>
    </w:lvl>
    <w:lvl w:ilvl="1" w:tplc="04190003">
      <w:start w:val="1"/>
      <w:numFmt w:val="bullet"/>
      <w:lvlText w:val="o"/>
      <w:lvlJc w:val="left"/>
      <w:pPr>
        <w:tabs>
          <w:tab w:val="num" w:pos="1440"/>
        </w:tabs>
        <w:ind w:left="1440" w:hanging="360"/>
      </w:pPr>
      <w:rPr>
        <w:rFonts w:ascii="Courier New" w:hAnsi="Courier New" w:hint="default"/>
        <w:b w:val="0"/>
        <w:i w:val="0"/>
        <w:u w:val="none"/>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997203"/>
    <w:multiLevelType w:val="hybridMultilevel"/>
    <w:tmpl w:val="759C7034"/>
    <w:lvl w:ilvl="0" w:tplc="04190005">
      <w:start w:val="1"/>
      <w:numFmt w:val="bullet"/>
      <w:lvlText w:val=""/>
      <w:lvlJc w:val="left"/>
      <w:pPr>
        <w:tabs>
          <w:tab w:val="num" w:pos="360"/>
        </w:tabs>
        <w:ind w:left="360" w:hanging="360"/>
      </w:pPr>
      <w:rPr>
        <w:rFonts w:ascii="Wingdings" w:hAnsi="Wingdings" w:hint="default"/>
        <w:b w:val="0"/>
        <w:i w:val="0"/>
        <w:u w:val="none"/>
      </w:rPr>
    </w:lvl>
    <w:lvl w:ilvl="1" w:tplc="04190003">
      <w:start w:val="1"/>
      <w:numFmt w:val="bullet"/>
      <w:lvlText w:val="o"/>
      <w:lvlJc w:val="left"/>
      <w:pPr>
        <w:tabs>
          <w:tab w:val="num" w:pos="360"/>
        </w:tabs>
        <w:ind w:left="360" w:hanging="360"/>
      </w:pPr>
      <w:rPr>
        <w:rFonts w:ascii="Courier New" w:hAnsi="Courier New" w:hint="default"/>
        <w:b w:val="0"/>
        <w:i w:val="0"/>
        <w:u w:val="none"/>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40203F6B"/>
    <w:multiLevelType w:val="hybridMultilevel"/>
    <w:tmpl w:val="0F302A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771DB7"/>
    <w:multiLevelType w:val="hybridMultilevel"/>
    <w:tmpl w:val="61BE4052"/>
    <w:lvl w:ilvl="0" w:tplc="1EAE4528">
      <w:start w:val="10"/>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4" w15:restartNumberingAfterBreak="0">
    <w:nsid w:val="46BF604F"/>
    <w:multiLevelType w:val="multilevel"/>
    <w:tmpl w:val="29D4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3701C9"/>
    <w:multiLevelType w:val="multilevel"/>
    <w:tmpl w:val="40184282"/>
    <w:lvl w:ilvl="0">
      <w:start w:val="8"/>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A6B3AC1"/>
    <w:multiLevelType w:val="hybridMultilevel"/>
    <w:tmpl w:val="ED6CCD20"/>
    <w:lvl w:ilvl="0" w:tplc="8358627E">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1E21AC"/>
    <w:multiLevelType w:val="multilevel"/>
    <w:tmpl w:val="C3228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EB1320"/>
    <w:multiLevelType w:val="hybridMultilevel"/>
    <w:tmpl w:val="DEBEC242"/>
    <w:name w:val="WW8Num511"/>
    <w:lvl w:ilvl="0" w:tplc="FFFFFFFF">
      <w:start w:val="1"/>
      <w:numFmt w:val="bullet"/>
      <w:lvlText w:val=""/>
      <w:lvlJc w:val="left"/>
      <w:pPr>
        <w:tabs>
          <w:tab w:val="num" w:pos="673"/>
        </w:tabs>
        <w:ind w:left="673"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1A670F"/>
    <w:multiLevelType w:val="multilevel"/>
    <w:tmpl w:val="F710EC3C"/>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574B27E2"/>
    <w:multiLevelType w:val="hybridMultilevel"/>
    <w:tmpl w:val="8ADA6982"/>
    <w:lvl w:ilvl="0" w:tplc="0936D366">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4E3A17"/>
    <w:multiLevelType w:val="multilevel"/>
    <w:tmpl w:val="907C7F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AC7449"/>
    <w:multiLevelType w:val="hybridMultilevel"/>
    <w:tmpl w:val="C204976C"/>
    <w:lvl w:ilvl="0" w:tplc="8312AA7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DB0F1C"/>
    <w:multiLevelType w:val="hybridMultilevel"/>
    <w:tmpl w:val="D4AEC394"/>
    <w:lvl w:ilvl="0" w:tplc="0419000F">
      <w:start w:val="1"/>
      <w:numFmt w:val="decimal"/>
      <w:lvlText w:val="%1."/>
      <w:lvlJc w:val="left"/>
      <w:pPr>
        <w:ind w:left="676" w:hanging="360"/>
      </w:p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35"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36"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37"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8" w15:restartNumberingAfterBreak="0">
    <w:nsid w:val="64666158"/>
    <w:multiLevelType w:val="multilevel"/>
    <w:tmpl w:val="6C5A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DE1307"/>
    <w:multiLevelType w:val="hybridMultilevel"/>
    <w:tmpl w:val="772C2D3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602A40"/>
    <w:multiLevelType w:val="hybridMultilevel"/>
    <w:tmpl w:val="32289B5C"/>
    <w:lvl w:ilvl="0" w:tplc="04190005">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4872D9F"/>
    <w:multiLevelType w:val="hybridMultilevel"/>
    <w:tmpl w:val="336AB564"/>
    <w:lvl w:ilvl="0" w:tplc="D756BF0E">
      <w:start w:val="2"/>
      <w:numFmt w:val="bullet"/>
      <w:lvlText w:val="-"/>
      <w:lvlJc w:val="left"/>
      <w:pPr>
        <w:ind w:left="720" w:hanging="360"/>
      </w:pPr>
      <w:rPr>
        <w:rFonts w:ascii="Arial Narrow" w:eastAsiaTheme="minorEastAsia" w:hAnsi="Arial Narrow"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50094A"/>
    <w:multiLevelType w:val="multilevel"/>
    <w:tmpl w:val="122449F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16"/>
      </w:rPr>
    </w:lvl>
    <w:lvl w:ilvl="2">
      <w:start w:val="1"/>
      <w:numFmt w:val="decimal"/>
      <w:lvlText w:val="%1.%2.%3."/>
      <w:lvlJc w:val="left"/>
      <w:pPr>
        <w:ind w:left="1224" w:hanging="504"/>
      </w:pPr>
      <w:rPr>
        <w:sz w:val="18"/>
        <w:szCs w:val="16"/>
      </w:rPr>
    </w:lvl>
    <w:lvl w:ilvl="3">
      <w:start w:val="1"/>
      <w:numFmt w:val="decimal"/>
      <w:lvlText w:val="%1.%2.%3.%4."/>
      <w:lvlJc w:val="left"/>
      <w:pPr>
        <w:ind w:left="1728" w:hanging="648"/>
      </w:pPr>
      <w:rPr>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B7F09D1"/>
    <w:multiLevelType w:val="hybridMultilevel"/>
    <w:tmpl w:val="8744C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8"/>
  </w:num>
  <w:num w:numId="3">
    <w:abstractNumId w:val="0"/>
  </w:num>
  <w:num w:numId="4">
    <w:abstractNumId w:val="14"/>
  </w:num>
  <w:num w:numId="5">
    <w:abstractNumId w:val="32"/>
  </w:num>
  <w:num w:numId="6">
    <w:abstractNumId w:val="35"/>
  </w:num>
  <w:num w:numId="7">
    <w:abstractNumId w:val="36"/>
  </w:num>
  <w:num w:numId="8">
    <w:abstractNumId w:val="37"/>
  </w:num>
  <w:num w:numId="9">
    <w:abstractNumId w:val="29"/>
  </w:num>
  <w:num w:numId="10">
    <w:abstractNumId w:val="27"/>
  </w:num>
  <w:num w:numId="11">
    <w:abstractNumId w:val="24"/>
  </w:num>
  <w:num w:numId="12">
    <w:abstractNumId w:val="43"/>
  </w:num>
  <w:num w:numId="13">
    <w:abstractNumId w:val="23"/>
  </w:num>
  <w:num w:numId="14">
    <w:abstractNumId w:val="40"/>
  </w:num>
  <w:num w:numId="15">
    <w:abstractNumId w:val="9"/>
  </w:num>
  <w:num w:numId="16">
    <w:abstractNumId w:val="21"/>
  </w:num>
  <w:num w:numId="17">
    <w:abstractNumId w:val="4"/>
  </w:num>
  <w:num w:numId="18">
    <w:abstractNumId w:val="41"/>
  </w:num>
  <w:num w:numId="19">
    <w:abstractNumId w:val="33"/>
  </w:num>
  <w:num w:numId="20">
    <w:abstractNumId w:val="20"/>
  </w:num>
  <w:num w:numId="21">
    <w:abstractNumId w:val="28"/>
  </w:num>
  <w:num w:numId="22">
    <w:abstractNumId w:val="15"/>
  </w:num>
  <w:num w:numId="23">
    <w:abstractNumId w:val="16"/>
  </w:num>
  <w:num w:numId="24">
    <w:abstractNumId w:val="22"/>
  </w:num>
  <w:num w:numId="25">
    <w:abstractNumId w:val="17"/>
  </w:num>
  <w:num w:numId="26">
    <w:abstractNumId w:val="34"/>
  </w:num>
  <w:num w:numId="27">
    <w:abstractNumId w:val="13"/>
  </w:num>
  <w:num w:numId="28">
    <w:abstractNumId w:val="31"/>
  </w:num>
  <w:num w:numId="29">
    <w:abstractNumId w:val="7"/>
  </w:num>
  <w:num w:numId="30">
    <w:abstractNumId w:val="12"/>
  </w:num>
  <w:num w:numId="31">
    <w:abstractNumId w:val="42"/>
  </w:num>
  <w:num w:numId="32">
    <w:abstractNumId w:val="11"/>
  </w:num>
  <w:num w:numId="33">
    <w:abstractNumId w:val="5"/>
  </w:num>
  <w:num w:numId="34">
    <w:abstractNumId w:val="6"/>
  </w:num>
  <w:num w:numId="35">
    <w:abstractNumId w:val="10"/>
  </w:num>
  <w:num w:numId="36">
    <w:abstractNumId w:val="38"/>
  </w:num>
  <w:num w:numId="37">
    <w:abstractNumId w:val="1"/>
  </w:num>
  <w:num w:numId="38">
    <w:abstractNumId w:val="2"/>
  </w:num>
  <w:num w:numId="39">
    <w:abstractNumId w:val="3"/>
  </w:num>
  <w:num w:numId="40">
    <w:abstractNumId w:val="25"/>
  </w:num>
  <w:num w:numId="41">
    <w:abstractNumId w:val="39"/>
  </w:num>
  <w:num w:numId="42">
    <w:abstractNumId w:val="19"/>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Override>
    <w:lvlOverride w:ilvl="1">
      <w:lvl w:ilvl="1">
        <w:numFmt w:val="bullet"/>
        <w:lvlText w:val="o"/>
        <w:lvlJc w:val="left"/>
        <w:pPr>
          <w:ind w:left="1695" w:hanging="360"/>
        </w:pPr>
        <w:rPr>
          <w:rFonts w:ascii="Courier New" w:hAnsi="Courier New" w:cs="Courier New"/>
        </w:rPr>
      </w:lvl>
    </w:lvlOverride>
    <w:lvlOverride w:ilvl="2">
      <w:lvl w:ilvl="2">
        <w:numFmt w:val="bullet"/>
        <w:lvlText w:val=""/>
        <w:lvlJc w:val="left"/>
        <w:pPr>
          <w:ind w:left="2415" w:hanging="360"/>
        </w:pPr>
        <w:rPr>
          <w:rFonts w:ascii="Wingdings" w:hAnsi="Wingdings" w:cs="Wingdings"/>
        </w:rPr>
      </w:lvl>
    </w:lvlOverride>
    <w:lvlOverride w:ilvl="3">
      <w:lvl w:ilvl="3">
        <w:numFmt w:val="bullet"/>
        <w:lvlText w:val=""/>
        <w:lvlJc w:val="left"/>
        <w:pPr>
          <w:ind w:left="3135" w:hanging="360"/>
        </w:pPr>
        <w:rPr>
          <w:rFonts w:ascii="Symbol" w:hAnsi="Symbol" w:cs="Symbol"/>
        </w:rPr>
      </w:lvl>
    </w:lvlOverride>
    <w:lvlOverride w:ilvl="4">
      <w:lvl w:ilvl="4">
        <w:numFmt w:val="bullet"/>
        <w:lvlText w:val="o"/>
        <w:lvlJc w:val="left"/>
        <w:pPr>
          <w:ind w:left="3855" w:hanging="360"/>
        </w:pPr>
        <w:rPr>
          <w:rFonts w:ascii="Courier New" w:hAnsi="Courier New" w:cs="Courier New"/>
        </w:rPr>
      </w:lvl>
    </w:lvlOverride>
    <w:lvlOverride w:ilvl="5">
      <w:lvl w:ilvl="5">
        <w:numFmt w:val="bullet"/>
        <w:lvlText w:val=""/>
        <w:lvlJc w:val="left"/>
        <w:pPr>
          <w:ind w:left="4575" w:hanging="360"/>
        </w:pPr>
        <w:rPr>
          <w:rFonts w:ascii="Wingdings" w:hAnsi="Wingdings" w:cs="Wingdings"/>
        </w:rPr>
      </w:lvl>
    </w:lvlOverride>
    <w:lvlOverride w:ilvl="6">
      <w:lvl w:ilvl="6">
        <w:numFmt w:val="bullet"/>
        <w:lvlText w:val=""/>
        <w:lvlJc w:val="left"/>
        <w:pPr>
          <w:ind w:left="5295" w:hanging="360"/>
        </w:pPr>
        <w:rPr>
          <w:rFonts w:ascii="Symbol" w:hAnsi="Symbol" w:cs="Symbol"/>
        </w:rPr>
      </w:lvl>
    </w:lvlOverride>
    <w:lvlOverride w:ilvl="7">
      <w:lvl w:ilvl="7">
        <w:numFmt w:val="bullet"/>
        <w:lvlText w:val="o"/>
        <w:lvlJc w:val="left"/>
        <w:pPr>
          <w:ind w:left="6015" w:hanging="360"/>
        </w:pPr>
        <w:rPr>
          <w:rFonts w:ascii="Courier New" w:hAnsi="Courier New" w:cs="Courier New"/>
        </w:rPr>
      </w:lvl>
    </w:lvlOverride>
    <w:lvlOverride w:ilvl="8">
      <w:lvl w:ilvl="8">
        <w:numFmt w:val="bullet"/>
        <w:lvlText w:val=""/>
        <w:lvlJc w:val="left"/>
        <w:pPr>
          <w:ind w:left="6735" w:hanging="360"/>
        </w:pPr>
        <w:rPr>
          <w:rFonts w:ascii="Wingdings" w:hAnsi="Wingdings" w:cs="Wingdings"/>
        </w:rPr>
      </w:lvl>
    </w:lvlOverride>
  </w:num>
  <w:num w:numId="45">
    <w:abstractNumId w:val="26"/>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91E"/>
    <w:rsid w:val="00045B23"/>
    <w:rsid w:val="006C0B77"/>
    <w:rsid w:val="008242FF"/>
    <w:rsid w:val="00870751"/>
    <w:rsid w:val="00922C48"/>
    <w:rsid w:val="00B915B7"/>
    <w:rsid w:val="00E9291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D0C04-F029-4CCB-A6BF-9AA49D1E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B23"/>
  </w:style>
  <w:style w:type="paragraph" w:styleId="1">
    <w:name w:val="heading 1"/>
    <w:aliases w:val="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045B23"/>
    <w:pPr>
      <w:keepNext/>
      <w:spacing w:before="240" w:after="60" w:line="240" w:lineRule="auto"/>
      <w:outlineLvl w:val="0"/>
    </w:pPr>
    <w:rPr>
      <w:rFonts w:ascii="Arial" w:eastAsia="Times New Roman" w:hAnsi="Arial" w:cs="Times New Roman"/>
      <w:b/>
      <w:kern w:val="28"/>
      <w:sz w:val="28"/>
      <w:szCs w:val="20"/>
      <w:lang w:val="de-DE"/>
    </w:rPr>
  </w:style>
  <w:style w:type="paragraph" w:styleId="2">
    <w:name w:val="heading 2"/>
    <w:aliases w:val="Title Header2"/>
    <w:basedOn w:val="a"/>
    <w:next w:val="a"/>
    <w:link w:val="20"/>
    <w:qFormat/>
    <w:rsid w:val="00045B23"/>
    <w:pPr>
      <w:keepNext/>
      <w:spacing w:before="240" w:after="60" w:line="240" w:lineRule="auto"/>
      <w:outlineLvl w:val="1"/>
    </w:pPr>
    <w:rPr>
      <w:rFonts w:ascii="Cambria" w:eastAsia="Calibri" w:hAnsi="Cambria" w:cs="Times New Roman"/>
      <w:b/>
      <w:bCs/>
      <w:i/>
      <w:iCs/>
      <w:sz w:val="24"/>
      <w:szCs w:val="24"/>
      <w:lang w:val="en-US"/>
    </w:rPr>
  </w:style>
  <w:style w:type="paragraph" w:styleId="3">
    <w:name w:val="heading 3"/>
    <w:aliases w:val="ТТЗХБ2,ТЗ 3,ТЗ_3,Section Header3,Sub-Clause Paragraph"/>
    <w:basedOn w:val="a"/>
    <w:next w:val="a"/>
    <w:link w:val="30"/>
    <w:qFormat/>
    <w:rsid w:val="00045B23"/>
    <w:pPr>
      <w:keepNext/>
      <w:spacing w:before="240" w:after="60" w:line="240" w:lineRule="auto"/>
      <w:outlineLvl w:val="2"/>
    </w:pPr>
    <w:rPr>
      <w:rFonts w:ascii="Cambria" w:eastAsia="Calibri" w:hAnsi="Cambria" w:cs="Times New Roman"/>
      <w:b/>
      <w:bCs/>
      <w:sz w:val="26"/>
      <w:szCs w:val="26"/>
      <w:lang w:val="en-US"/>
    </w:rPr>
  </w:style>
  <w:style w:type="paragraph" w:styleId="4">
    <w:name w:val="heading 4"/>
    <w:aliases w:val=" Sub-Clause Sub-paragraph"/>
    <w:basedOn w:val="a"/>
    <w:next w:val="a"/>
    <w:link w:val="40"/>
    <w:uiPriority w:val="9"/>
    <w:qFormat/>
    <w:rsid w:val="00045B23"/>
    <w:pPr>
      <w:keepNext/>
      <w:spacing w:before="240" w:after="60" w:line="240" w:lineRule="auto"/>
      <w:outlineLvl w:val="3"/>
    </w:pPr>
    <w:rPr>
      <w:rFonts w:ascii="Cambria" w:eastAsia="Times New Roman" w:hAnsi="Cambria" w:cs="Times New Roman"/>
      <w:b/>
      <w:bCs/>
      <w:sz w:val="24"/>
      <w:szCs w:val="24"/>
      <w:lang w:val="en-US"/>
    </w:rPr>
  </w:style>
  <w:style w:type="paragraph" w:styleId="5">
    <w:name w:val="heading 5"/>
    <w:basedOn w:val="a"/>
    <w:next w:val="a"/>
    <w:link w:val="50"/>
    <w:uiPriority w:val="9"/>
    <w:qFormat/>
    <w:rsid w:val="00045B23"/>
    <w:pPr>
      <w:spacing w:before="240" w:after="60" w:line="240" w:lineRule="auto"/>
      <w:outlineLvl w:val="4"/>
    </w:pPr>
    <w:rPr>
      <w:rFonts w:ascii="Cambria" w:eastAsia="Times New Roman" w:hAnsi="Cambria" w:cs="Times New Roman"/>
      <w:b/>
      <w:bCs/>
      <w:i/>
      <w:iCs/>
      <w:sz w:val="26"/>
      <w:szCs w:val="26"/>
      <w:lang w:val="en-US"/>
    </w:rPr>
  </w:style>
  <w:style w:type="paragraph" w:styleId="6">
    <w:name w:val="heading 6"/>
    <w:basedOn w:val="a"/>
    <w:next w:val="a"/>
    <w:link w:val="60"/>
    <w:uiPriority w:val="9"/>
    <w:qFormat/>
    <w:rsid w:val="00045B23"/>
    <w:pPr>
      <w:spacing w:before="240" w:after="60" w:line="240" w:lineRule="auto"/>
      <w:outlineLvl w:val="5"/>
    </w:pPr>
    <w:rPr>
      <w:rFonts w:ascii="Cambria" w:eastAsia="Times New Roman" w:hAnsi="Cambria" w:cs="Times New Roman"/>
      <w:b/>
      <w:bCs/>
      <w:lang w:val="en-US"/>
    </w:rPr>
  </w:style>
  <w:style w:type="paragraph" w:styleId="7">
    <w:name w:val="heading 7"/>
    <w:basedOn w:val="a"/>
    <w:next w:val="a"/>
    <w:link w:val="70"/>
    <w:uiPriority w:val="9"/>
    <w:qFormat/>
    <w:rsid w:val="00045B23"/>
    <w:pPr>
      <w:spacing w:before="240" w:after="60" w:line="240" w:lineRule="auto"/>
      <w:outlineLvl w:val="6"/>
    </w:pPr>
    <w:rPr>
      <w:rFonts w:ascii="Cambria" w:eastAsia="Times New Roman" w:hAnsi="Cambria" w:cs="Times New Roman"/>
      <w:sz w:val="24"/>
      <w:szCs w:val="24"/>
      <w:lang w:val="en-US"/>
    </w:rPr>
  </w:style>
  <w:style w:type="paragraph" w:styleId="8">
    <w:name w:val="heading 8"/>
    <w:basedOn w:val="a"/>
    <w:next w:val="a"/>
    <w:link w:val="80"/>
    <w:qFormat/>
    <w:rsid w:val="00045B23"/>
    <w:pPr>
      <w:spacing w:before="240" w:after="60" w:line="240" w:lineRule="auto"/>
      <w:outlineLvl w:val="7"/>
    </w:pPr>
    <w:rPr>
      <w:rFonts w:ascii="Cambria" w:eastAsia="Times New Roman" w:hAnsi="Cambria" w:cs="Times New Roman"/>
      <w:i/>
      <w:iCs/>
      <w:sz w:val="24"/>
      <w:szCs w:val="24"/>
      <w:lang w:val="en-US"/>
    </w:rPr>
  </w:style>
  <w:style w:type="paragraph" w:styleId="9">
    <w:name w:val="heading 9"/>
    <w:basedOn w:val="a"/>
    <w:next w:val="a"/>
    <w:link w:val="90"/>
    <w:uiPriority w:val="9"/>
    <w:qFormat/>
    <w:rsid w:val="00045B23"/>
    <w:pPr>
      <w:spacing w:before="240" w:after="60" w:line="240" w:lineRule="auto"/>
      <w:outlineLvl w:val="8"/>
    </w:pPr>
    <w:rPr>
      <w:rFonts w:ascii="Cambria" w:eastAsia="Calibri"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045B23"/>
    <w:rPr>
      <w:rFonts w:ascii="Arial" w:eastAsia="Times New Roman" w:hAnsi="Arial" w:cs="Times New Roman"/>
      <w:b/>
      <w:kern w:val="28"/>
      <w:sz w:val="28"/>
      <w:szCs w:val="20"/>
      <w:lang w:val="de-DE"/>
    </w:rPr>
  </w:style>
  <w:style w:type="character" w:customStyle="1" w:styleId="20">
    <w:name w:val="Заголовок 2 Знак"/>
    <w:aliases w:val="Title Header2 Знак"/>
    <w:basedOn w:val="a0"/>
    <w:link w:val="2"/>
    <w:rsid w:val="00045B23"/>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Section Header3 Знак,Sub-Clause Paragraph Знак"/>
    <w:basedOn w:val="a0"/>
    <w:link w:val="3"/>
    <w:rsid w:val="00045B23"/>
    <w:rPr>
      <w:rFonts w:ascii="Cambria" w:eastAsia="Calibri" w:hAnsi="Cambria" w:cs="Times New Roman"/>
      <w:b/>
      <w:bCs/>
      <w:sz w:val="26"/>
      <w:szCs w:val="26"/>
      <w:lang w:val="en-US"/>
    </w:rPr>
  </w:style>
  <w:style w:type="character" w:customStyle="1" w:styleId="40">
    <w:name w:val="Заголовок 4 Знак"/>
    <w:aliases w:val=" Sub-Clause Sub-paragraph Знак"/>
    <w:basedOn w:val="a0"/>
    <w:link w:val="4"/>
    <w:uiPriority w:val="9"/>
    <w:rsid w:val="00045B23"/>
    <w:rPr>
      <w:rFonts w:ascii="Cambria" w:eastAsia="Times New Roman" w:hAnsi="Cambria" w:cs="Times New Roman"/>
      <w:b/>
      <w:bCs/>
      <w:sz w:val="24"/>
      <w:szCs w:val="24"/>
      <w:lang w:val="en-US"/>
    </w:rPr>
  </w:style>
  <w:style w:type="character" w:customStyle="1" w:styleId="50">
    <w:name w:val="Заголовок 5 Знак"/>
    <w:basedOn w:val="a0"/>
    <w:link w:val="5"/>
    <w:uiPriority w:val="9"/>
    <w:rsid w:val="00045B23"/>
    <w:rPr>
      <w:rFonts w:ascii="Cambria" w:eastAsia="Times New Roman" w:hAnsi="Cambria" w:cs="Times New Roman"/>
      <w:b/>
      <w:bCs/>
      <w:i/>
      <w:iCs/>
      <w:sz w:val="26"/>
      <w:szCs w:val="26"/>
      <w:lang w:val="en-US"/>
    </w:rPr>
  </w:style>
  <w:style w:type="character" w:customStyle="1" w:styleId="60">
    <w:name w:val="Заголовок 6 Знак"/>
    <w:basedOn w:val="a0"/>
    <w:link w:val="6"/>
    <w:uiPriority w:val="9"/>
    <w:rsid w:val="00045B23"/>
    <w:rPr>
      <w:rFonts w:ascii="Cambria" w:eastAsia="Times New Roman" w:hAnsi="Cambria" w:cs="Times New Roman"/>
      <w:b/>
      <w:bCs/>
      <w:lang w:val="en-US"/>
    </w:rPr>
  </w:style>
  <w:style w:type="character" w:customStyle="1" w:styleId="70">
    <w:name w:val="Заголовок 7 Знак"/>
    <w:basedOn w:val="a0"/>
    <w:link w:val="7"/>
    <w:uiPriority w:val="9"/>
    <w:rsid w:val="00045B23"/>
    <w:rPr>
      <w:rFonts w:ascii="Cambria" w:eastAsia="Times New Roman" w:hAnsi="Cambria" w:cs="Times New Roman"/>
      <w:sz w:val="24"/>
      <w:szCs w:val="24"/>
      <w:lang w:val="en-US"/>
    </w:rPr>
  </w:style>
  <w:style w:type="character" w:customStyle="1" w:styleId="80">
    <w:name w:val="Заголовок 8 Знак"/>
    <w:basedOn w:val="a0"/>
    <w:link w:val="8"/>
    <w:rsid w:val="00045B23"/>
    <w:rPr>
      <w:rFonts w:ascii="Cambria" w:eastAsia="Times New Roman" w:hAnsi="Cambria" w:cs="Times New Roman"/>
      <w:i/>
      <w:iCs/>
      <w:sz w:val="24"/>
      <w:szCs w:val="24"/>
      <w:lang w:val="en-US"/>
    </w:rPr>
  </w:style>
  <w:style w:type="character" w:customStyle="1" w:styleId="90">
    <w:name w:val="Заголовок 9 Знак"/>
    <w:basedOn w:val="a0"/>
    <w:link w:val="9"/>
    <w:uiPriority w:val="9"/>
    <w:rsid w:val="00045B23"/>
    <w:rPr>
      <w:rFonts w:ascii="Cambria" w:eastAsia="Calibri" w:hAnsi="Cambria" w:cs="Times New Roman"/>
      <w:lang w:val="en-US"/>
    </w:rPr>
  </w:style>
  <w:style w:type="paragraph" w:customStyle="1" w:styleId="leading-8">
    <w:name w:val="leading-8"/>
    <w:basedOn w:val="a"/>
    <w:rsid w:val="00045B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footer"/>
    <w:aliases w:val="Знак3,Знак3 Знак Знак"/>
    <w:basedOn w:val="a"/>
    <w:link w:val="a4"/>
    <w:uiPriority w:val="99"/>
    <w:rsid w:val="00045B23"/>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4">
    <w:name w:val="Нижний колонтитул Знак"/>
    <w:aliases w:val="Знак3 Знак,Знак3 Знак Знак Знак"/>
    <w:basedOn w:val="a0"/>
    <w:link w:val="a3"/>
    <w:uiPriority w:val="99"/>
    <w:rsid w:val="00045B23"/>
    <w:rPr>
      <w:rFonts w:ascii="Cambria" w:eastAsia="Times New Roman" w:hAnsi="Cambria" w:cs="Times New Roman"/>
      <w:sz w:val="24"/>
      <w:szCs w:val="24"/>
      <w:lang w:eastAsia="ru-RU"/>
    </w:rPr>
  </w:style>
  <w:style w:type="character" w:styleId="a5">
    <w:name w:val="page number"/>
    <w:rsid w:val="00045B23"/>
    <w:rPr>
      <w:rFonts w:cs="Times New Roman"/>
    </w:rPr>
  </w:style>
  <w:style w:type="paragraph" w:styleId="a6">
    <w:name w:val="List Paragraph"/>
    <w:aliases w:val="List Paragraph,Заголовок 1.1,1. спис,Абзац маркированнный,Заголовок_3,Bullet_IRAO,Мой Список,AC List 01,Подпись рисунка,Table-Normal,Bullet List,FooterText,Маркер,название,Абзац списка3,numbered,SL_Абзац списка,Bullet Number,lp1,f_Абзац 1"/>
    <w:basedOn w:val="a"/>
    <w:uiPriority w:val="34"/>
    <w:qFormat/>
    <w:rsid w:val="00045B23"/>
    <w:pPr>
      <w:spacing w:after="0" w:line="240" w:lineRule="auto"/>
      <w:ind w:left="708"/>
    </w:pPr>
    <w:rPr>
      <w:rFonts w:ascii="Cambria" w:eastAsia="Times New Roman" w:hAnsi="Cambria" w:cs="Times New Roman"/>
      <w:sz w:val="24"/>
      <w:szCs w:val="24"/>
      <w:lang w:val="en-US"/>
    </w:rPr>
  </w:style>
  <w:style w:type="paragraph" w:customStyle="1" w:styleId="11">
    <w:name w:val="Обычный1"/>
    <w:link w:val="Normal"/>
    <w:rsid w:val="00045B23"/>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Anrede1IhrZeichen">
    <w:name w:val="Anrede1IhrZeichen"/>
    <w:rsid w:val="00045B23"/>
    <w:rPr>
      <w:rFonts w:ascii="Arial" w:hAnsi="Arial"/>
      <w:sz w:val="22"/>
    </w:rPr>
  </w:style>
  <w:style w:type="paragraph" w:customStyle="1" w:styleId="a7">
    <w:name w:val="Название"/>
    <w:basedOn w:val="a"/>
    <w:next w:val="a"/>
    <w:link w:val="a8"/>
    <w:qFormat/>
    <w:rsid w:val="00045B23"/>
    <w:pPr>
      <w:spacing w:before="240" w:after="60" w:line="240" w:lineRule="auto"/>
      <w:jc w:val="center"/>
      <w:outlineLvl w:val="0"/>
    </w:pPr>
    <w:rPr>
      <w:rFonts w:ascii="Cambria" w:eastAsia="Calibri" w:hAnsi="Cambria" w:cs="Times New Roman"/>
      <w:b/>
      <w:bCs/>
      <w:kern w:val="28"/>
      <w:sz w:val="32"/>
      <w:szCs w:val="32"/>
      <w:lang w:val="en-US"/>
    </w:rPr>
  </w:style>
  <w:style w:type="character" w:customStyle="1" w:styleId="a8">
    <w:name w:val="Название Знак"/>
    <w:link w:val="a7"/>
    <w:locked/>
    <w:rsid w:val="00045B23"/>
    <w:rPr>
      <w:rFonts w:ascii="Cambria" w:eastAsia="Calibri" w:hAnsi="Cambria" w:cs="Times New Roman"/>
      <w:b/>
      <w:bCs/>
      <w:kern w:val="28"/>
      <w:sz w:val="32"/>
      <w:szCs w:val="32"/>
      <w:lang w:val="en-US"/>
    </w:rPr>
  </w:style>
  <w:style w:type="paragraph" w:styleId="a9">
    <w:name w:val="Subtitle"/>
    <w:aliases w:val="ТЗ 4"/>
    <w:basedOn w:val="a"/>
    <w:next w:val="a"/>
    <w:link w:val="aa"/>
    <w:qFormat/>
    <w:rsid w:val="00045B23"/>
    <w:pPr>
      <w:spacing w:after="60" w:line="240" w:lineRule="auto"/>
      <w:jc w:val="center"/>
      <w:outlineLvl w:val="1"/>
    </w:pPr>
    <w:rPr>
      <w:rFonts w:ascii="Cambria" w:eastAsia="Calibri" w:hAnsi="Cambria" w:cs="Times New Roman"/>
      <w:sz w:val="24"/>
      <w:szCs w:val="24"/>
      <w:lang w:val="en-US"/>
    </w:rPr>
  </w:style>
  <w:style w:type="character" w:customStyle="1" w:styleId="aa">
    <w:name w:val="Подзаголовок Знак"/>
    <w:aliases w:val="ТЗ 4 Знак"/>
    <w:basedOn w:val="a0"/>
    <w:link w:val="a9"/>
    <w:rsid w:val="00045B23"/>
    <w:rPr>
      <w:rFonts w:ascii="Cambria" w:eastAsia="Calibri" w:hAnsi="Cambria" w:cs="Times New Roman"/>
      <w:sz w:val="24"/>
      <w:szCs w:val="24"/>
      <w:lang w:val="en-US"/>
    </w:rPr>
  </w:style>
  <w:style w:type="character" w:styleId="ab">
    <w:name w:val="Strong"/>
    <w:uiPriority w:val="22"/>
    <w:qFormat/>
    <w:rsid w:val="00045B23"/>
    <w:rPr>
      <w:rFonts w:cs="Times New Roman"/>
      <w:b/>
      <w:bCs/>
    </w:rPr>
  </w:style>
  <w:style w:type="character" w:styleId="ac">
    <w:name w:val="Emphasis"/>
    <w:qFormat/>
    <w:rsid w:val="00045B23"/>
    <w:rPr>
      <w:rFonts w:ascii="Calibri" w:hAnsi="Calibri" w:cs="Times New Roman"/>
      <w:b/>
      <w:i/>
      <w:iCs/>
    </w:rPr>
  </w:style>
  <w:style w:type="paragraph" w:customStyle="1" w:styleId="12">
    <w:name w:val="Без интервала1"/>
    <w:basedOn w:val="a"/>
    <w:rsid w:val="00045B23"/>
    <w:pPr>
      <w:spacing w:after="0" w:line="240" w:lineRule="auto"/>
    </w:pPr>
    <w:rPr>
      <w:rFonts w:ascii="Cambria" w:eastAsia="Times New Roman" w:hAnsi="Cambria" w:cs="Times New Roman"/>
      <w:sz w:val="24"/>
      <w:szCs w:val="32"/>
      <w:lang w:val="en-US"/>
    </w:rPr>
  </w:style>
  <w:style w:type="paragraph" w:customStyle="1" w:styleId="13">
    <w:name w:val="Абзац списка1"/>
    <w:aliases w:val="Абзац списка2,List_Paragraph,Multilevel para_II,List Paragraph1,List Paragraph (numbered (a)),Numbered list,Абзац списка11"/>
    <w:basedOn w:val="a"/>
    <w:link w:val="ad"/>
    <w:qFormat/>
    <w:rsid w:val="00045B23"/>
    <w:pPr>
      <w:spacing w:after="0" w:line="240" w:lineRule="auto"/>
      <w:ind w:left="720"/>
      <w:contextualSpacing/>
    </w:pPr>
    <w:rPr>
      <w:rFonts w:ascii="Cambria" w:eastAsia="Times New Roman" w:hAnsi="Cambria" w:cs="Times New Roman"/>
      <w:sz w:val="24"/>
      <w:szCs w:val="24"/>
      <w:lang w:val="en-US"/>
    </w:rPr>
  </w:style>
  <w:style w:type="paragraph" w:customStyle="1" w:styleId="21">
    <w:name w:val="Цитата 21"/>
    <w:basedOn w:val="a"/>
    <w:next w:val="a"/>
    <w:link w:val="QuoteChar"/>
    <w:rsid w:val="00045B23"/>
    <w:pPr>
      <w:spacing w:after="0" w:line="240" w:lineRule="auto"/>
    </w:pPr>
    <w:rPr>
      <w:rFonts w:ascii="Cambria" w:eastAsia="Times New Roman" w:hAnsi="Cambria" w:cs="Times New Roman"/>
      <w:i/>
      <w:sz w:val="24"/>
      <w:szCs w:val="24"/>
      <w:lang w:val="en-US"/>
    </w:rPr>
  </w:style>
  <w:style w:type="character" w:customStyle="1" w:styleId="QuoteChar">
    <w:name w:val="Quote Char"/>
    <w:link w:val="21"/>
    <w:locked/>
    <w:rsid w:val="00045B23"/>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045B23"/>
    <w:pPr>
      <w:spacing w:after="0" w:line="240" w:lineRule="auto"/>
      <w:ind w:left="720" w:right="720"/>
    </w:pPr>
    <w:rPr>
      <w:rFonts w:ascii="Cambria" w:eastAsia="Times New Roman" w:hAnsi="Cambria" w:cs="Times New Roman"/>
      <w:b/>
      <w:i/>
      <w:sz w:val="24"/>
      <w:lang w:val="en-US"/>
    </w:rPr>
  </w:style>
  <w:style w:type="character" w:customStyle="1" w:styleId="IntenseQuoteChar">
    <w:name w:val="Intense Quote Char"/>
    <w:link w:val="14"/>
    <w:locked/>
    <w:rsid w:val="00045B23"/>
    <w:rPr>
      <w:rFonts w:ascii="Cambria" w:eastAsia="Times New Roman" w:hAnsi="Cambria" w:cs="Times New Roman"/>
      <w:b/>
      <w:i/>
      <w:sz w:val="24"/>
      <w:lang w:val="en-US"/>
    </w:rPr>
  </w:style>
  <w:style w:type="character" w:customStyle="1" w:styleId="15">
    <w:name w:val="Слабое выделение1"/>
    <w:rsid w:val="00045B23"/>
    <w:rPr>
      <w:i/>
      <w:color w:val="5A5A5A"/>
    </w:rPr>
  </w:style>
  <w:style w:type="character" w:customStyle="1" w:styleId="16">
    <w:name w:val="Сильное выделение1"/>
    <w:rsid w:val="00045B23"/>
    <w:rPr>
      <w:rFonts w:cs="Times New Roman"/>
      <w:b/>
      <w:i/>
      <w:sz w:val="24"/>
      <w:szCs w:val="24"/>
      <w:u w:val="single"/>
    </w:rPr>
  </w:style>
  <w:style w:type="character" w:customStyle="1" w:styleId="17">
    <w:name w:val="Слабая ссылка1"/>
    <w:rsid w:val="00045B23"/>
    <w:rPr>
      <w:rFonts w:cs="Times New Roman"/>
      <w:sz w:val="24"/>
      <w:szCs w:val="24"/>
      <w:u w:val="single"/>
    </w:rPr>
  </w:style>
  <w:style w:type="character" w:customStyle="1" w:styleId="18">
    <w:name w:val="Сильная ссылка1"/>
    <w:rsid w:val="00045B23"/>
    <w:rPr>
      <w:rFonts w:cs="Times New Roman"/>
      <w:b/>
      <w:sz w:val="24"/>
      <w:u w:val="single"/>
    </w:rPr>
  </w:style>
  <w:style w:type="character" w:customStyle="1" w:styleId="19">
    <w:name w:val="Название книги1"/>
    <w:rsid w:val="00045B23"/>
    <w:rPr>
      <w:rFonts w:ascii="Cambria" w:hAnsi="Cambria" w:cs="Times New Roman"/>
      <w:b/>
      <w:i/>
      <w:sz w:val="24"/>
      <w:szCs w:val="24"/>
    </w:rPr>
  </w:style>
  <w:style w:type="paragraph" w:styleId="ae">
    <w:name w:val="header"/>
    <w:aliases w:val="??????? ??????????"/>
    <w:basedOn w:val="a"/>
    <w:link w:val="af"/>
    <w:uiPriority w:val="99"/>
    <w:rsid w:val="00045B23"/>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f">
    <w:name w:val="Верхний колонтитул Знак"/>
    <w:aliases w:val="??????? ?????????? Знак"/>
    <w:basedOn w:val="a0"/>
    <w:link w:val="ae"/>
    <w:uiPriority w:val="99"/>
    <w:rsid w:val="00045B23"/>
    <w:rPr>
      <w:rFonts w:ascii="Cambria" w:eastAsia="Times New Roman" w:hAnsi="Cambria" w:cs="Times New Roman"/>
      <w:sz w:val="24"/>
      <w:szCs w:val="24"/>
      <w:lang w:eastAsia="ru-RU"/>
    </w:rPr>
  </w:style>
  <w:style w:type="paragraph" w:styleId="af0">
    <w:name w:val="Balloon Text"/>
    <w:basedOn w:val="a"/>
    <w:link w:val="af1"/>
    <w:uiPriority w:val="99"/>
    <w:rsid w:val="00045B23"/>
    <w:pPr>
      <w:spacing w:after="0" w:line="240" w:lineRule="auto"/>
    </w:pPr>
    <w:rPr>
      <w:rFonts w:ascii="Tahoma" w:eastAsia="Times New Roman" w:hAnsi="Tahoma" w:cs="Tahoma"/>
      <w:sz w:val="16"/>
      <w:szCs w:val="16"/>
      <w:lang w:val="en-US"/>
    </w:rPr>
  </w:style>
  <w:style w:type="character" w:customStyle="1" w:styleId="af1">
    <w:name w:val="Текст выноски Знак"/>
    <w:basedOn w:val="a0"/>
    <w:link w:val="af0"/>
    <w:uiPriority w:val="99"/>
    <w:rsid w:val="00045B23"/>
    <w:rPr>
      <w:rFonts w:ascii="Tahoma" w:eastAsia="Times New Roman" w:hAnsi="Tahoma" w:cs="Tahoma"/>
      <w:sz w:val="16"/>
      <w:szCs w:val="16"/>
      <w:lang w:val="en-US"/>
    </w:rPr>
  </w:style>
  <w:style w:type="paragraph" w:styleId="af2">
    <w:name w:val="Block Text"/>
    <w:basedOn w:val="a"/>
    <w:rsid w:val="00045B23"/>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rPr>
  </w:style>
  <w:style w:type="paragraph" w:styleId="af3">
    <w:name w:val="Body Text Indent"/>
    <w:basedOn w:val="a"/>
    <w:link w:val="af4"/>
    <w:rsid w:val="00045B23"/>
    <w:pPr>
      <w:spacing w:after="0" w:line="240" w:lineRule="auto"/>
      <w:ind w:left="720"/>
    </w:pPr>
    <w:rPr>
      <w:rFonts w:ascii="Times New Roman" w:eastAsia="Calibri" w:hAnsi="Times New Roman" w:cs="Times New Roman"/>
      <w:sz w:val="24"/>
      <w:szCs w:val="20"/>
      <w:lang w:val="en-GB"/>
    </w:rPr>
  </w:style>
  <w:style w:type="character" w:customStyle="1" w:styleId="af4">
    <w:name w:val="Основной текст с отступом Знак"/>
    <w:basedOn w:val="a0"/>
    <w:link w:val="af3"/>
    <w:rsid w:val="00045B23"/>
    <w:rPr>
      <w:rFonts w:ascii="Times New Roman" w:eastAsia="Calibri" w:hAnsi="Times New Roman" w:cs="Times New Roman"/>
      <w:sz w:val="24"/>
      <w:szCs w:val="20"/>
      <w:lang w:val="en-GB"/>
    </w:rPr>
  </w:style>
  <w:style w:type="paragraph" w:styleId="22">
    <w:name w:val="Body Text Indent 2"/>
    <w:basedOn w:val="a"/>
    <w:link w:val="23"/>
    <w:rsid w:val="00045B23"/>
    <w:pPr>
      <w:spacing w:after="0" w:line="240" w:lineRule="auto"/>
      <w:ind w:left="720"/>
    </w:pPr>
    <w:rPr>
      <w:rFonts w:ascii="Times New Roman" w:eastAsia="Calibri" w:hAnsi="Times New Roman" w:cs="Times New Roman"/>
      <w:color w:val="FF0000"/>
      <w:sz w:val="24"/>
      <w:szCs w:val="20"/>
      <w:lang w:val="en-GB"/>
    </w:rPr>
  </w:style>
  <w:style w:type="character" w:customStyle="1" w:styleId="23">
    <w:name w:val="Основной текст с отступом 2 Знак"/>
    <w:basedOn w:val="a0"/>
    <w:link w:val="22"/>
    <w:rsid w:val="00045B23"/>
    <w:rPr>
      <w:rFonts w:ascii="Times New Roman" w:eastAsia="Calibri" w:hAnsi="Times New Roman" w:cs="Times New Roman"/>
      <w:color w:val="FF0000"/>
      <w:sz w:val="24"/>
      <w:szCs w:val="20"/>
      <w:lang w:val="en-GB"/>
    </w:rPr>
  </w:style>
  <w:style w:type="paragraph" w:styleId="af5">
    <w:name w:val="Body Text"/>
    <w:basedOn w:val="a"/>
    <w:link w:val="af6"/>
    <w:qFormat/>
    <w:rsid w:val="00045B23"/>
    <w:pPr>
      <w:widowControl w:val="0"/>
      <w:tabs>
        <w:tab w:val="left" w:pos="5400"/>
      </w:tabs>
      <w:autoSpaceDE w:val="0"/>
      <w:autoSpaceDN w:val="0"/>
      <w:adjustRightInd w:val="0"/>
      <w:spacing w:after="0" w:line="231" w:lineRule="exact"/>
      <w:ind w:right="19"/>
    </w:pPr>
    <w:rPr>
      <w:rFonts w:ascii="Times New Roman" w:eastAsia="Calibri" w:hAnsi="Times New Roman" w:cs="Times New Roman"/>
      <w:sz w:val="24"/>
      <w:szCs w:val="20"/>
      <w:lang w:val="en-US"/>
    </w:rPr>
  </w:style>
  <w:style w:type="character" w:customStyle="1" w:styleId="af6">
    <w:name w:val="Основной текст Знак"/>
    <w:basedOn w:val="a0"/>
    <w:link w:val="af5"/>
    <w:rsid w:val="00045B23"/>
    <w:rPr>
      <w:rFonts w:ascii="Times New Roman" w:eastAsia="Calibri" w:hAnsi="Times New Roman" w:cs="Times New Roman"/>
      <w:sz w:val="24"/>
      <w:szCs w:val="20"/>
      <w:lang w:val="en-US"/>
    </w:rPr>
  </w:style>
  <w:style w:type="paragraph" w:styleId="af7">
    <w:name w:val="footnote text"/>
    <w:basedOn w:val="a"/>
    <w:link w:val="af8"/>
    <w:uiPriority w:val="99"/>
    <w:rsid w:val="00045B23"/>
    <w:pPr>
      <w:spacing w:after="0" w:line="240" w:lineRule="auto"/>
    </w:pPr>
    <w:rPr>
      <w:rFonts w:ascii="Times New Roman" w:eastAsia="Calibri" w:hAnsi="Times New Roman" w:cs="Times New Roman"/>
      <w:sz w:val="20"/>
      <w:szCs w:val="20"/>
      <w:lang w:val="en-GB"/>
    </w:rPr>
  </w:style>
  <w:style w:type="character" w:customStyle="1" w:styleId="af8">
    <w:name w:val="Текст сноски Знак"/>
    <w:basedOn w:val="a0"/>
    <w:link w:val="af7"/>
    <w:uiPriority w:val="99"/>
    <w:rsid w:val="00045B23"/>
    <w:rPr>
      <w:rFonts w:ascii="Times New Roman" w:eastAsia="Calibri" w:hAnsi="Times New Roman" w:cs="Times New Roman"/>
      <w:sz w:val="20"/>
      <w:szCs w:val="20"/>
      <w:lang w:val="en-GB"/>
    </w:rPr>
  </w:style>
  <w:style w:type="character" w:styleId="af9">
    <w:name w:val="footnote reference"/>
    <w:uiPriority w:val="99"/>
    <w:rsid w:val="00045B23"/>
    <w:rPr>
      <w:vertAlign w:val="superscript"/>
    </w:rPr>
  </w:style>
  <w:style w:type="paragraph" w:styleId="31">
    <w:name w:val="Body Text Indent 3"/>
    <w:basedOn w:val="a"/>
    <w:link w:val="32"/>
    <w:rsid w:val="00045B23"/>
    <w:pPr>
      <w:tabs>
        <w:tab w:val="left" w:pos="5400"/>
      </w:tabs>
      <w:spacing w:after="0" w:line="240" w:lineRule="auto"/>
      <w:ind w:left="360"/>
    </w:pPr>
    <w:rPr>
      <w:rFonts w:ascii="Times New Roman" w:eastAsia="Calibri" w:hAnsi="Times New Roman" w:cs="Times New Roman"/>
      <w:sz w:val="24"/>
      <w:szCs w:val="20"/>
      <w:lang w:val="en-US"/>
    </w:rPr>
  </w:style>
  <w:style w:type="character" w:customStyle="1" w:styleId="32">
    <w:name w:val="Основной текст с отступом 3 Знак"/>
    <w:basedOn w:val="a0"/>
    <w:link w:val="31"/>
    <w:rsid w:val="00045B23"/>
    <w:rPr>
      <w:rFonts w:ascii="Times New Roman" w:eastAsia="Calibri" w:hAnsi="Times New Roman" w:cs="Times New Roman"/>
      <w:sz w:val="24"/>
      <w:szCs w:val="20"/>
      <w:lang w:val="en-US"/>
    </w:rPr>
  </w:style>
  <w:style w:type="paragraph" w:styleId="24">
    <w:name w:val="Body Text 2"/>
    <w:basedOn w:val="a"/>
    <w:link w:val="25"/>
    <w:uiPriority w:val="99"/>
    <w:rsid w:val="00045B23"/>
    <w:pPr>
      <w:spacing w:after="0" w:line="240" w:lineRule="auto"/>
      <w:jc w:val="center"/>
    </w:pPr>
    <w:rPr>
      <w:rFonts w:ascii="Times New Roman" w:eastAsia="Calibri" w:hAnsi="Times New Roman" w:cs="Times New Roman"/>
      <w:b/>
      <w:bCs/>
      <w:sz w:val="36"/>
      <w:szCs w:val="20"/>
      <w:lang w:val="en-GB"/>
    </w:rPr>
  </w:style>
  <w:style w:type="character" w:customStyle="1" w:styleId="25">
    <w:name w:val="Основной текст 2 Знак"/>
    <w:basedOn w:val="a0"/>
    <w:link w:val="24"/>
    <w:uiPriority w:val="99"/>
    <w:rsid w:val="00045B23"/>
    <w:rPr>
      <w:rFonts w:ascii="Times New Roman" w:eastAsia="Calibri" w:hAnsi="Times New Roman" w:cs="Times New Roman"/>
      <w:b/>
      <w:bCs/>
      <w:sz w:val="36"/>
      <w:szCs w:val="20"/>
      <w:lang w:val="en-GB"/>
    </w:rPr>
  </w:style>
  <w:style w:type="character" w:styleId="afa">
    <w:name w:val="Hyperlink"/>
    <w:uiPriority w:val="99"/>
    <w:rsid w:val="00045B23"/>
    <w:rPr>
      <w:color w:val="0000FF"/>
      <w:u w:val="single"/>
    </w:rPr>
  </w:style>
  <w:style w:type="character" w:styleId="afb">
    <w:name w:val="FollowedHyperlink"/>
    <w:uiPriority w:val="99"/>
    <w:rsid w:val="00045B23"/>
    <w:rPr>
      <w:color w:val="800080"/>
      <w:u w:val="single"/>
    </w:rPr>
  </w:style>
  <w:style w:type="paragraph" w:styleId="afc">
    <w:name w:val="annotation text"/>
    <w:basedOn w:val="a"/>
    <w:link w:val="afd"/>
    <w:rsid w:val="00045B23"/>
    <w:pPr>
      <w:spacing w:after="0" w:line="240" w:lineRule="auto"/>
    </w:pPr>
    <w:rPr>
      <w:rFonts w:ascii="Times New Roman" w:eastAsia="Calibri" w:hAnsi="Times New Roman" w:cs="Times New Roman"/>
      <w:sz w:val="20"/>
      <w:szCs w:val="20"/>
      <w:lang w:val="en-GB"/>
    </w:rPr>
  </w:style>
  <w:style w:type="character" w:customStyle="1" w:styleId="afd">
    <w:name w:val="Текст примечания Знак"/>
    <w:basedOn w:val="a0"/>
    <w:link w:val="afc"/>
    <w:rsid w:val="00045B23"/>
    <w:rPr>
      <w:rFonts w:ascii="Times New Roman" w:eastAsia="Calibri" w:hAnsi="Times New Roman" w:cs="Times New Roman"/>
      <w:sz w:val="20"/>
      <w:szCs w:val="20"/>
      <w:lang w:val="en-GB"/>
    </w:rPr>
  </w:style>
  <w:style w:type="paragraph" w:styleId="afe">
    <w:name w:val="annotation subject"/>
    <w:basedOn w:val="afc"/>
    <w:next w:val="afc"/>
    <w:link w:val="aff"/>
    <w:rsid w:val="00045B23"/>
    <w:rPr>
      <w:b/>
      <w:bCs/>
    </w:rPr>
  </w:style>
  <w:style w:type="character" w:customStyle="1" w:styleId="aff">
    <w:name w:val="Тема примечания Знак"/>
    <w:basedOn w:val="afd"/>
    <w:link w:val="afe"/>
    <w:rsid w:val="00045B23"/>
    <w:rPr>
      <w:rFonts w:ascii="Times New Roman" w:eastAsia="Calibri" w:hAnsi="Times New Roman" w:cs="Times New Roman"/>
      <w:b/>
      <w:bCs/>
      <w:sz w:val="20"/>
      <w:szCs w:val="20"/>
      <w:lang w:val="en-GB"/>
    </w:rPr>
  </w:style>
  <w:style w:type="paragraph" w:styleId="aff0">
    <w:name w:val="Normal (Web)"/>
    <w:basedOn w:val="a"/>
    <w:uiPriority w:val="99"/>
    <w:rsid w:val="00045B23"/>
    <w:pPr>
      <w:spacing w:after="0" w:line="240" w:lineRule="auto"/>
    </w:pPr>
    <w:rPr>
      <w:rFonts w:ascii="Times New Roman" w:eastAsia="Calibri" w:hAnsi="Times New Roman" w:cs="Times New Roman"/>
      <w:sz w:val="24"/>
      <w:szCs w:val="24"/>
      <w:lang w:val="en-GB"/>
    </w:rPr>
  </w:style>
  <w:style w:type="character" w:customStyle="1" w:styleId="apple-style-span">
    <w:name w:val="apple-style-span"/>
    <w:rsid w:val="00045B23"/>
  </w:style>
  <w:style w:type="paragraph" w:styleId="aff1">
    <w:name w:val="endnote text"/>
    <w:basedOn w:val="a"/>
    <w:link w:val="aff2"/>
    <w:uiPriority w:val="99"/>
    <w:rsid w:val="00045B23"/>
    <w:pPr>
      <w:spacing w:after="0" w:line="240" w:lineRule="auto"/>
    </w:pPr>
    <w:rPr>
      <w:rFonts w:ascii="Cambria" w:eastAsia="Times New Roman" w:hAnsi="Cambria" w:cs="Times New Roman"/>
      <w:sz w:val="20"/>
      <w:szCs w:val="20"/>
      <w:lang w:val="en-US"/>
    </w:rPr>
  </w:style>
  <w:style w:type="character" w:customStyle="1" w:styleId="aff2">
    <w:name w:val="Текст концевой сноски Знак"/>
    <w:basedOn w:val="a0"/>
    <w:link w:val="aff1"/>
    <w:uiPriority w:val="99"/>
    <w:rsid w:val="00045B23"/>
    <w:rPr>
      <w:rFonts w:ascii="Cambria" w:eastAsia="Times New Roman" w:hAnsi="Cambria" w:cs="Times New Roman"/>
      <w:sz w:val="20"/>
      <w:szCs w:val="20"/>
      <w:lang w:val="en-US"/>
    </w:rPr>
  </w:style>
  <w:style w:type="character" w:styleId="aff3">
    <w:name w:val="endnote reference"/>
    <w:uiPriority w:val="99"/>
    <w:rsid w:val="00045B23"/>
    <w:rPr>
      <w:vertAlign w:val="superscript"/>
    </w:rPr>
  </w:style>
  <w:style w:type="character" w:customStyle="1" w:styleId="FontStyle25">
    <w:name w:val="Font Style25"/>
    <w:rsid w:val="00045B23"/>
    <w:rPr>
      <w:rFonts w:ascii="Arial" w:hAnsi="Arial"/>
      <w:sz w:val="16"/>
    </w:rPr>
  </w:style>
  <w:style w:type="paragraph" w:customStyle="1" w:styleId="font5">
    <w:name w:val="font5"/>
    <w:basedOn w:val="a"/>
    <w:rsid w:val="00045B23"/>
    <w:pPr>
      <w:spacing w:before="100" w:beforeAutospacing="1" w:after="100" w:afterAutospacing="1" w:line="240" w:lineRule="auto"/>
    </w:pPr>
    <w:rPr>
      <w:rFonts w:ascii="Calibri" w:eastAsia="Calibri" w:hAnsi="Calibri" w:cs="Calibri"/>
      <w:b/>
      <w:bCs/>
      <w:color w:val="000000"/>
      <w:sz w:val="20"/>
      <w:szCs w:val="20"/>
      <w:lang w:eastAsia="ru-RU"/>
    </w:rPr>
  </w:style>
  <w:style w:type="paragraph" w:customStyle="1" w:styleId="font6">
    <w:name w:val="font6"/>
    <w:basedOn w:val="a"/>
    <w:rsid w:val="00045B23"/>
    <w:pPr>
      <w:spacing w:before="100" w:beforeAutospacing="1" w:after="100" w:afterAutospacing="1" w:line="240" w:lineRule="auto"/>
    </w:pPr>
    <w:rPr>
      <w:rFonts w:ascii="Calibri" w:eastAsia="Calibri" w:hAnsi="Calibri" w:cs="Calibri"/>
      <w:color w:val="000000"/>
      <w:sz w:val="20"/>
      <w:szCs w:val="20"/>
      <w:lang w:eastAsia="ru-RU"/>
    </w:rPr>
  </w:style>
  <w:style w:type="paragraph" w:customStyle="1" w:styleId="font7">
    <w:name w:val="font7"/>
    <w:basedOn w:val="a"/>
    <w:rsid w:val="00045B23"/>
    <w:pPr>
      <w:spacing w:before="100" w:beforeAutospacing="1" w:after="100" w:afterAutospacing="1" w:line="240" w:lineRule="auto"/>
    </w:pPr>
    <w:rPr>
      <w:rFonts w:ascii="Calibri" w:eastAsia="Calibri" w:hAnsi="Calibri" w:cs="Calibri"/>
      <w:i/>
      <w:iCs/>
      <w:color w:val="000000"/>
      <w:lang w:eastAsia="ru-RU"/>
    </w:rPr>
  </w:style>
  <w:style w:type="paragraph" w:customStyle="1" w:styleId="xl66">
    <w:name w:val="xl66"/>
    <w:basedOn w:val="a"/>
    <w:rsid w:val="00045B23"/>
    <w:pPr>
      <w:shd w:val="clear" w:color="000000" w:fill="00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7">
    <w:name w:val="xl67"/>
    <w:basedOn w:val="a"/>
    <w:rsid w:val="00045B23"/>
    <w:pPr>
      <w:shd w:val="clear" w:color="000000" w:fill="0D0D0D"/>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8">
    <w:name w:val="xl68"/>
    <w:basedOn w:val="a"/>
    <w:rsid w:val="00045B23"/>
    <w:pPr>
      <w:shd w:val="clear" w:color="000000" w:fill="0D0D0D"/>
      <w:spacing w:before="100" w:beforeAutospacing="1" w:after="100" w:afterAutospacing="1" w:line="240" w:lineRule="auto"/>
    </w:pPr>
    <w:rPr>
      <w:rFonts w:ascii="Calibri" w:eastAsia="Calibri" w:hAnsi="Calibri" w:cs="Calibri"/>
      <w:sz w:val="24"/>
      <w:szCs w:val="24"/>
      <w:lang w:eastAsia="ru-RU"/>
    </w:rPr>
  </w:style>
  <w:style w:type="paragraph" w:customStyle="1" w:styleId="xl69">
    <w:name w:val="xl69"/>
    <w:basedOn w:val="a"/>
    <w:rsid w:val="00045B23"/>
    <w:pPr>
      <w:shd w:val="clear" w:color="000000" w:fill="0D0D0D"/>
      <w:spacing w:before="100" w:beforeAutospacing="1" w:after="100" w:afterAutospacing="1" w:line="240" w:lineRule="auto"/>
    </w:pPr>
    <w:rPr>
      <w:rFonts w:ascii="Calibri" w:eastAsia="Calibri" w:hAnsi="Calibri" w:cs="Calibri"/>
      <w:sz w:val="20"/>
      <w:szCs w:val="20"/>
      <w:lang w:eastAsia="ru-RU"/>
    </w:rPr>
  </w:style>
  <w:style w:type="paragraph" w:customStyle="1" w:styleId="xl70">
    <w:name w:val="xl70"/>
    <w:basedOn w:val="a"/>
    <w:rsid w:val="00045B23"/>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1">
    <w:name w:val="xl71"/>
    <w:basedOn w:val="a"/>
    <w:rsid w:val="00045B23"/>
    <w:pPr>
      <w:shd w:val="clear" w:color="000000" w:fill="D9D9D9"/>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72">
    <w:name w:val="xl72"/>
    <w:basedOn w:val="a"/>
    <w:rsid w:val="00045B23"/>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3">
    <w:name w:val="xl73"/>
    <w:basedOn w:val="a"/>
    <w:rsid w:val="00045B23"/>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4">
    <w:name w:val="xl74"/>
    <w:basedOn w:val="a"/>
    <w:rsid w:val="00045B23"/>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75">
    <w:name w:val="xl75"/>
    <w:basedOn w:val="a"/>
    <w:rsid w:val="00045B23"/>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6">
    <w:name w:val="xl76"/>
    <w:basedOn w:val="a"/>
    <w:rsid w:val="00045B23"/>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7">
    <w:name w:val="xl77"/>
    <w:basedOn w:val="a"/>
    <w:rsid w:val="00045B23"/>
    <w:pPr>
      <w:shd w:val="clear" w:color="000000" w:fill="D9D9D9"/>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78">
    <w:name w:val="xl78"/>
    <w:basedOn w:val="a"/>
    <w:rsid w:val="00045B23"/>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9">
    <w:name w:val="xl79"/>
    <w:basedOn w:val="a"/>
    <w:rsid w:val="00045B23"/>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80">
    <w:name w:val="xl80"/>
    <w:basedOn w:val="a"/>
    <w:rsid w:val="00045B23"/>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81">
    <w:name w:val="xl81"/>
    <w:basedOn w:val="a"/>
    <w:rsid w:val="00045B23"/>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2">
    <w:name w:val="xl82"/>
    <w:basedOn w:val="a"/>
    <w:rsid w:val="00045B23"/>
    <w:pPr>
      <w:shd w:val="clear" w:color="000000" w:fill="FCD5B4"/>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83">
    <w:name w:val="xl83"/>
    <w:basedOn w:val="a"/>
    <w:rsid w:val="00045B23"/>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4">
    <w:name w:val="xl84"/>
    <w:basedOn w:val="a"/>
    <w:rsid w:val="00045B23"/>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5">
    <w:name w:val="xl85"/>
    <w:basedOn w:val="a"/>
    <w:rsid w:val="00045B23"/>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
    <w:rsid w:val="00045B23"/>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7">
    <w:name w:val="xl87"/>
    <w:basedOn w:val="a"/>
    <w:rsid w:val="00045B23"/>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88">
    <w:name w:val="xl88"/>
    <w:basedOn w:val="a"/>
    <w:rsid w:val="00045B23"/>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9">
    <w:name w:val="xl89"/>
    <w:basedOn w:val="a"/>
    <w:rsid w:val="00045B23"/>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90">
    <w:name w:val="xl90"/>
    <w:basedOn w:val="a"/>
    <w:rsid w:val="00045B23"/>
    <w:pPr>
      <w:shd w:val="clear" w:color="000000" w:fill="FCD5B4"/>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91">
    <w:name w:val="xl91"/>
    <w:basedOn w:val="a"/>
    <w:rsid w:val="00045B23"/>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2">
    <w:name w:val="xl92"/>
    <w:basedOn w:val="a"/>
    <w:rsid w:val="00045B23"/>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93">
    <w:name w:val="xl93"/>
    <w:basedOn w:val="a"/>
    <w:rsid w:val="00045B23"/>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94">
    <w:name w:val="xl94"/>
    <w:basedOn w:val="a"/>
    <w:rsid w:val="00045B23"/>
    <w:pPr>
      <w:shd w:val="clear" w:color="000000" w:fill="FF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5">
    <w:name w:val="xl95"/>
    <w:basedOn w:val="a"/>
    <w:rsid w:val="00045B23"/>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96">
    <w:name w:val="xl96"/>
    <w:basedOn w:val="a"/>
    <w:rsid w:val="00045B23"/>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7">
    <w:name w:val="xl97"/>
    <w:basedOn w:val="a"/>
    <w:rsid w:val="00045B23"/>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
    <w:rsid w:val="00045B23"/>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9">
    <w:name w:val="xl99"/>
    <w:basedOn w:val="a"/>
    <w:rsid w:val="00045B23"/>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00">
    <w:name w:val="xl100"/>
    <w:basedOn w:val="a"/>
    <w:rsid w:val="00045B23"/>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1">
    <w:name w:val="xl101"/>
    <w:basedOn w:val="a"/>
    <w:rsid w:val="00045B23"/>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2">
    <w:name w:val="xl102"/>
    <w:basedOn w:val="a"/>
    <w:rsid w:val="00045B23"/>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3">
    <w:name w:val="xl103"/>
    <w:basedOn w:val="a"/>
    <w:rsid w:val="00045B23"/>
    <w:pPr>
      <w:shd w:val="clear" w:color="000000" w:fill="FCD5B4"/>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4">
    <w:name w:val="xl104"/>
    <w:basedOn w:val="a"/>
    <w:rsid w:val="00045B23"/>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5">
    <w:name w:val="xl105"/>
    <w:basedOn w:val="a"/>
    <w:rsid w:val="00045B23"/>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6">
    <w:name w:val="xl106"/>
    <w:basedOn w:val="a"/>
    <w:rsid w:val="00045B23"/>
    <w:pPr>
      <w:shd w:val="clear" w:color="000000" w:fill="D9D9D9"/>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7">
    <w:name w:val="xl107"/>
    <w:basedOn w:val="a"/>
    <w:rsid w:val="00045B23"/>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8">
    <w:name w:val="xl108"/>
    <w:basedOn w:val="a"/>
    <w:rsid w:val="00045B23"/>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9">
    <w:name w:val="xl109"/>
    <w:basedOn w:val="a"/>
    <w:rsid w:val="00045B23"/>
    <w:pPr>
      <w:shd w:val="clear" w:color="000000" w:fill="B7DEE8"/>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10">
    <w:name w:val="xl110"/>
    <w:basedOn w:val="a"/>
    <w:rsid w:val="00045B23"/>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1">
    <w:name w:val="xl111"/>
    <w:basedOn w:val="a"/>
    <w:rsid w:val="00045B23"/>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2">
    <w:name w:val="xl112"/>
    <w:basedOn w:val="a"/>
    <w:rsid w:val="00045B23"/>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3">
    <w:name w:val="xl113"/>
    <w:basedOn w:val="a"/>
    <w:rsid w:val="00045B23"/>
    <w:pPr>
      <w:shd w:val="clear" w:color="000000" w:fill="FCD5B4"/>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14">
    <w:name w:val="xl114"/>
    <w:basedOn w:val="a"/>
    <w:rsid w:val="00045B23"/>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
    <w:rsid w:val="00045B23"/>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16">
    <w:name w:val="xl116"/>
    <w:basedOn w:val="a"/>
    <w:rsid w:val="00045B23"/>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7">
    <w:name w:val="xl117"/>
    <w:basedOn w:val="a"/>
    <w:rsid w:val="00045B23"/>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
    <w:rsid w:val="00045B23"/>
    <w:pPr>
      <w:shd w:val="clear" w:color="000000" w:fill="FF0000"/>
      <w:spacing w:before="100" w:beforeAutospacing="1" w:after="100" w:afterAutospacing="1" w:line="240" w:lineRule="auto"/>
    </w:pPr>
    <w:rPr>
      <w:rFonts w:ascii="Times New Roman" w:eastAsia="Calibri" w:hAnsi="Times New Roman" w:cs="Times New Roman"/>
      <w:sz w:val="40"/>
      <w:szCs w:val="40"/>
      <w:lang w:eastAsia="ru-RU"/>
    </w:rPr>
  </w:style>
  <w:style w:type="paragraph" w:customStyle="1" w:styleId="xl119">
    <w:name w:val="xl119"/>
    <w:basedOn w:val="a"/>
    <w:rsid w:val="00045B23"/>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
    <w:rsid w:val="00045B23"/>
    <w:pPr>
      <w:shd w:val="clear" w:color="000000" w:fill="FF0000"/>
      <w:spacing w:before="100" w:beforeAutospacing="1" w:after="100" w:afterAutospacing="1" w:line="240" w:lineRule="auto"/>
    </w:pPr>
    <w:rPr>
      <w:rFonts w:ascii="Times New Roman" w:eastAsia="Calibri" w:hAnsi="Times New Roman" w:cs="Times New Roman"/>
      <w:sz w:val="36"/>
      <w:szCs w:val="36"/>
      <w:lang w:eastAsia="ru-RU"/>
    </w:rPr>
  </w:style>
  <w:style w:type="paragraph" w:customStyle="1" w:styleId="xl121">
    <w:name w:val="xl121"/>
    <w:basedOn w:val="a"/>
    <w:rsid w:val="00045B23"/>
    <w:pPr>
      <w:shd w:val="clear" w:color="000000" w:fill="D9D9D9"/>
      <w:spacing w:before="100" w:beforeAutospacing="1" w:after="100" w:afterAutospacing="1" w:line="240" w:lineRule="auto"/>
    </w:pPr>
    <w:rPr>
      <w:rFonts w:ascii="Times New Roman" w:eastAsia="Calibri" w:hAnsi="Times New Roman" w:cs="Times New Roman"/>
      <w:sz w:val="28"/>
      <w:szCs w:val="28"/>
      <w:lang w:eastAsia="ru-RU"/>
    </w:rPr>
  </w:style>
  <w:style w:type="paragraph" w:customStyle="1" w:styleId="xl122">
    <w:name w:val="xl122"/>
    <w:basedOn w:val="a"/>
    <w:rsid w:val="00045B23"/>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basedOn w:val="a"/>
    <w:rsid w:val="00045B23"/>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4">
    <w:name w:val="xl124"/>
    <w:basedOn w:val="a"/>
    <w:rsid w:val="00045B23"/>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5">
    <w:name w:val="xl125"/>
    <w:basedOn w:val="a"/>
    <w:rsid w:val="00045B23"/>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6">
    <w:name w:val="xl126"/>
    <w:basedOn w:val="a"/>
    <w:rsid w:val="00045B23"/>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lang w:eastAsia="ru-RU"/>
    </w:rPr>
  </w:style>
  <w:style w:type="paragraph" w:customStyle="1" w:styleId="xl127">
    <w:name w:val="xl127"/>
    <w:basedOn w:val="a"/>
    <w:rsid w:val="00045B23"/>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8">
    <w:name w:val="xl128"/>
    <w:basedOn w:val="a"/>
    <w:rsid w:val="00045B23"/>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129">
    <w:name w:val="xl129"/>
    <w:basedOn w:val="a"/>
    <w:rsid w:val="00045B23"/>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0">
    <w:name w:val="xl130"/>
    <w:basedOn w:val="a"/>
    <w:rsid w:val="00045B23"/>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131">
    <w:name w:val="xl131"/>
    <w:basedOn w:val="a"/>
    <w:rsid w:val="00045B23"/>
    <w:pPr>
      <w:shd w:val="clear" w:color="000000" w:fill="B7DEE8"/>
      <w:spacing w:before="100" w:beforeAutospacing="1" w:after="100" w:afterAutospacing="1" w:line="240" w:lineRule="auto"/>
    </w:pPr>
    <w:rPr>
      <w:rFonts w:ascii="Calibri" w:eastAsia="Calibri" w:hAnsi="Calibri" w:cs="Calibri"/>
      <w:sz w:val="20"/>
      <w:szCs w:val="20"/>
      <w:lang w:eastAsia="ru-RU"/>
    </w:rPr>
  </w:style>
  <w:style w:type="paragraph" w:customStyle="1" w:styleId="xl132">
    <w:name w:val="xl132"/>
    <w:basedOn w:val="a"/>
    <w:rsid w:val="00045B23"/>
    <w:pPr>
      <w:shd w:val="clear" w:color="000000" w:fill="B7DEE8"/>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33">
    <w:name w:val="xl133"/>
    <w:basedOn w:val="a"/>
    <w:rsid w:val="00045B23"/>
    <w:pPr>
      <w:shd w:val="clear" w:color="000000" w:fill="B7DEE8"/>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4">
    <w:name w:val="xl134"/>
    <w:basedOn w:val="a"/>
    <w:rsid w:val="00045B23"/>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
    <w:rsid w:val="00045B23"/>
    <w:pPr>
      <w:shd w:val="clear" w:color="000000" w:fill="9BBB59"/>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36">
    <w:name w:val="xl136"/>
    <w:basedOn w:val="a"/>
    <w:rsid w:val="00045B23"/>
    <w:pPr>
      <w:shd w:val="clear" w:color="000000" w:fill="9BBB59"/>
      <w:spacing w:before="100" w:beforeAutospacing="1" w:after="100" w:afterAutospacing="1" w:line="240" w:lineRule="auto"/>
      <w:jc w:val="center"/>
    </w:pPr>
    <w:rPr>
      <w:rFonts w:ascii="Times New Roman" w:eastAsia="Calibri" w:hAnsi="Times New Roman" w:cs="Times New Roman"/>
      <w:sz w:val="32"/>
      <w:szCs w:val="32"/>
      <w:lang w:eastAsia="ru-RU"/>
    </w:rPr>
  </w:style>
  <w:style w:type="paragraph" w:customStyle="1" w:styleId="xl137">
    <w:name w:val="xl137"/>
    <w:basedOn w:val="a"/>
    <w:rsid w:val="00045B23"/>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8">
    <w:name w:val="xl138"/>
    <w:basedOn w:val="a"/>
    <w:rsid w:val="00045B23"/>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9">
    <w:name w:val="xl139"/>
    <w:basedOn w:val="a"/>
    <w:rsid w:val="00045B23"/>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40">
    <w:name w:val="xl140"/>
    <w:basedOn w:val="a"/>
    <w:rsid w:val="00045B23"/>
    <w:pPr>
      <w:shd w:val="clear" w:color="000000" w:fill="D9D9D9"/>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41">
    <w:name w:val="xl141"/>
    <w:basedOn w:val="a"/>
    <w:rsid w:val="00045B23"/>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142">
    <w:name w:val="xl142"/>
    <w:basedOn w:val="a"/>
    <w:rsid w:val="00045B23"/>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43">
    <w:name w:val="xl143"/>
    <w:basedOn w:val="a"/>
    <w:rsid w:val="00045B23"/>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44">
    <w:name w:val="xl144"/>
    <w:basedOn w:val="a"/>
    <w:rsid w:val="00045B23"/>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5">
    <w:name w:val="xl145"/>
    <w:basedOn w:val="a"/>
    <w:rsid w:val="00045B23"/>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6">
    <w:name w:val="xl146"/>
    <w:basedOn w:val="a"/>
    <w:rsid w:val="00045B23"/>
    <w:pPr>
      <w:spacing w:before="100" w:beforeAutospacing="1" w:after="100" w:afterAutospacing="1" w:line="240" w:lineRule="auto"/>
      <w:jc w:val="center"/>
    </w:pPr>
    <w:rPr>
      <w:rFonts w:ascii="Times New Roman" w:eastAsia="Calibri" w:hAnsi="Times New Roman" w:cs="Times New Roman"/>
      <w:b/>
      <w:bCs/>
      <w:sz w:val="28"/>
      <w:szCs w:val="28"/>
      <w:lang w:eastAsia="ru-RU"/>
    </w:rPr>
  </w:style>
  <w:style w:type="paragraph" w:styleId="26">
    <w:name w:val="toc 2"/>
    <w:basedOn w:val="a"/>
    <w:next w:val="a"/>
    <w:autoRedefine/>
    <w:rsid w:val="00045B23"/>
    <w:pPr>
      <w:spacing w:after="0" w:line="240" w:lineRule="auto"/>
      <w:ind w:left="240"/>
    </w:pPr>
    <w:rPr>
      <w:rFonts w:ascii="Cambria" w:eastAsia="Times New Roman" w:hAnsi="Cambria" w:cs="Times New Roman"/>
      <w:sz w:val="24"/>
      <w:szCs w:val="24"/>
      <w:lang w:val="en-US"/>
    </w:rPr>
  </w:style>
  <w:style w:type="paragraph" w:styleId="33">
    <w:name w:val="toc 3"/>
    <w:basedOn w:val="a"/>
    <w:next w:val="a"/>
    <w:autoRedefine/>
    <w:rsid w:val="00045B23"/>
    <w:pPr>
      <w:spacing w:after="0" w:line="240" w:lineRule="auto"/>
      <w:ind w:left="480"/>
    </w:pPr>
    <w:rPr>
      <w:rFonts w:ascii="Cambria" w:eastAsia="Times New Roman" w:hAnsi="Cambria" w:cs="Times New Roman"/>
      <w:sz w:val="24"/>
      <w:szCs w:val="24"/>
      <w:lang w:val="en-US"/>
    </w:rPr>
  </w:style>
  <w:style w:type="paragraph" w:styleId="1a">
    <w:name w:val="toc 1"/>
    <w:basedOn w:val="a"/>
    <w:next w:val="a"/>
    <w:autoRedefine/>
    <w:rsid w:val="00045B23"/>
    <w:pPr>
      <w:spacing w:after="100" w:line="276" w:lineRule="auto"/>
    </w:pPr>
    <w:rPr>
      <w:rFonts w:ascii="Calibri" w:eastAsia="Calibri" w:hAnsi="Calibri" w:cs="Times New Roman"/>
      <w:lang w:eastAsia="ru-RU"/>
    </w:rPr>
  </w:style>
  <w:style w:type="character" w:customStyle="1" w:styleId="comment">
    <w:name w:val="comment"/>
    <w:rsid w:val="00045B23"/>
    <w:rPr>
      <w:shd w:val="clear" w:color="auto" w:fill="FFFF00"/>
    </w:rPr>
  </w:style>
  <w:style w:type="character" w:customStyle="1" w:styleId="toc-link">
    <w:name w:val="toc-link"/>
    <w:rsid w:val="00045B23"/>
  </w:style>
  <w:style w:type="character" w:customStyle="1" w:styleId="numbering">
    <w:name w:val="numbering"/>
    <w:rsid w:val="00045B23"/>
  </w:style>
  <w:style w:type="character" w:customStyle="1" w:styleId="bullet-symbols">
    <w:name w:val="bullet-symbols"/>
    <w:rsid w:val="00045B23"/>
  </w:style>
  <w:style w:type="character" w:customStyle="1" w:styleId="numbering-symbols">
    <w:name w:val="numbering-symbols"/>
    <w:rsid w:val="00045B23"/>
  </w:style>
  <w:style w:type="character" w:customStyle="1" w:styleId="aff4">
    <w:name w:val="Символ сноски"/>
    <w:rsid w:val="00045B23"/>
  </w:style>
  <w:style w:type="character" w:customStyle="1" w:styleId="aff5">
    <w:name w:val="Символы концевой сноски"/>
    <w:rsid w:val="00045B23"/>
  </w:style>
  <w:style w:type="paragraph" w:styleId="aff6">
    <w:name w:val="Title"/>
    <w:basedOn w:val="a"/>
    <w:next w:val="af5"/>
    <w:link w:val="aff7"/>
    <w:qFormat/>
    <w:rsid w:val="00045B23"/>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7">
    <w:name w:val="Заголовок Знак"/>
    <w:basedOn w:val="a0"/>
    <w:link w:val="aff6"/>
    <w:rsid w:val="00045B23"/>
    <w:rPr>
      <w:rFonts w:ascii="Liberation Sans" w:eastAsia="Times New Roman" w:hAnsi="Liberation Sans" w:cs="DejaVu Sans"/>
      <w:color w:val="000000"/>
      <w:kern w:val="1"/>
      <w:sz w:val="28"/>
      <w:szCs w:val="28"/>
      <w:lang w:eastAsia="zh-CN" w:bidi="hi-IN"/>
    </w:rPr>
  </w:style>
  <w:style w:type="paragraph" w:styleId="aff8">
    <w:name w:val="List"/>
    <w:aliases w:val="1. List"/>
    <w:basedOn w:val="af5"/>
    <w:rsid w:val="00045B23"/>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9">
    <w:name w:val="caption"/>
    <w:basedOn w:val="a"/>
    <w:qFormat/>
    <w:rsid w:val="00045B23"/>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045B23"/>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045B23"/>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045B23"/>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045B23"/>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045B23"/>
    <w:pPr>
      <w:pBdr>
        <w:bottom w:val="single" w:sz="8" w:space="0" w:color="C0C0C0"/>
      </w:pBdr>
      <w:spacing w:before="113" w:after="130"/>
    </w:pPr>
    <w:rPr>
      <w:sz w:val="48"/>
    </w:rPr>
  </w:style>
  <w:style w:type="paragraph" w:customStyle="1" w:styleId="sect1">
    <w:name w:val="sect1"/>
    <w:basedOn w:val="sect-default"/>
    <w:rsid w:val="00045B23"/>
    <w:pPr>
      <w:numPr>
        <w:numId w:val="3"/>
      </w:numPr>
      <w:pBdr>
        <w:bottom w:val="single" w:sz="8" w:space="0" w:color="C0C0C0"/>
      </w:pBdr>
      <w:outlineLvl w:val="0"/>
    </w:pPr>
    <w:rPr>
      <w:sz w:val="36"/>
    </w:rPr>
  </w:style>
  <w:style w:type="paragraph" w:customStyle="1" w:styleId="sect-appendix">
    <w:name w:val="sect-appendix"/>
    <w:basedOn w:val="sect1"/>
    <w:rsid w:val="00045B23"/>
    <w:pPr>
      <w:numPr>
        <w:numId w:val="0"/>
      </w:numPr>
    </w:pPr>
  </w:style>
  <w:style w:type="paragraph" w:customStyle="1" w:styleId="sect2">
    <w:name w:val="sect2"/>
    <w:basedOn w:val="sect-default"/>
    <w:rsid w:val="00045B23"/>
    <w:pPr>
      <w:numPr>
        <w:ilvl w:val="1"/>
        <w:numId w:val="3"/>
      </w:numPr>
      <w:outlineLvl w:val="1"/>
    </w:pPr>
    <w:rPr>
      <w:sz w:val="28"/>
      <w:u w:val="single" w:color="C0C0C0"/>
    </w:rPr>
  </w:style>
  <w:style w:type="paragraph" w:customStyle="1" w:styleId="sect3">
    <w:name w:val="sect3"/>
    <w:basedOn w:val="sect-default"/>
    <w:rsid w:val="00045B23"/>
    <w:pPr>
      <w:numPr>
        <w:ilvl w:val="2"/>
        <w:numId w:val="3"/>
      </w:numPr>
      <w:outlineLvl w:val="2"/>
    </w:pPr>
  </w:style>
  <w:style w:type="paragraph" w:customStyle="1" w:styleId="sect4">
    <w:name w:val="sect4"/>
    <w:basedOn w:val="sect-default"/>
    <w:rsid w:val="00045B23"/>
    <w:pPr>
      <w:numPr>
        <w:ilvl w:val="3"/>
        <w:numId w:val="3"/>
      </w:numPr>
      <w:outlineLvl w:val="3"/>
    </w:pPr>
  </w:style>
  <w:style w:type="paragraph" w:customStyle="1" w:styleId="1c">
    <w:name w:val="Название1"/>
    <w:qFormat/>
    <w:rsid w:val="00045B23"/>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045B23"/>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045B23"/>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045B23"/>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045B23"/>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045B23"/>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045B23"/>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045B23"/>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045B23"/>
    <w:pPr>
      <w:numPr>
        <w:numId w:val="0"/>
      </w:numPr>
    </w:pPr>
  </w:style>
  <w:style w:type="paragraph" w:customStyle="1" w:styleId="toc-level-1">
    <w:name w:val="toc-level-1"/>
    <w:basedOn w:val="index"/>
    <w:rsid w:val="00045B23"/>
    <w:pPr>
      <w:tabs>
        <w:tab w:val="right" w:leader="dot" w:pos="9638"/>
      </w:tabs>
      <w:spacing w:before="120" w:after="0"/>
    </w:pPr>
    <w:rPr>
      <w:color w:val="0065FF"/>
      <w:sz w:val="22"/>
    </w:rPr>
  </w:style>
  <w:style w:type="paragraph" w:customStyle="1" w:styleId="toc-level-2">
    <w:name w:val="toc-level-2"/>
    <w:basedOn w:val="index"/>
    <w:rsid w:val="00045B23"/>
    <w:pPr>
      <w:tabs>
        <w:tab w:val="right" w:leader="dot" w:pos="9638"/>
      </w:tabs>
      <w:spacing w:before="10" w:after="0"/>
      <w:ind w:left="283"/>
    </w:pPr>
  </w:style>
  <w:style w:type="paragraph" w:customStyle="1" w:styleId="admonitionicon">
    <w:name w:val="admonitionicon"/>
    <w:rsid w:val="00045B23"/>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045B23"/>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045B23"/>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045B23"/>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045B23"/>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045B23"/>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045B23"/>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045B23"/>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045B23"/>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045B23"/>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045B23"/>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045B23"/>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045B23"/>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045B23"/>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045B23"/>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a">
    <w:name w:val="Содержимое таблицы"/>
    <w:basedOn w:val="a"/>
    <w:rsid w:val="00045B23"/>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045B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Normal1">
    <w:name w:val="Normal1"/>
    <w:rsid w:val="00045B23"/>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b">
    <w:name w:val="????"/>
    <w:rsid w:val="00045B23"/>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045B23"/>
    <w:pPr>
      <w:suppressAutoHyphens/>
      <w:spacing w:before="0" w:after="0" w:line="276" w:lineRule="auto"/>
      <w:jc w:val="center"/>
    </w:pPr>
    <w:rPr>
      <w:rFonts w:ascii="Times New Roman" w:eastAsia="Calibri" w:hAnsi="Times New Roman"/>
      <w:bCs/>
      <w:caps/>
      <w:kern w:val="0"/>
      <w:sz w:val="24"/>
      <w:shd w:val="clear" w:color="auto" w:fill="FFFFFF"/>
      <w:lang w:val="ru-RU" w:eastAsia="ru-RU"/>
    </w:rPr>
  </w:style>
  <w:style w:type="paragraph" w:styleId="34">
    <w:name w:val="Body Text 3"/>
    <w:basedOn w:val="a"/>
    <w:link w:val="35"/>
    <w:rsid w:val="00045B23"/>
    <w:pPr>
      <w:widowControl w:val="0"/>
      <w:autoSpaceDE w:val="0"/>
      <w:autoSpaceDN w:val="0"/>
      <w:adjustRightInd w:val="0"/>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0"/>
    <w:link w:val="34"/>
    <w:rsid w:val="00045B23"/>
    <w:rPr>
      <w:rFonts w:ascii="Times New Roman" w:eastAsia="Calibri" w:hAnsi="Times New Roman" w:cs="Times New Roman"/>
      <w:sz w:val="16"/>
      <w:szCs w:val="16"/>
      <w:lang w:eastAsia="ru-RU"/>
    </w:rPr>
  </w:style>
  <w:style w:type="character" w:customStyle="1" w:styleId="1f0">
    <w:name w:val="ТЗ1 Знак"/>
    <w:link w:val="1f"/>
    <w:locked/>
    <w:rsid w:val="00045B23"/>
    <w:rPr>
      <w:rFonts w:ascii="Times New Roman" w:eastAsia="Calibri" w:hAnsi="Times New Roman" w:cs="Times New Roman"/>
      <w:b/>
      <w:bCs/>
      <w:caps/>
      <w:sz w:val="24"/>
      <w:szCs w:val="20"/>
      <w:lang w:eastAsia="ru-RU"/>
    </w:rPr>
  </w:style>
  <w:style w:type="paragraph" w:customStyle="1" w:styleId="affc">
    <w:name w:val="абзац"/>
    <w:basedOn w:val="a"/>
    <w:rsid w:val="00045B23"/>
    <w:pPr>
      <w:spacing w:before="120" w:after="0" w:line="240" w:lineRule="auto"/>
      <w:ind w:firstLine="708"/>
      <w:jc w:val="both"/>
    </w:pPr>
    <w:rPr>
      <w:rFonts w:ascii="Times New Roman" w:eastAsia="Calibri" w:hAnsi="Times New Roman" w:cs="Times New Roman"/>
      <w:lang w:eastAsia="ru-RU"/>
    </w:rPr>
  </w:style>
  <w:style w:type="paragraph" w:customStyle="1" w:styleId="affd">
    <w:name w:val="Обычный абзац"/>
    <w:basedOn w:val="a"/>
    <w:rsid w:val="00045B23"/>
    <w:pPr>
      <w:spacing w:after="120" w:line="240" w:lineRule="auto"/>
      <w:jc w:val="both"/>
    </w:pPr>
    <w:rPr>
      <w:rFonts w:ascii="Times New Roman" w:eastAsia="MS Mincho" w:hAnsi="Times New Roman" w:cs="Times New Roman"/>
      <w:sz w:val="24"/>
      <w:szCs w:val="24"/>
      <w:lang w:eastAsia="ru-RU"/>
    </w:rPr>
  </w:style>
  <w:style w:type="character" w:customStyle="1" w:styleId="hps">
    <w:name w:val="hps"/>
    <w:rsid w:val="00045B23"/>
  </w:style>
  <w:style w:type="paragraph" w:customStyle="1" w:styleId="fr2">
    <w:name w:val="fr2"/>
    <w:basedOn w:val="a"/>
    <w:rsid w:val="00045B23"/>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lang w:eastAsia="ru-RU"/>
    </w:rPr>
  </w:style>
  <w:style w:type="character" w:customStyle="1" w:styleId="SubtitleChar">
    <w:name w:val="Subtitle Char"/>
    <w:aliases w:val="ТЗ 4 Char"/>
    <w:locked/>
    <w:rsid w:val="00045B23"/>
    <w:rPr>
      <w:rFonts w:ascii="Times New Roman" w:hAnsi="Times New Roman" w:cs="Times New Roman"/>
      <w:b/>
      <w:bCs/>
      <w:smallCaps/>
      <w:sz w:val="24"/>
      <w:szCs w:val="24"/>
      <w:lang w:val="x-none" w:eastAsia="ru-RU"/>
    </w:rPr>
  </w:style>
  <w:style w:type="character" w:customStyle="1" w:styleId="BodyText3Char">
    <w:name w:val="Body Text 3 Char"/>
    <w:semiHidden/>
    <w:locked/>
    <w:rsid w:val="00045B23"/>
    <w:rPr>
      <w:rFonts w:ascii="Times New Roman" w:hAnsi="Times New Roman" w:cs="Times New Roman"/>
      <w:sz w:val="16"/>
      <w:szCs w:val="16"/>
      <w:lang w:val="x-none" w:eastAsia="ru-RU"/>
    </w:rPr>
  </w:style>
  <w:style w:type="paragraph" w:customStyle="1" w:styleId="normal10">
    <w:name w:val="normal1"/>
    <w:basedOn w:val="a"/>
    <w:rsid w:val="00045B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Маркер Знак,List Paragraph Знак,название Знак,Абзац списка3 Знак,Bullet List Знак,FooterText Знак"/>
    <w:link w:val="13"/>
    <w:qFormat/>
    <w:rsid w:val="00045B23"/>
    <w:rPr>
      <w:rFonts w:ascii="Cambria" w:eastAsia="Times New Roman" w:hAnsi="Cambria" w:cs="Times New Roman"/>
      <w:sz w:val="24"/>
      <w:szCs w:val="24"/>
      <w:lang w:val="en-US"/>
    </w:rPr>
  </w:style>
  <w:style w:type="table" w:styleId="affe">
    <w:name w:val="Table Grid"/>
    <w:basedOn w:val="a1"/>
    <w:uiPriority w:val="59"/>
    <w:rsid w:val="00045B2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annotation reference"/>
    <w:rsid w:val="00045B23"/>
    <w:rPr>
      <w:sz w:val="16"/>
      <w:szCs w:val="16"/>
    </w:rPr>
  </w:style>
  <w:style w:type="paragraph" w:customStyle="1" w:styleId="61">
    <w:name w:val="Знак Знак6"/>
    <w:basedOn w:val="a"/>
    <w:rsid w:val="00045B23"/>
    <w:pPr>
      <w:keepLines/>
      <w:spacing w:line="240" w:lineRule="exact"/>
    </w:pPr>
    <w:rPr>
      <w:rFonts w:ascii="Verdana" w:eastAsia="MS Mincho" w:hAnsi="Verdana" w:cs="Verdana"/>
      <w:sz w:val="20"/>
      <w:szCs w:val="20"/>
      <w:lang w:val="en-US"/>
    </w:rPr>
  </w:style>
  <w:style w:type="character" w:customStyle="1" w:styleId="1f1">
    <w:name w:val="Текст примечания Знак1"/>
    <w:uiPriority w:val="99"/>
    <w:semiHidden/>
    <w:rsid w:val="00045B23"/>
  </w:style>
  <w:style w:type="character" w:customStyle="1" w:styleId="Normal">
    <w:name w:val="Normal Знак"/>
    <w:link w:val="11"/>
    <w:rsid w:val="00045B23"/>
    <w:rPr>
      <w:rFonts w:ascii="Times New Roman" w:eastAsia="Times New Roman" w:hAnsi="Times New Roman" w:cs="Times New Roman"/>
      <w:sz w:val="24"/>
      <w:szCs w:val="20"/>
      <w:lang w:eastAsia="ru-RU"/>
    </w:rPr>
  </w:style>
  <w:style w:type="paragraph" w:styleId="afff0">
    <w:name w:val="Plain Text"/>
    <w:basedOn w:val="a"/>
    <w:link w:val="afff1"/>
    <w:rsid w:val="00045B23"/>
    <w:pPr>
      <w:spacing w:after="0" w:line="240" w:lineRule="auto"/>
    </w:pPr>
    <w:rPr>
      <w:rFonts w:ascii="Courier New" w:eastAsia="Times New Roman" w:hAnsi="Courier New" w:cs="Courier New"/>
      <w:sz w:val="20"/>
      <w:szCs w:val="20"/>
      <w:lang w:eastAsia="ru-RU"/>
    </w:rPr>
  </w:style>
  <w:style w:type="character" w:customStyle="1" w:styleId="afff1">
    <w:name w:val="Текст Знак"/>
    <w:basedOn w:val="a0"/>
    <w:link w:val="afff0"/>
    <w:rsid w:val="00045B23"/>
    <w:rPr>
      <w:rFonts w:ascii="Courier New" w:eastAsia="Times New Roman" w:hAnsi="Courier New" w:cs="Courier New"/>
      <w:sz w:val="20"/>
      <w:szCs w:val="20"/>
      <w:lang w:eastAsia="ru-RU"/>
    </w:rPr>
  </w:style>
  <w:style w:type="paragraph" w:styleId="afff2">
    <w:name w:val="No Spacing"/>
    <w:link w:val="afff3"/>
    <w:uiPriority w:val="1"/>
    <w:qFormat/>
    <w:rsid w:val="00045B23"/>
    <w:pPr>
      <w:spacing w:after="0" w:line="240" w:lineRule="auto"/>
    </w:pPr>
    <w:rPr>
      <w:rFonts w:ascii="Calibri" w:eastAsia="Calibri" w:hAnsi="Calibri" w:cs="Times New Roman"/>
    </w:rPr>
  </w:style>
  <w:style w:type="character" w:customStyle="1" w:styleId="afff3">
    <w:name w:val="Без интервала Знак"/>
    <w:link w:val="afff2"/>
    <w:uiPriority w:val="1"/>
    <w:rsid w:val="00045B23"/>
    <w:rPr>
      <w:rFonts w:ascii="Calibri" w:eastAsia="Calibri" w:hAnsi="Calibri" w:cs="Times New Roman"/>
    </w:rPr>
  </w:style>
  <w:style w:type="paragraph" w:customStyle="1" w:styleId="110">
    <w:name w:val="Знак Знак1 Знак Знак Знак Знак Знак Знак1 Знак"/>
    <w:basedOn w:val="a"/>
    <w:rsid w:val="00045B23"/>
    <w:pPr>
      <w:spacing w:after="0" w:line="240" w:lineRule="auto"/>
    </w:pPr>
    <w:rPr>
      <w:rFonts w:ascii="Verdana" w:eastAsia="Times New Roman" w:hAnsi="Verdana" w:cs="Verdana"/>
      <w:sz w:val="20"/>
      <w:szCs w:val="20"/>
      <w:lang w:val="en-US"/>
    </w:rPr>
  </w:style>
  <w:style w:type="paragraph" w:customStyle="1" w:styleId="Style6">
    <w:name w:val="Style6"/>
    <w:basedOn w:val="a"/>
    <w:rsid w:val="00045B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045B23"/>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lang w:eastAsia="ru-RU"/>
    </w:rPr>
  </w:style>
  <w:style w:type="paragraph" w:customStyle="1" w:styleId="Style7">
    <w:name w:val="Style7"/>
    <w:basedOn w:val="a"/>
    <w:rsid w:val="00045B23"/>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8">
    <w:name w:val="Style8"/>
    <w:basedOn w:val="a"/>
    <w:rsid w:val="00045B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045B23"/>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lang w:eastAsia="ru-RU"/>
    </w:rPr>
  </w:style>
  <w:style w:type="paragraph" w:customStyle="1" w:styleId="Style10">
    <w:name w:val="Style10"/>
    <w:basedOn w:val="a"/>
    <w:rsid w:val="00045B23"/>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1">
    <w:name w:val="Style11"/>
    <w:basedOn w:val="a"/>
    <w:rsid w:val="00045B23"/>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lang w:eastAsia="ru-RU"/>
    </w:rPr>
  </w:style>
  <w:style w:type="paragraph" w:customStyle="1" w:styleId="Style12">
    <w:name w:val="Style12"/>
    <w:basedOn w:val="a"/>
    <w:rsid w:val="00045B23"/>
    <w:pPr>
      <w:widowControl w:val="0"/>
      <w:autoSpaceDE w:val="0"/>
      <w:autoSpaceDN w:val="0"/>
      <w:adjustRightInd w:val="0"/>
      <w:spacing w:after="0" w:line="209" w:lineRule="exact"/>
      <w:ind w:firstLine="346"/>
    </w:pPr>
    <w:rPr>
      <w:rFonts w:ascii="Times New Roman" w:eastAsia="Times New Roman" w:hAnsi="Times New Roman" w:cs="Times New Roman"/>
      <w:sz w:val="24"/>
      <w:szCs w:val="24"/>
      <w:lang w:eastAsia="ru-RU"/>
    </w:rPr>
  </w:style>
  <w:style w:type="paragraph" w:customStyle="1" w:styleId="Style13">
    <w:name w:val="Style13"/>
    <w:basedOn w:val="a"/>
    <w:rsid w:val="00045B23"/>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lang w:eastAsia="ru-RU"/>
    </w:rPr>
  </w:style>
  <w:style w:type="paragraph" w:customStyle="1" w:styleId="Style14">
    <w:name w:val="Style14"/>
    <w:basedOn w:val="a"/>
    <w:rsid w:val="00045B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rsid w:val="00045B23"/>
    <w:rPr>
      <w:rFonts w:ascii="Times New Roman" w:hAnsi="Times New Roman" w:cs="Times New Roman"/>
      <w:b/>
      <w:bCs/>
      <w:spacing w:val="10"/>
      <w:sz w:val="16"/>
      <w:szCs w:val="16"/>
    </w:rPr>
  </w:style>
  <w:style w:type="character" w:customStyle="1" w:styleId="FontStyle34">
    <w:name w:val="Font Style34"/>
    <w:uiPriority w:val="99"/>
    <w:rsid w:val="00045B23"/>
    <w:rPr>
      <w:rFonts w:ascii="Times New Roman" w:hAnsi="Times New Roman" w:cs="Times New Roman"/>
      <w:i/>
      <w:iCs/>
      <w:sz w:val="16"/>
      <w:szCs w:val="16"/>
    </w:rPr>
  </w:style>
  <w:style w:type="character" w:customStyle="1" w:styleId="FontStyle35">
    <w:name w:val="Font Style35"/>
    <w:rsid w:val="00045B23"/>
    <w:rPr>
      <w:rFonts w:ascii="Times New Roman" w:hAnsi="Times New Roman" w:cs="Times New Roman"/>
      <w:i/>
      <w:iCs/>
      <w:sz w:val="16"/>
      <w:szCs w:val="16"/>
    </w:rPr>
  </w:style>
  <w:style w:type="character" w:customStyle="1" w:styleId="FontStyle36">
    <w:name w:val="Font Style36"/>
    <w:rsid w:val="00045B23"/>
    <w:rPr>
      <w:rFonts w:ascii="Arial Narrow" w:hAnsi="Arial Narrow" w:cs="Arial Narrow"/>
      <w:sz w:val="14"/>
      <w:szCs w:val="14"/>
    </w:rPr>
  </w:style>
  <w:style w:type="character" w:customStyle="1" w:styleId="FontStyle39">
    <w:name w:val="Font Style39"/>
    <w:rsid w:val="00045B23"/>
    <w:rPr>
      <w:rFonts w:ascii="Times New Roman" w:hAnsi="Times New Roman" w:cs="Times New Roman"/>
      <w:sz w:val="16"/>
      <w:szCs w:val="16"/>
    </w:rPr>
  </w:style>
  <w:style w:type="character" w:customStyle="1" w:styleId="FontStyle37">
    <w:name w:val="Font Style37"/>
    <w:rsid w:val="00045B23"/>
    <w:rPr>
      <w:rFonts w:ascii="Times New Roman" w:hAnsi="Times New Roman" w:cs="Times New Roman"/>
      <w:spacing w:val="10"/>
      <w:sz w:val="14"/>
      <w:szCs w:val="14"/>
    </w:rPr>
  </w:style>
  <w:style w:type="paragraph" w:customStyle="1" w:styleId="Style4">
    <w:name w:val="Style4"/>
    <w:basedOn w:val="a"/>
    <w:rsid w:val="00045B23"/>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lang w:eastAsia="ru-RU"/>
    </w:rPr>
  </w:style>
  <w:style w:type="paragraph" w:customStyle="1" w:styleId="Style15">
    <w:name w:val="Style15"/>
    <w:basedOn w:val="a"/>
    <w:rsid w:val="00045B23"/>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lang w:eastAsia="ru-RU"/>
    </w:rPr>
  </w:style>
  <w:style w:type="character" w:customStyle="1" w:styleId="FontStyle15">
    <w:name w:val="Font Style15"/>
    <w:rsid w:val="00045B23"/>
    <w:rPr>
      <w:rFonts w:ascii="Times New Roman" w:hAnsi="Times New Roman" w:cs="Times New Roman"/>
      <w:sz w:val="20"/>
      <w:szCs w:val="20"/>
    </w:rPr>
  </w:style>
  <w:style w:type="character" w:customStyle="1" w:styleId="FontStyle13">
    <w:name w:val="Font Style13"/>
    <w:rsid w:val="00045B23"/>
    <w:rPr>
      <w:rFonts w:ascii="Times New Roman" w:hAnsi="Times New Roman" w:cs="Times New Roman"/>
      <w:sz w:val="20"/>
      <w:szCs w:val="20"/>
    </w:rPr>
  </w:style>
  <w:style w:type="character" w:customStyle="1" w:styleId="FontStyle12">
    <w:name w:val="Font Style12"/>
    <w:rsid w:val="00045B23"/>
    <w:rPr>
      <w:rFonts w:ascii="Times New Roman" w:hAnsi="Times New Roman" w:cs="Times New Roman"/>
      <w:b/>
      <w:bCs/>
      <w:sz w:val="22"/>
      <w:szCs w:val="22"/>
    </w:rPr>
  </w:style>
  <w:style w:type="paragraph" w:customStyle="1" w:styleId="Style3">
    <w:name w:val="Style3"/>
    <w:basedOn w:val="a"/>
    <w:rsid w:val="00045B23"/>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24">
    <w:name w:val="Font Style24"/>
    <w:rsid w:val="00045B23"/>
    <w:rPr>
      <w:rFonts w:ascii="Times New Roman" w:hAnsi="Times New Roman" w:cs="Times New Roman" w:hint="default"/>
      <w:sz w:val="20"/>
      <w:szCs w:val="20"/>
    </w:rPr>
  </w:style>
  <w:style w:type="character" w:customStyle="1" w:styleId="FontStyle21">
    <w:name w:val="Font Style21"/>
    <w:rsid w:val="00045B23"/>
    <w:rPr>
      <w:rFonts w:ascii="Times New Roman" w:hAnsi="Times New Roman" w:cs="Times New Roman" w:hint="default"/>
      <w:b/>
      <w:bCs/>
      <w:sz w:val="20"/>
      <w:szCs w:val="20"/>
    </w:rPr>
  </w:style>
  <w:style w:type="paragraph" w:customStyle="1" w:styleId="Style17">
    <w:name w:val="Style17"/>
    <w:basedOn w:val="a"/>
    <w:rsid w:val="00045B23"/>
    <w:pPr>
      <w:widowControl w:val="0"/>
      <w:autoSpaceDE w:val="0"/>
      <w:autoSpaceDN w:val="0"/>
      <w:adjustRightInd w:val="0"/>
      <w:spacing w:after="0" w:line="221" w:lineRule="exact"/>
      <w:jc w:val="right"/>
    </w:pPr>
    <w:rPr>
      <w:rFonts w:ascii="Times New Roman" w:eastAsia="Times New Roman" w:hAnsi="Times New Roman" w:cs="Times New Roman"/>
      <w:sz w:val="24"/>
      <w:szCs w:val="24"/>
      <w:lang w:eastAsia="ru-RU"/>
    </w:rPr>
  </w:style>
  <w:style w:type="character" w:customStyle="1" w:styleId="FontStyle29">
    <w:name w:val="Font Style29"/>
    <w:rsid w:val="00045B23"/>
    <w:rPr>
      <w:rFonts w:ascii="Times New Roman" w:hAnsi="Times New Roman" w:cs="Times New Roman"/>
      <w:i/>
      <w:iCs/>
      <w:sz w:val="18"/>
      <w:szCs w:val="18"/>
    </w:rPr>
  </w:style>
  <w:style w:type="character" w:customStyle="1" w:styleId="FontStyle14">
    <w:name w:val="Font Style14"/>
    <w:rsid w:val="00045B23"/>
    <w:rPr>
      <w:rFonts w:ascii="Times New Roman" w:hAnsi="Times New Roman" w:cs="Times New Roman"/>
      <w:sz w:val="22"/>
      <w:szCs w:val="22"/>
    </w:rPr>
  </w:style>
  <w:style w:type="paragraph" w:customStyle="1" w:styleId="afff4">
    <w:name w:val="Знак"/>
    <w:basedOn w:val="a"/>
    <w:rsid w:val="00045B23"/>
    <w:pPr>
      <w:keepLines/>
      <w:spacing w:line="240" w:lineRule="exact"/>
    </w:pPr>
    <w:rPr>
      <w:rFonts w:ascii="Verdana" w:eastAsia="MS Mincho" w:hAnsi="Verdana" w:cs="Verdana"/>
      <w:sz w:val="20"/>
      <w:szCs w:val="20"/>
      <w:lang w:val="en-US"/>
    </w:rPr>
  </w:style>
  <w:style w:type="paragraph" w:customStyle="1" w:styleId="DefaultParagraphFontParaCharCharChar">
    <w:name w:val="Default Paragraph Font Para Char Char Char"/>
    <w:basedOn w:val="a"/>
    <w:next w:val="a"/>
    <w:rsid w:val="00045B23"/>
    <w:pPr>
      <w:spacing w:line="240" w:lineRule="exact"/>
    </w:pPr>
    <w:rPr>
      <w:rFonts w:ascii="Tahoma" w:eastAsia="Times New Roman" w:hAnsi="Tahoma" w:cs="Times New Roman"/>
      <w:sz w:val="20"/>
      <w:szCs w:val="20"/>
      <w:lang w:val="en-US"/>
    </w:rPr>
  </w:style>
  <w:style w:type="character" w:customStyle="1" w:styleId="refresult">
    <w:name w:val="ref_result"/>
    <w:rsid w:val="00045B23"/>
  </w:style>
  <w:style w:type="character" w:customStyle="1" w:styleId="apple-converted-space">
    <w:name w:val="apple-converted-space"/>
    <w:uiPriority w:val="99"/>
    <w:rsid w:val="00045B23"/>
  </w:style>
  <w:style w:type="character" w:customStyle="1" w:styleId="150">
    <w:name w:val="Знак Знак15"/>
    <w:rsid w:val="00045B23"/>
    <w:rPr>
      <w:rFonts w:ascii="Futuris" w:hAnsi="Futuris"/>
      <w:sz w:val="24"/>
      <w:szCs w:val="24"/>
      <w:lang w:val="ru-RU" w:eastAsia="ru-RU" w:bidi="ar-SA"/>
    </w:rPr>
  </w:style>
  <w:style w:type="character" w:customStyle="1" w:styleId="91">
    <w:name w:val="Знак Знак9"/>
    <w:rsid w:val="00045B23"/>
    <w:rPr>
      <w:sz w:val="16"/>
      <w:szCs w:val="16"/>
      <w:lang w:val="ru-RU" w:eastAsia="ru-RU" w:bidi="ar-SA"/>
    </w:rPr>
  </w:style>
  <w:style w:type="paragraph" w:customStyle="1" w:styleId="51">
    <w:name w:val="Основной текст5"/>
    <w:basedOn w:val="a"/>
    <w:rsid w:val="00045B23"/>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lang w:eastAsia="ru-RU"/>
    </w:rPr>
  </w:style>
  <w:style w:type="paragraph" w:customStyle="1" w:styleId="Default">
    <w:name w:val="Default"/>
    <w:rsid w:val="00045B2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045B23"/>
    <w:rPr>
      <w:snapToGrid w:val="0"/>
      <w:sz w:val="24"/>
      <w:lang w:val="ru-RU" w:eastAsia="ru-RU" w:bidi="ar-SA"/>
    </w:rPr>
  </w:style>
  <w:style w:type="paragraph" w:customStyle="1" w:styleId="CharCharCharCharCharCharCharChar">
    <w:name w:val="Char Char Знак Знак Char Char Char Char Char Char Знак Знак"/>
    <w:basedOn w:val="a"/>
    <w:rsid w:val="00045B23"/>
    <w:pPr>
      <w:spacing w:line="240" w:lineRule="exact"/>
    </w:pPr>
    <w:rPr>
      <w:rFonts w:ascii="Verdana" w:eastAsia="Times New Roman" w:hAnsi="Verdana" w:cs="Verdana"/>
      <w:sz w:val="20"/>
      <w:szCs w:val="20"/>
      <w:lang w:val="en-US"/>
    </w:rPr>
  </w:style>
  <w:style w:type="character" w:styleId="afff5">
    <w:name w:val="line number"/>
    <w:rsid w:val="00045B23"/>
  </w:style>
  <w:style w:type="paragraph" w:customStyle="1" w:styleId="CharChar1">
    <w:name w:val="Char Char1"/>
    <w:basedOn w:val="a"/>
    <w:rsid w:val="00045B23"/>
    <w:pPr>
      <w:spacing w:after="0" w:line="240" w:lineRule="auto"/>
    </w:pPr>
    <w:rPr>
      <w:rFonts w:ascii="Verdana" w:eastAsia="Times New Roman" w:hAnsi="Verdana" w:cs="Times New Roman"/>
      <w:sz w:val="20"/>
      <w:szCs w:val="20"/>
      <w:lang w:val="en-US"/>
    </w:rPr>
  </w:style>
  <w:style w:type="character" w:customStyle="1" w:styleId="71">
    <w:name w:val="Знак Знак7"/>
    <w:rsid w:val="00045B23"/>
    <w:rPr>
      <w:sz w:val="24"/>
      <w:szCs w:val="24"/>
      <w:lang w:val="x-none" w:eastAsia="x-none" w:bidi="ar-SA"/>
    </w:rPr>
  </w:style>
  <w:style w:type="character" w:customStyle="1" w:styleId="52">
    <w:name w:val="Знак Знак5"/>
    <w:rsid w:val="00045B23"/>
    <w:rPr>
      <w:b/>
      <w:sz w:val="24"/>
      <w:lang w:val="ru-RU" w:eastAsia="ru-RU" w:bidi="ar-SA"/>
    </w:rPr>
  </w:style>
  <w:style w:type="paragraph" w:customStyle="1" w:styleId="ListParagraph2">
    <w:name w:val="List Paragraph2"/>
    <w:basedOn w:val="a"/>
    <w:qFormat/>
    <w:rsid w:val="00045B23"/>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20">
    <w:name w:val="s20"/>
    <w:rsid w:val="00045B23"/>
    <w:rPr>
      <w:shd w:val="clear" w:color="auto" w:fill="FFFFFF"/>
    </w:rPr>
  </w:style>
  <w:style w:type="character" w:customStyle="1" w:styleId="atn">
    <w:name w:val="atn"/>
    <w:rsid w:val="00045B23"/>
  </w:style>
  <w:style w:type="character" w:customStyle="1" w:styleId="s1">
    <w:name w:val="s1"/>
    <w:rsid w:val="00045B23"/>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045B23"/>
  </w:style>
  <w:style w:type="character" w:customStyle="1" w:styleId="afff6">
    <w:name w:val="Основной текст_"/>
    <w:link w:val="1f2"/>
    <w:rsid w:val="00045B23"/>
    <w:rPr>
      <w:rFonts w:ascii="Arial" w:hAnsi="Arial" w:cs="Arial"/>
      <w:spacing w:val="-4"/>
      <w:sz w:val="17"/>
      <w:szCs w:val="17"/>
      <w:shd w:val="clear" w:color="auto" w:fill="FFFFFF"/>
    </w:rPr>
  </w:style>
  <w:style w:type="character" w:customStyle="1" w:styleId="36">
    <w:name w:val="Основной текст (3)_"/>
    <w:link w:val="37"/>
    <w:rsid w:val="00045B23"/>
    <w:rPr>
      <w:sz w:val="24"/>
      <w:szCs w:val="24"/>
      <w:shd w:val="clear" w:color="auto" w:fill="FFFFFF"/>
    </w:rPr>
  </w:style>
  <w:style w:type="character" w:customStyle="1" w:styleId="41">
    <w:name w:val="Основной текст (4)_"/>
    <w:link w:val="42"/>
    <w:rsid w:val="00045B23"/>
    <w:rPr>
      <w:b/>
      <w:bCs/>
      <w:shd w:val="clear" w:color="auto" w:fill="FFFFFF"/>
    </w:rPr>
  </w:style>
  <w:style w:type="character" w:customStyle="1" w:styleId="53">
    <w:name w:val="Основной текст (5)_"/>
    <w:link w:val="54"/>
    <w:rsid w:val="00045B23"/>
    <w:rPr>
      <w:shd w:val="clear" w:color="auto" w:fill="FFFFFF"/>
    </w:rPr>
  </w:style>
  <w:style w:type="paragraph" w:customStyle="1" w:styleId="37">
    <w:name w:val="Основной текст (3)"/>
    <w:basedOn w:val="a"/>
    <w:link w:val="36"/>
    <w:rsid w:val="00045B23"/>
    <w:pPr>
      <w:widowControl w:val="0"/>
      <w:shd w:val="clear" w:color="auto" w:fill="FFFFFF"/>
      <w:spacing w:after="0" w:line="274" w:lineRule="exact"/>
      <w:jc w:val="center"/>
    </w:pPr>
    <w:rPr>
      <w:sz w:val="24"/>
      <w:szCs w:val="24"/>
    </w:rPr>
  </w:style>
  <w:style w:type="paragraph" w:customStyle="1" w:styleId="42">
    <w:name w:val="Основной текст (4)"/>
    <w:basedOn w:val="a"/>
    <w:link w:val="41"/>
    <w:rsid w:val="00045B23"/>
    <w:pPr>
      <w:widowControl w:val="0"/>
      <w:shd w:val="clear" w:color="auto" w:fill="FFFFFF"/>
      <w:spacing w:after="0" w:line="274" w:lineRule="exact"/>
      <w:jc w:val="center"/>
    </w:pPr>
    <w:rPr>
      <w:b/>
      <w:bCs/>
    </w:rPr>
  </w:style>
  <w:style w:type="paragraph" w:customStyle="1" w:styleId="54">
    <w:name w:val="Основной текст (5)"/>
    <w:basedOn w:val="a"/>
    <w:link w:val="53"/>
    <w:rsid w:val="00045B23"/>
    <w:pPr>
      <w:widowControl w:val="0"/>
      <w:shd w:val="clear" w:color="auto" w:fill="FFFFFF"/>
      <w:spacing w:after="0" w:line="226" w:lineRule="exact"/>
      <w:jc w:val="center"/>
    </w:pPr>
  </w:style>
  <w:style w:type="paragraph" w:customStyle="1" w:styleId="TableParagraph">
    <w:name w:val="Table Paragraph"/>
    <w:basedOn w:val="a"/>
    <w:uiPriority w:val="1"/>
    <w:qFormat/>
    <w:rsid w:val="00045B23"/>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lausesuff">
    <w:name w:val="clausesuff"/>
    <w:rsid w:val="00045B23"/>
  </w:style>
  <w:style w:type="paragraph" w:customStyle="1" w:styleId="27">
    <w:name w:val="Основной текст2"/>
    <w:basedOn w:val="11"/>
    <w:rsid w:val="00045B23"/>
    <w:pPr>
      <w:widowControl/>
      <w:ind w:firstLine="0"/>
      <w:jc w:val="left"/>
    </w:pPr>
    <w:rPr>
      <w:b/>
      <w:snapToGrid w:val="0"/>
    </w:rPr>
  </w:style>
  <w:style w:type="paragraph" w:customStyle="1" w:styleId="afff7">
    <w:name w:val="Îáû÷íûé"/>
    <w:rsid w:val="00045B23"/>
    <w:pPr>
      <w:spacing w:after="0" w:line="240" w:lineRule="auto"/>
    </w:pPr>
    <w:rPr>
      <w:rFonts w:ascii="Times New Roman" w:eastAsia="Times New Roman" w:hAnsi="Times New Roman" w:cs="Times New Roman"/>
      <w:sz w:val="20"/>
      <w:szCs w:val="20"/>
      <w:lang w:eastAsia="de-DE"/>
    </w:rPr>
  </w:style>
  <w:style w:type="paragraph" w:customStyle="1" w:styleId="1f2">
    <w:name w:val="Основной текст1"/>
    <w:basedOn w:val="a"/>
    <w:link w:val="afff6"/>
    <w:rsid w:val="00045B23"/>
    <w:pPr>
      <w:widowControl w:val="0"/>
      <w:shd w:val="clear" w:color="auto" w:fill="FFFFFF"/>
      <w:spacing w:before="240" w:after="0" w:line="0" w:lineRule="atLeast"/>
    </w:pPr>
    <w:rPr>
      <w:rFonts w:ascii="Arial" w:hAnsi="Arial" w:cs="Arial"/>
      <w:spacing w:val="-4"/>
      <w:sz w:val="17"/>
      <w:szCs w:val="17"/>
    </w:rPr>
  </w:style>
  <w:style w:type="character" w:customStyle="1" w:styleId="TimesNewRoman95pt0pt">
    <w:name w:val="Основной текст + Times New Roman;9;5 pt;Интервал 0 pt"/>
    <w:rsid w:val="00045B23"/>
    <w:rPr>
      <w:rFonts w:ascii="Times New Roman" w:eastAsia="Times New Roman" w:hAnsi="Times New Roman" w:cs="Times New Roman"/>
      <w:color w:val="000000"/>
      <w:spacing w:val="5"/>
      <w:w w:val="100"/>
      <w:position w:val="0"/>
      <w:sz w:val="19"/>
      <w:szCs w:val="19"/>
      <w:u w:val="none"/>
      <w:shd w:val="clear" w:color="auto" w:fill="FFFFFF"/>
      <w:lang w:val="ru-RU"/>
    </w:rPr>
  </w:style>
  <w:style w:type="table" w:customStyle="1" w:styleId="1f3">
    <w:name w:val="Сетка таблицы1"/>
    <w:basedOn w:val="a1"/>
    <w:next w:val="affe"/>
    <w:uiPriority w:val="59"/>
    <w:rsid w:val="00045B23"/>
    <w:pPr>
      <w:spacing w:after="0" w:line="240" w:lineRule="auto"/>
    </w:pPr>
    <w:rPr>
      <w:rFonts w:ascii="Calibri" w:eastAsia="Times New Roman"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045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mr-IN" w:bidi="mr-IN"/>
    </w:rPr>
  </w:style>
  <w:style w:type="character" w:customStyle="1" w:styleId="HTML0">
    <w:name w:val="Стандартный HTML Знак"/>
    <w:basedOn w:val="a0"/>
    <w:link w:val="HTML"/>
    <w:uiPriority w:val="99"/>
    <w:rsid w:val="00045B23"/>
    <w:rPr>
      <w:rFonts w:ascii="Courier New" w:eastAsia="Times New Roman" w:hAnsi="Courier New" w:cs="Courier New"/>
      <w:sz w:val="20"/>
      <w:szCs w:val="20"/>
      <w:lang w:val="x-none" w:eastAsia="mr-IN" w:bidi="mr-IN"/>
    </w:rPr>
  </w:style>
  <w:style w:type="paragraph" w:customStyle="1" w:styleId="Normale">
    <w:name w:val="Normale"/>
    <w:rsid w:val="00045B23"/>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it-IT" w:eastAsia="ru-RU"/>
    </w:rPr>
  </w:style>
  <w:style w:type="paragraph" w:customStyle="1" w:styleId="IauiueIauiue1">
    <w:name w:val="Iau?iue.Iau?iue1"/>
    <w:rsid w:val="00045B2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8">
    <w:name w:val="???????"/>
    <w:rsid w:val="00045B23"/>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lt-edited">
    <w:name w:val="alt-edited"/>
    <w:basedOn w:val="a0"/>
    <w:rsid w:val="00045B23"/>
  </w:style>
  <w:style w:type="paragraph" w:customStyle="1" w:styleId="Standard">
    <w:name w:val="Standard"/>
    <w:rsid w:val="00045B23"/>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045B23"/>
    <w:pPr>
      <w:numPr>
        <w:numId w:val="6"/>
      </w:numPr>
    </w:pPr>
  </w:style>
  <w:style w:type="paragraph" w:customStyle="1" w:styleId="msonormalmailrucssattributepostfix">
    <w:name w:val="msonormal_mailru_css_attribute_postfix"/>
    <w:basedOn w:val="a"/>
    <w:rsid w:val="00045B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4">
    <w:name w:val="Обычный (веб)1"/>
    <w:basedOn w:val="a"/>
    <w:uiPriority w:val="99"/>
    <w:rsid w:val="00045B23"/>
    <w:pPr>
      <w:spacing w:after="0" w:line="240" w:lineRule="auto"/>
    </w:pPr>
    <w:rPr>
      <w:rFonts w:ascii="Times New Roman" w:eastAsia="Calibri" w:hAnsi="Times New Roman" w:cs="Times New Roman"/>
      <w:sz w:val="24"/>
      <w:szCs w:val="24"/>
      <w:lang w:val="en-GB"/>
    </w:rPr>
  </w:style>
  <w:style w:type="character" w:customStyle="1" w:styleId="Table">
    <w:name w:val="Table"/>
    <w:rsid w:val="00045B23"/>
    <w:rPr>
      <w:rFonts w:ascii="Arial" w:hAnsi="Arial" w:cs="Arial" w:hint="default"/>
      <w:sz w:val="20"/>
    </w:rPr>
  </w:style>
  <w:style w:type="paragraph" w:customStyle="1" w:styleId="TableText">
    <w:name w:val="Table Text"/>
    <w:basedOn w:val="af5"/>
    <w:rsid w:val="00045B23"/>
    <w:pPr>
      <w:widowControl/>
      <w:tabs>
        <w:tab w:val="clear" w:pos="5400"/>
      </w:tabs>
      <w:autoSpaceDE/>
      <w:autoSpaceDN/>
      <w:adjustRightInd/>
      <w:spacing w:before="60" w:after="60" w:line="240" w:lineRule="auto"/>
      <w:ind w:right="0"/>
    </w:pPr>
    <w:rPr>
      <w:rFonts w:ascii="Arial" w:eastAsia="Times New Roman" w:hAnsi="Arial"/>
      <w:sz w:val="18"/>
      <w:lang w:val="x-none"/>
    </w:rPr>
  </w:style>
  <w:style w:type="paragraph" w:customStyle="1" w:styleId="TableBoldText">
    <w:name w:val="Table Bold Text"/>
    <w:basedOn w:val="a"/>
    <w:rsid w:val="00045B23"/>
    <w:pPr>
      <w:spacing w:before="120" w:after="60" w:line="240" w:lineRule="auto"/>
    </w:pPr>
    <w:rPr>
      <w:rFonts w:ascii="Arial" w:eastAsia="Times New Roman" w:hAnsi="Arial" w:cs="Times New Roman"/>
      <w:b/>
      <w:sz w:val="18"/>
      <w:szCs w:val="20"/>
    </w:rPr>
  </w:style>
  <w:style w:type="paragraph" w:customStyle="1" w:styleId="210">
    <w:name w:val="Основной текст 21"/>
    <w:basedOn w:val="a"/>
    <w:link w:val="BodyText2"/>
    <w:rsid w:val="00045B23"/>
    <w:pPr>
      <w:spacing w:after="0" w:line="240" w:lineRule="auto"/>
      <w:jc w:val="both"/>
    </w:pPr>
    <w:rPr>
      <w:rFonts w:ascii="Times New Roman" w:eastAsia="Times New Roman" w:hAnsi="Times New Roman" w:cs="Times New Roman"/>
      <w:snapToGrid w:val="0"/>
      <w:sz w:val="24"/>
      <w:szCs w:val="20"/>
      <w:lang w:val="x-none" w:eastAsia="x-none"/>
    </w:rPr>
  </w:style>
  <w:style w:type="character" w:customStyle="1" w:styleId="goodscomment1">
    <w:name w:val="goods_comment1"/>
    <w:rsid w:val="00045B23"/>
    <w:rPr>
      <w:rFonts w:ascii="Tahoma" w:hAnsi="Tahoma" w:cs="Tahoma" w:hint="default"/>
      <w:color w:val="CC33CC"/>
      <w:sz w:val="21"/>
      <w:szCs w:val="21"/>
    </w:rPr>
  </w:style>
  <w:style w:type="paragraph" w:customStyle="1" w:styleId="Char1ZchnZchn1CharZchnZchn">
    <w:name w:val="Char1 Zchn Zchn1 Char Zchn Zchn Знак"/>
    <w:basedOn w:val="a"/>
    <w:rsid w:val="00045B23"/>
    <w:pPr>
      <w:spacing w:line="240" w:lineRule="exact"/>
    </w:pPr>
    <w:rPr>
      <w:rFonts w:ascii="Arial" w:eastAsia="Times New Roman" w:hAnsi="Arial" w:cs="Arial"/>
      <w:sz w:val="20"/>
      <w:szCs w:val="20"/>
      <w:lang w:val="en-US"/>
    </w:rPr>
  </w:style>
  <w:style w:type="paragraph" w:customStyle="1" w:styleId="FR20">
    <w:name w:val="FR2"/>
    <w:rsid w:val="00045B23"/>
    <w:pPr>
      <w:widowControl w:val="0"/>
      <w:spacing w:after="0" w:line="240" w:lineRule="auto"/>
      <w:ind w:firstLine="720"/>
      <w:jc w:val="both"/>
    </w:pPr>
    <w:rPr>
      <w:rFonts w:ascii="Courier New" w:eastAsia="Times New Roman" w:hAnsi="Courier New" w:cs="Times New Roman"/>
      <w:snapToGrid w:val="0"/>
      <w:sz w:val="24"/>
      <w:szCs w:val="20"/>
    </w:rPr>
  </w:style>
  <w:style w:type="paragraph" w:customStyle="1" w:styleId="caaieiaie11">
    <w:name w:val="caaieiaie 11"/>
    <w:basedOn w:val="a"/>
    <w:next w:val="a"/>
    <w:rsid w:val="00045B23"/>
    <w:pPr>
      <w:keepNext/>
      <w:autoSpaceDE w:val="0"/>
      <w:autoSpaceDN w:val="0"/>
      <w:adjustRightInd w:val="0"/>
      <w:spacing w:before="120" w:after="120" w:line="240" w:lineRule="auto"/>
    </w:pPr>
    <w:rPr>
      <w:rFonts w:ascii="Times New Roman" w:eastAsia="Times New Roman" w:hAnsi="Times New Roman" w:cs="Times New Roman"/>
      <w:b/>
      <w:bCs/>
      <w:kern w:val="28"/>
      <w:sz w:val="28"/>
      <w:szCs w:val="28"/>
      <w:lang w:eastAsia="ru-RU"/>
    </w:rPr>
  </w:style>
  <w:style w:type="paragraph" w:customStyle="1" w:styleId="aoaoicaa">
    <w:name w:val="aoaoi caa"/>
    <w:basedOn w:val="a"/>
    <w:rsid w:val="00045B23"/>
    <w:pPr>
      <w:spacing w:after="0" w:line="240" w:lineRule="auto"/>
    </w:pPr>
    <w:rPr>
      <w:rFonts w:ascii="Times New Roman" w:eastAsia="Times New Roman" w:hAnsi="Times New Roman" w:cs="Times New Roman"/>
      <w:b/>
      <w:caps/>
      <w:sz w:val="24"/>
      <w:szCs w:val="20"/>
      <w:lang w:eastAsia="ru-RU"/>
    </w:rPr>
  </w:style>
  <w:style w:type="character" w:customStyle="1" w:styleId="preparersnote">
    <w:name w:val="preparer's note"/>
    <w:rsid w:val="00045B23"/>
    <w:rPr>
      <w:b/>
      <w:i/>
      <w:iCs/>
    </w:rPr>
  </w:style>
  <w:style w:type="paragraph" w:customStyle="1" w:styleId="Body1">
    <w:name w:val="Body1"/>
    <w:basedOn w:val="a"/>
    <w:rsid w:val="00045B23"/>
    <w:pPr>
      <w:spacing w:after="240" w:line="240" w:lineRule="auto"/>
      <w:ind w:left="567"/>
      <w:jc w:val="both"/>
    </w:pPr>
    <w:rPr>
      <w:rFonts w:ascii="Arial" w:eastAsia="SimSun" w:hAnsi="Arial" w:cs="Times New Roman"/>
      <w:sz w:val="20"/>
      <w:szCs w:val="20"/>
      <w:lang w:val="en-GB" w:eastAsia="ru-RU"/>
    </w:rPr>
  </w:style>
  <w:style w:type="paragraph" w:customStyle="1" w:styleId="Body2">
    <w:name w:val="Body2"/>
    <w:basedOn w:val="a"/>
    <w:rsid w:val="00045B23"/>
    <w:pPr>
      <w:spacing w:after="240" w:line="240" w:lineRule="auto"/>
      <w:ind w:left="567"/>
      <w:jc w:val="both"/>
    </w:pPr>
    <w:rPr>
      <w:rFonts w:ascii="Arial" w:eastAsia="SimSun" w:hAnsi="Arial" w:cs="Times New Roman"/>
      <w:sz w:val="20"/>
      <w:szCs w:val="20"/>
      <w:lang w:val="en-GB" w:eastAsia="ru-RU"/>
    </w:rPr>
  </w:style>
  <w:style w:type="paragraph" w:customStyle="1" w:styleId="Body3">
    <w:name w:val="Body3"/>
    <w:basedOn w:val="a"/>
    <w:rsid w:val="00045B23"/>
    <w:pPr>
      <w:spacing w:after="240" w:line="240" w:lineRule="auto"/>
      <w:ind w:left="850"/>
      <w:jc w:val="both"/>
    </w:pPr>
    <w:rPr>
      <w:rFonts w:ascii="Arial" w:eastAsia="SimSun" w:hAnsi="Arial" w:cs="Times New Roman"/>
      <w:sz w:val="20"/>
      <w:szCs w:val="20"/>
      <w:lang w:val="en-GB" w:eastAsia="ru-RU"/>
    </w:rPr>
  </w:style>
  <w:style w:type="paragraph" w:customStyle="1" w:styleId="1-1">
    <w:name w:val="Заголовок 1-1"/>
    <w:basedOn w:val="1"/>
    <w:rsid w:val="00045B23"/>
    <w:pPr>
      <w:pageBreakBefore/>
      <w:tabs>
        <w:tab w:val="num" w:pos="567"/>
      </w:tabs>
      <w:spacing w:before="0" w:after="240"/>
      <w:ind w:left="567" w:hanging="454"/>
      <w:jc w:val="both"/>
    </w:pPr>
    <w:rPr>
      <w:rFonts w:eastAsia="SimSun"/>
      <w:kern w:val="0"/>
      <w:sz w:val="24"/>
      <w:lang w:val="x-none" w:eastAsia="x-none"/>
    </w:rPr>
  </w:style>
  <w:style w:type="paragraph" w:styleId="38">
    <w:name w:val="List Bullet 3"/>
    <w:basedOn w:val="a"/>
    <w:autoRedefine/>
    <w:rsid w:val="00045B23"/>
    <w:pPr>
      <w:widowControl w:val="0"/>
      <w:autoSpaceDE w:val="0"/>
      <w:autoSpaceDN w:val="0"/>
      <w:adjustRightInd w:val="0"/>
      <w:spacing w:after="0" w:line="240" w:lineRule="auto"/>
      <w:ind w:left="-108" w:firstLine="674"/>
      <w:jc w:val="both"/>
    </w:pPr>
    <w:rPr>
      <w:rFonts w:ascii="Times New Roman" w:eastAsia="Times New Roman" w:hAnsi="Times New Roman" w:cs="Times New Roman"/>
      <w:b/>
      <w:szCs w:val="20"/>
      <w:lang w:eastAsia="ru-RU"/>
    </w:rPr>
  </w:style>
  <w:style w:type="paragraph" w:styleId="28">
    <w:name w:val="List 2"/>
    <w:basedOn w:val="a"/>
    <w:rsid w:val="00045B23"/>
    <w:pPr>
      <w:widowControl w:val="0"/>
      <w:autoSpaceDE w:val="0"/>
      <w:autoSpaceDN w:val="0"/>
      <w:adjustRightInd w:val="0"/>
      <w:spacing w:after="0" w:line="240" w:lineRule="auto"/>
      <w:ind w:left="566" w:hanging="283"/>
    </w:pPr>
    <w:rPr>
      <w:rFonts w:ascii="Times New Roman" w:eastAsia="Times New Roman" w:hAnsi="Times New Roman" w:cs="Times New Roman"/>
      <w:sz w:val="20"/>
      <w:szCs w:val="20"/>
      <w:lang w:eastAsia="ru-RU"/>
    </w:rPr>
  </w:style>
  <w:style w:type="paragraph" w:customStyle="1" w:styleId="BodyText22">
    <w:name w:val="Body Text 22"/>
    <w:basedOn w:val="a"/>
    <w:rsid w:val="00045B23"/>
    <w:pPr>
      <w:overflowPunct w:val="0"/>
      <w:autoSpaceDE w:val="0"/>
      <w:autoSpaceDN w:val="0"/>
      <w:adjustRightInd w:val="0"/>
      <w:spacing w:after="0" w:line="240" w:lineRule="auto"/>
      <w:jc w:val="center"/>
      <w:textAlignment w:val="baseline"/>
    </w:pPr>
    <w:rPr>
      <w:rFonts w:ascii="Times New Roman CYR" w:eastAsia="Times New Roman" w:hAnsi="Times New Roman CYR" w:cs="Times New Roman"/>
      <w:sz w:val="20"/>
      <w:szCs w:val="20"/>
      <w:lang w:eastAsia="ru-RU"/>
    </w:rPr>
  </w:style>
  <w:style w:type="paragraph" w:customStyle="1" w:styleId="BodyText21">
    <w:name w:val="Body Text 21"/>
    <w:basedOn w:val="a"/>
    <w:rsid w:val="00045B23"/>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ru-RU"/>
    </w:rPr>
  </w:style>
  <w:style w:type="paragraph" w:customStyle="1" w:styleId="Sub-ClauseText">
    <w:name w:val="Sub-Clause Text"/>
    <w:basedOn w:val="a"/>
    <w:rsid w:val="00045B23"/>
    <w:pPr>
      <w:spacing w:before="120" w:after="120" w:line="240" w:lineRule="auto"/>
      <w:jc w:val="both"/>
    </w:pPr>
    <w:rPr>
      <w:rFonts w:ascii="Times New Roman" w:eastAsia="Times New Roman" w:hAnsi="Times New Roman" w:cs="Times New Roman"/>
      <w:spacing w:val="-4"/>
      <w:sz w:val="24"/>
      <w:szCs w:val="20"/>
      <w:lang w:val="en-US"/>
    </w:rPr>
  </w:style>
  <w:style w:type="paragraph" w:customStyle="1" w:styleId="310">
    <w:name w:val="Основной текст 31"/>
    <w:basedOn w:val="a"/>
    <w:rsid w:val="00045B23"/>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FTitle">
    <w:name w:val="BF_Title"/>
    <w:basedOn w:val="a"/>
    <w:rsid w:val="00045B23"/>
    <w:pPr>
      <w:spacing w:before="120" w:after="120" w:line="240" w:lineRule="auto"/>
      <w:jc w:val="center"/>
    </w:pPr>
    <w:rPr>
      <w:rFonts w:ascii="Times New Roman" w:eastAsia="Times New Roman" w:hAnsi="Times New Roman" w:cs="Times New Roman"/>
      <w:b/>
      <w:bCs/>
      <w:sz w:val="40"/>
      <w:szCs w:val="24"/>
      <w:lang w:val="en-GB"/>
    </w:rPr>
  </w:style>
  <w:style w:type="paragraph" w:customStyle="1" w:styleId="afff9">
    <w:name w:val="Таблица текст"/>
    <w:basedOn w:val="a"/>
    <w:rsid w:val="00045B23"/>
    <w:pPr>
      <w:spacing w:before="40" w:after="40" w:line="240" w:lineRule="auto"/>
      <w:ind w:left="57" w:right="57"/>
    </w:pPr>
    <w:rPr>
      <w:rFonts w:ascii="Times New Roman" w:eastAsia="Times New Roman" w:hAnsi="Times New Roman" w:cs="Times New Roman"/>
      <w:lang w:eastAsia="ru-RU"/>
    </w:rPr>
  </w:style>
  <w:style w:type="paragraph" w:customStyle="1" w:styleId="caaieiaie1">
    <w:name w:val="caaieiaie 1"/>
    <w:basedOn w:val="a"/>
    <w:next w:val="a"/>
    <w:rsid w:val="00045B23"/>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8"/>
      <w:szCs w:val="20"/>
      <w:lang w:eastAsia="ru-RU"/>
    </w:rPr>
  </w:style>
  <w:style w:type="paragraph" w:customStyle="1" w:styleId="SectionIXHeader">
    <w:name w:val="Section IX Header"/>
    <w:basedOn w:val="a"/>
    <w:rsid w:val="00045B23"/>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CharCharChar">
    <w:name w:val="Char Char Char Знак"/>
    <w:basedOn w:val="a"/>
    <w:rsid w:val="00045B23"/>
    <w:pPr>
      <w:spacing w:after="0" w:line="240" w:lineRule="auto"/>
    </w:pPr>
    <w:rPr>
      <w:rFonts w:ascii="Times New Roman" w:eastAsia="Times New Roman" w:hAnsi="Times New Roman" w:cs="Times New Roman"/>
      <w:sz w:val="24"/>
      <w:szCs w:val="24"/>
      <w:lang w:val="pl-PL" w:eastAsia="pl-PL"/>
    </w:rPr>
  </w:style>
  <w:style w:type="paragraph" w:customStyle="1" w:styleId="SectionVHeader">
    <w:name w:val="Section V. Header"/>
    <w:basedOn w:val="a"/>
    <w:rsid w:val="00045B23"/>
    <w:pPr>
      <w:spacing w:after="0" w:line="240" w:lineRule="auto"/>
      <w:jc w:val="center"/>
    </w:pPr>
    <w:rPr>
      <w:rFonts w:ascii="Times New Roman" w:eastAsia="Times New Roman" w:hAnsi="Times New Roman" w:cs="Times New Roman"/>
      <w:b/>
      <w:sz w:val="36"/>
      <w:szCs w:val="20"/>
      <w:lang w:val="en-US"/>
    </w:rPr>
  </w:style>
  <w:style w:type="paragraph" w:customStyle="1" w:styleId="xl63">
    <w:name w:val="xl63"/>
    <w:basedOn w:val="a"/>
    <w:rsid w:val="00045B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
    <w:name w:val="xl64"/>
    <w:basedOn w:val="a"/>
    <w:rsid w:val="00045B2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msolistparagraphbullet2gif">
    <w:name w:val="msolistparagraphbullet2.gif"/>
    <w:basedOn w:val="a"/>
    <w:rsid w:val="00045B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045B23"/>
    <w:pPr>
      <w:widowControl w:val="0"/>
      <w:autoSpaceDE w:val="0"/>
      <w:autoSpaceDN w:val="0"/>
      <w:adjustRightInd w:val="0"/>
      <w:spacing w:after="0" w:line="232" w:lineRule="exact"/>
    </w:pPr>
    <w:rPr>
      <w:rFonts w:ascii="Times New Roman" w:eastAsia="Times New Roman" w:hAnsi="Times New Roman" w:cs="Times New Roman"/>
      <w:sz w:val="24"/>
      <w:szCs w:val="24"/>
      <w:lang w:eastAsia="ru-RU"/>
    </w:rPr>
  </w:style>
  <w:style w:type="character" w:customStyle="1" w:styleId="FontStyle17">
    <w:name w:val="Font Style17"/>
    <w:rsid w:val="00045B23"/>
    <w:rPr>
      <w:rFonts w:ascii="Times New Roman" w:hAnsi="Times New Roman" w:cs="Times New Roman"/>
      <w:b/>
      <w:bCs/>
      <w:spacing w:val="10"/>
      <w:sz w:val="16"/>
      <w:szCs w:val="16"/>
    </w:rPr>
  </w:style>
  <w:style w:type="paragraph" w:styleId="afffa">
    <w:name w:val="Salutation"/>
    <w:basedOn w:val="a"/>
    <w:next w:val="a"/>
    <w:link w:val="afffb"/>
    <w:rsid w:val="00045B2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b">
    <w:name w:val="Приветствие Знак"/>
    <w:basedOn w:val="a0"/>
    <w:link w:val="afffa"/>
    <w:rsid w:val="00045B23"/>
    <w:rPr>
      <w:rFonts w:ascii="Times New Roman" w:eastAsia="Times New Roman" w:hAnsi="Times New Roman" w:cs="Times New Roman"/>
      <w:sz w:val="20"/>
      <w:szCs w:val="20"/>
      <w:lang w:eastAsia="ru-RU"/>
    </w:rPr>
  </w:style>
  <w:style w:type="paragraph" w:styleId="afffc">
    <w:name w:val="Document Map"/>
    <w:basedOn w:val="a"/>
    <w:link w:val="afffd"/>
    <w:rsid w:val="00045B23"/>
    <w:pPr>
      <w:widowControl w:val="0"/>
      <w:shd w:val="clear" w:color="auto" w:fill="00008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ffd">
    <w:name w:val="Схема документа Знак"/>
    <w:basedOn w:val="a0"/>
    <w:link w:val="afffc"/>
    <w:rsid w:val="00045B23"/>
    <w:rPr>
      <w:rFonts w:ascii="Tahoma" w:eastAsia="Times New Roman" w:hAnsi="Tahoma" w:cs="Tahoma"/>
      <w:sz w:val="20"/>
      <w:szCs w:val="20"/>
      <w:shd w:val="clear" w:color="auto" w:fill="000080"/>
      <w:lang w:eastAsia="ru-RU"/>
    </w:rPr>
  </w:style>
  <w:style w:type="character" w:customStyle="1" w:styleId="shorttext">
    <w:name w:val="short_text"/>
    <w:rsid w:val="00045B23"/>
  </w:style>
  <w:style w:type="paragraph" w:customStyle="1" w:styleId="010">
    <w:name w:val="010"/>
    <w:basedOn w:val="a"/>
    <w:rsid w:val="00045B2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09">
    <w:name w:val="09"/>
    <w:basedOn w:val="a"/>
    <w:rsid w:val="00045B2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numbering" w:customStyle="1" w:styleId="1f5">
    <w:name w:val="Нет списка1"/>
    <w:next w:val="a2"/>
    <w:uiPriority w:val="99"/>
    <w:semiHidden/>
    <w:unhideWhenUsed/>
    <w:rsid w:val="00045B23"/>
  </w:style>
  <w:style w:type="character" w:customStyle="1" w:styleId="BodyText2">
    <w:name w:val="Body Text 2 Знак"/>
    <w:link w:val="210"/>
    <w:rsid w:val="00045B23"/>
    <w:rPr>
      <w:rFonts w:ascii="Times New Roman" w:eastAsia="Times New Roman" w:hAnsi="Times New Roman" w:cs="Times New Roman"/>
      <w:snapToGrid w:val="0"/>
      <w:sz w:val="24"/>
      <w:szCs w:val="20"/>
      <w:lang w:val="x-none" w:eastAsia="x-none"/>
    </w:rPr>
  </w:style>
  <w:style w:type="paragraph" w:customStyle="1" w:styleId="afffe">
    <w:name w:val="Таблица шапка"/>
    <w:basedOn w:val="a"/>
    <w:rsid w:val="00045B23"/>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style40">
    <w:name w:val="style4"/>
    <w:basedOn w:val="a"/>
    <w:rsid w:val="00045B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
    <w:name w:val="Outline"/>
    <w:basedOn w:val="a"/>
    <w:rsid w:val="00045B23"/>
    <w:pPr>
      <w:spacing w:before="240" w:after="0" w:line="240" w:lineRule="auto"/>
    </w:pPr>
    <w:rPr>
      <w:rFonts w:ascii="Calibri" w:eastAsia="Times New Roman" w:hAnsi="Calibri" w:cs="Times New Roman"/>
      <w:kern w:val="28"/>
      <w:sz w:val="24"/>
      <w:szCs w:val="24"/>
      <w:lang w:val="en-US"/>
    </w:rPr>
  </w:style>
  <w:style w:type="paragraph" w:customStyle="1" w:styleId="affff">
    <w:name w:val="???????? ?????"/>
    <w:basedOn w:val="a"/>
    <w:rsid w:val="00045B23"/>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lang w:eastAsia="ru-RU"/>
    </w:rPr>
  </w:style>
  <w:style w:type="paragraph" w:customStyle="1" w:styleId="BodyText23">
    <w:name w:val="Body Text 23"/>
    <w:basedOn w:val="a"/>
    <w:rsid w:val="00045B23"/>
    <w:pPr>
      <w:overflowPunct w:val="0"/>
      <w:autoSpaceDE w:val="0"/>
      <w:autoSpaceDN w:val="0"/>
      <w:adjustRightInd w:val="0"/>
      <w:spacing w:after="0" w:line="240" w:lineRule="auto"/>
      <w:ind w:firstLine="708"/>
      <w:jc w:val="both"/>
      <w:textAlignment w:val="baseline"/>
    </w:pPr>
    <w:rPr>
      <w:rFonts w:ascii="Verdana" w:eastAsia="Verdana" w:hAnsi="Verdana" w:cs="Verdana"/>
      <w:sz w:val="20"/>
      <w:szCs w:val="20"/>
      <w:lang w:eastAsia="ru-RU"/>
    </w:rPr>
  </w:style>
  <w:style w:type="table" w:customStyle="1" w:styleId="29">
    <w:name w:val="Сетка таблицы2"/>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Subtle Emphasis"/>
    <w:uiPriority w:val="99"/>
    <w:qFormat/>
    <w:rsid w:val="00045B23"/>
    <w:rPr>
      <w:i/>
      <w:iCs/>
      <w:color w:val="808080"/>
    </w:rPr>
  </w:style>
  <w:style w:type="character" w:customStyle="1" w:styleId="295pt">
    <w:name w:val="Основной текст (2) + 9;5 pt"/>
    <w:rsid w:val="00045B23"/>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a">
    <w:name w:val="Нет списка2"/>
    <w:next w:val="a2"/>
    <w:uiPriority w:val="99"/>
    <w:semiHidden/>
    <w:unhideWhenUsed/>
    <w:rsid w:val="00045B23"/>
  </w:style>
  <w:style w:type="table" w:customStyle="1" w:styleId="39">
    <w:name w:val="Сетка таблицы3"/>
    <w:basedOn w:val="a1"/>
    <w:next w:val="affe"/>
    <w:uiPriority w:val="59"/>
    <w:rsid w:val="00045B2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045B23"/>
  </w:style>
  <w:style w:type="paragraph" w:customStyle="1" w:styleId="SectionVIIHeader2">
    <w:name w:val="Section VII Header2"/>
    <w:basedOn w:val="1"/>
    <w:autoRedefine/>
    <w:rsid w:val="00045B23"/>
    <w:pPr>
      <w:spacing w:before="0" w:after="200"/>
      <w:ind w:left="360"/>
      <w:jc w:val="center"/>
    </w:pPr>
    <w:rPr>
      <w:rFonts w:ascii="Times New Roman" w:hAnsi="Times New Roman"/>
      <w:bCs/>
      <w:sz w:val="36"/>
      <w:szCs w:val="36"/>
      <w:lang w:val="ru-RU"/>
    </w:rPr>
  </w:style>
  <w:style w:type="paragraph" w:customStyle="1" w:styleId="SectionXHeader3">
    <w:name w:val="Section X Header 3"/>
    <w:basedOn w:val="1"/>
    <w:autoRedefine/>
    <w:rsid w:val="00045B23"/>
    <w:pPr>
      <w:spacing w:before="0" w:after="0"/>
      <w:jc w:val="center"/>
    </w:pPr>
    <w:rPr>
      <w:rFonts w:ascii="Times New Roman" w:hAnsi="Times New Roman"/>
      <w:bCs/>
      <w:kern w:val="0"/>
      <w:sz w:val="48"/>
      <w:szCs w:val="48"/>
      <w:lang w:val="en-US"/>
    </w:rPr>
  </w:style>
  <w:style w:type="paragraph" w:customStyle="1" w:styleId="TOCNumber1">
    <w:name w:val="TOC Number1"/>
    <w:basedOn w:val="4"/>
    <w:autoRedefine/>
    <w:rsid w:val="00045B23"/>
    <w:pPr>
      <w:keepNext w:val="0"/>
      <w:tabs>
        <w:tab w:val="left" w:pos="450"/>
      </w:tabs>
      <w:spacing w:before="120" w:after="120"/>
      <w:outlineLvl w:val="9"/>
    </w:pPr>
    <w:rPr>
      <w:rFonts w:ascii="Times New Roman" w:hAnsi="Times New Roman"/>
    </w:rPr>
  </w:style>
  <w:style w:type="paragraph" w:customStyle="1" w:styleId="Part1">
    <w:name w:val="Part 1"/>
    <w:aliases w:val="2,3 Header 4"/>
    <w:basedOn w:val="a"/>
    <w:autoRedefine/>
    <w:rsid w:val="00045B23"/>
    <w:pPr>
      <w:spacing w:before="240" w:after="240" w:line="240" w:lineRule="auto"/>
      <w:jc w:val="center"/>
    </w:pPr>
    <w:rPr>
      <w:rFonts w:ascii="Times New Roman" w:eastAsia="Times New Roman" w:hAnsi="Times New Roman" w:cs="Times New Roman"/>
      <w:b/>
      <w:bCs/>
      <w:sz w:val="52"/>
      <w:szCs w:val="52"/>
      <w:lang w:val="en-US"/>
    </w:rPr>
  </w:style>
  <w:style w:type="paragraph" w:styleId="affff1">
    <w:name w:val="table of figures"/>
    <w:basedOn w:val="a"/>
    <w:next w:val="a"/>
    <w:rsid w:val="00045B23"/>
    <w:pPr>
      <w:spacing w:after="0" w:line="240" w:lineRule="auto"/>
      <w:ind w:left="480" w:hanging="480"/>
      <w:jc w:val="both"/>
    </w:pPr>
    <w:rPr>
      <w:rFonts w:ascii="Times New Roman" w:eastAsia="Times New Roman" w:hAnsi="Times New Roman" w:cs="Times New Roman"/>
      <w:sz w:val="24"/>
      <w:szCs w:val="24"/>
      <w:lang w:val="es-ES_tradnl"/>
    </w:rPr>
  </w:style>
  <w:style w:type="paragraph" w:customStyle="1" w:styleId="Header1-Clauses">
    <w:name w:val="Header 1 - Clauses"/>
    <w:basedOn w:val="a"/>
    <w:rsid w:val="00045B23"/>
    <w:pPr>
      <w:tabs>
        <w:tab w:val="num" w:pos="432"/>
      </w:tabs>
      <w:spacing w:after="0" w:line="240" w:lineRule="auto"/>
      <w:ind w:left="432" w:hanging="432"/>
    </w:pPr>
    <w:rPr>
      <w:rFonts w:ascii="Times New Roman" w:eastAsia="Times New Roman" w:hAnsi="Times New Roman" w:cs="Times New Roman"/>
      <w:b/>
      <w:bCs/>
      <w:sz w:val="24"/>
      <w:szCs w:val="24"/>
      <w:lang w:val="es-ES_tradnl"/>
    </w:rPr>
  </w:style>
  <w:style w:type="paragraph" w:customStyle="1" w:styleId="Header2-SubClauses">
    <w:name w:val="Header 2 - SubClauses"/>
    <w:basedOn w:val="a"/>
    <w:rsid w:val="00045B23"/>
    <w:pPr>
      <w:tabs>
        <w:tab w:val="num" w:pos="504"/>
        <w:tab w:val="left" w:pos="619"/>
      </w:tabs>
      <w:spacing w:after="200" w:line="240" w:lineRule="auto"/>
      <w:ind w:left="619" w:hanging="619"/>
      <w:jc w:val="both"/>
    </w:pPr>
    <w:rPr>
      <w:rFonts w:ascii="Times New Roman" w:eastAsia="Times New Roman" w:hAnsi="Times New Roman" w:cs="Times New Roman"/>
      <w:sz w:val="24"/>
      <w:szCs w:val="24"/>
      <w:lang w:val="es-ES_tradnl"/>
    </w:rPr>
  </w:style>
  <w:style w:type="paragraph" w:customStyle="1" w:styleId="Header3-Paragraph">
    <w:name w:val="Header 3 - Paragraph"/>
    <w:basedOn w:val="a"/>
    <w:rsid w:val="00045B23"/>
    <w:pPr>
      <w:tabs>
        <w:tab w:val="num" w:pos="864"/>
      </w:tabs>
      <w:spacing w:after="200" w:line="240" w:lineRule="auto"/>
      <w:ind w:left="1238" w:hanging="619"/>
      <w:jc w:val="both"/>
    </w:pPr>
    <w:rPr>
      <w:rFonts w:ascii="Times New Roman" w:eastAsia="Times New Roman" w:hAnsi="Times New Roman" w:cs="Times New Roman"/>
      <w:sz w:val="24"/>
      <w:szCs w:val="24"/>
      <w:lang w:val="en-US"/>
    </w:rPr>
  </w:style>
  <w:style w:type="paragraph" w:customStyle="1" w:styleId="Level2Body">
    <w:name w:val="Level 2 (Body)"/>
    <w:next w:val="a"/>
    <w:rsid w:val="00045B23"/>
    <w:pPr>
      <w:tabs>
        <w:tab w:val="left" w:pos="1077"/>
        <w:tab w:val="right" w:pos="1247"/>
        <w:tab w:val="left" w:pos="1587"/>
        <w:tab w:val="left" w:pos="1928"/>
      </w:tabs>
      <w:spacing w:after="0" w:line="270" w:lineRule="atLeast"/>
      <w:ind w:left="1077" w:hanging="623"/>
      <w:jc w:val="both"/>
    </w:pPr>
    <w:rPr>
      <w:rFonts w:ascii="Optima" w:eastAsia="Times New Roman" w:hAnsi="Optima" w:cs="Optima"/>
      <w:lang w:val="en-US"/>
    </w:rPr>
  </w:style>
  <w:style w:type="paragraph" w:customStyle="1" w:styleId="Level3Body">
    <w:name w:val="Level 3 (Body)"/>
    <w:rsid w:val="00045B23"/>
    <w:pPr>
      <w:tabs>
        <w:tab w:val="left" w:pos="1502"/>
      </w:tabs>
      <w:spacing w:after="0" w:line="270" w:lineRule="atLeast"/>
      <w:ind w:left="1502" w:hanging="425"/>
      <w:jc w:val="both"/>
    </w:pPr>
    <w:rPr>
      <w:rFonts w:ascii="Optima" w:eastAsia="Times New Roman" w:hAnsi="Optima" w:cs="Optima"/>
      <w:lang w:val="en-US"/>
    </w:rPr>
  </w:style>
  <w:style w:type="paragraph" w:customStyle="1" w:styleId="Table1Tab">
    <w:name w:val="Table 1 Tab"/>
    <w:next w:val="a"/>
    <w:rsid w:val="00045B23"/>
    <w:pPr>
      <w:tabs>
        <w:tab w:val="center" w:pos="567"/>
        <w:tab w:val="center" w:pos="1757"/>
        <w:tab w:val="center" w:pos="3005"/>
        <w:tab w:val="center" w:pos="4195"/>
        <w:tab w:val="center" w:pos="5443"/>
        <w:tab w:val="center" w:pos="6690"/>
        <w:tab w:val="center" w:pos="7880"/>
      </w:tabs>
      <w:spacing w:after="0" w:line="240" w:lineRule="auto"/>
    </w:pPr>
    <w:rPr>
      <w:rFonts w:ascii="Optima" w:eastAsia="Times New Roman" w:hAnsi="Optima" w:cs="Optima"/>
      <w:sz w:val="17"/>
      <w:szCs w:val="17"/>
      <w:lang w:val="en-US"/>
    </w:rPr>
  </w:style>
  <w:style w:type="paragraph" w:customStyle="1" w:styleId="Outline1">
    <w:name w:val="Outline1"/>
    <w:basedOn w:val="Outline"/>
    <w:next w:val="Outline2"/>
    <w:rsid w:val="00045B23"/>
    <w:rPr>
      <w:rFonts w:ascii="Times New Roman" w:hAnsi="Times New Roman"/>
      <w:szCs w:val="20"/>
    </w:rPr>
  </w:style>
  <w:style w:type="paragraph" w:customStyle="1" w:styleId="Outline2">
    <w:name w:val="Outline2"/>
    <w:basedOn w:val="a"/>
    <w:rsid w:val="00045B23"/>
    <w:pPr>
      <w:tabs>
        <w:tab w:val="num" w:pos="864"/>
      </w:tabs>
      <w:spacing w:before="240" w:after="0" w:line="240" w:lineRule="auto"/>
      <w:ind w:left="864" w:hanging="504"/>
    </w:pPr>
    <w:rPr>
      <w:rFonts w:ascii="Times New Roman" w:eastAsia="Times New Roman" w:hAnsi="Times New Roman" w:cs="Times New Roman"/>
      <w:kern w:val="28"/>
      <w:sz w:val="24"/>
      <w:szCs w:val="20"/>
      <w:lang w:val="en-US"/>
    </w:rPr>
  </w:style>
  <w:style w:type="paragraph" w:customStyle="1" w:styleId="Outline3">
    <w:name w:val="Outline3"/>
    <w:basedOn w:val="a"/>
    <w:rsid w:val="00045B23"/>
    <w:pPr>
      <w:tabs>
        <w:tab w:val="num" w:pos="1368"/>
      </w:tabs>
      <w:spacing w:before="240" w:after="0" w:line="240" w:lineRule="auto"/>
      <w:ind w:left="1368" w:hanging="504"/>
    </w:pPr>
    <w:rPr>
      <w:rFonts w:ascii="Times New Roman" w:eastAsia="Times New Roman" w:hAnsi="Times New Roman" w:cs="Times New Roman"/>
      <w:kern w:val="28"/>
      <w:sz w:val="24"/>
      <w:szCs w:val="20"/>
      <w:lang w:val="en-US"/>
    </w:rPr>
  </w:style>
  <w:style w:type="paragraph" w:customStyle="1" w:styleId="Outline4">
    <w:name w:val="Outline4"/>
    <w:basedOn w:val="a"/>
    <w:rsid w:val="00045B23"/>
    <w:pPr>
      <w:tabs>
        <w:tab w:val="num" w:pos="1872"/>
      </w:tabs>
      <w:spacing w:before="240" w:after="0" w:line="240" w:lineRule="auto"/>
      <w:ind w:left="1872" w:hanging="504"/>
    </w:pPr>
    <w:rPr>
      <w:rFonts w:ascii="Times New Roman" w:eastAsia="Times New Roman" w:hAnsi="Times New Roman" w:cs="Times New Roman"/>
      <w:kern w:val="28"/>
      <w:sz w:val="24"/>
      <w:szCs w:val="20"/>
      <w:lang w:val="en-US"/>
    </w:rPr>
  </w:style>
  <w:style w:type="paragraph" w:customStyle="1" w:styleId="outlinebullet">
    <w:name w:val="outlinebullet"/>
    <w:basedOn w:val="a"/>
    <w:rsid w:val="00045B23"/>
    <w:pPr>
      <w:tabs>
        <w:tab w:val="left" w:pos="1440"/>
      </w:tabs>
      <w:spacing w:before="120" w:after="0" w:line="240" w:lineRule="auto"/>
      <w:ind w:left="1440" w:hanging="450"/>
    </w:pPr>
    <w:rPr>
      <w:rFonts w:ascii="Times New Roman" w:eastAsia="Times New Roman" w:hAnsi="Times New Roman" w:cs="Times New Roman"/>
      <w:sz w:val="24"/>
      <w:szCs w:val="20"/>
      <w:lang w:val="en-US"/>
    </w:rPr>
  </w:style>
  <w:style w:type="paragraph" w:customStyle="1" w:styleId="Heading1-Clausename">
    <w:name w:val="Heading 1- Clause name"/>
    <w:basedOn w:val="a"/>
    <w:rsid w:val="00045B23"/>
    <w:pPr>
      <w:numPr>
        <w:numId w:val="8"/>
      </w:numPr>
      <w:spacing w:before="120" w:after="120" w:line="240" w:lineRule="auto"/>
    </w:pPr>
    <w:rPr>
      <w:rFonts w:ascii="Times New Roman" w:eastAsia="Times New Roman" w:hAnsi="Times New Roman" w:cs="Times New Roman"/>
      <w:b/>
      <w:sz w:val="24"/>
      <w:szCs w:val="20"/>
      <w:lang w:val="en-US"/>
    </w:rPr>
  </w:style>
  <w:style w:type="paragraph" w:customStyle="1" w:styleId="P3Header1-Clauses">
    <w:name w:val="P3 Header1-Clauses"/>
    <w:basedOn w:val="Heading1-Clausename"/>
    <w:rsid w:val="00045B23"/>
    <w:pPr>
      <w:numPr>
        <w:numId w:val="0"/>
      </w:numPr>
    </w:pPr>
    <w:rPr>
      <w:b w:val="0"/>
    </w:rPr>
  </w:style>
  <w:style w:type="paragraph" w:customStyle="1" w:styleId="sec7-clauses">
    <w:name w:val="sec7-clauses"/>
    <w:basedOn w:val="Heading1-Clausename"/>
    <w:rsid w:val="00045B23"/>
  </w:style>
  <w:style w:type="paragraph" w:customStyle="1" w:styleId="Sec1-Clauses">
    <w:name w:val="Sec1-Clauses"/>
    <w:basedOn w:val="Heading1-Clausename"/>
    <w:rsid w:val="00045B23"/>
    <w:pPr>
      <w:numPr>
        <w:numId w:val="7"/>
      </w:numPr>
    </w:pPr>
  </w:style>
  <w:style w:type="paragraph" w:customStyle="1" w:styleId="i">
    <w:name w:val="(i)"/>
    <w:basedOn w:val="a"/>
    <w:rsid w:val="00045B23"/>
    <w:pPr>
      <w:suppressAutoHyphens/>
      <w:spacing w:after="0" w:line="240" w:lineRule="auto"/>
      <w:jc w:val="both"/>
    </w:pPr>
    <w:rPr>
      <w:rFonts w:ascii="Tms Rmn" w:eastAsia="Times New Roman" w:hAnsi="Tms Rmn" w:cs="Times New Roman"/>
      <w:sz w:val="24"/>
      <w:szCs w:val="20"/>
      <w:lang w:val="en-US"/>
    </w:rPr>
  </w:style>
  <w:style w:type="paragraph" w:customStyle="1" w:styleId="Subtitle2">
    <w:name w:val="Subtitle 2"/>
    <w:basedOn w:val="a3"/>
    <w:autoRedefine/>
    <w:rsid w:val="00045B23"/>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045B23"/>
    <w:pPr>
      <w:spacing w:after="240" w:line="240" w:lineRule="auto"/>
    </w:pPr>
    <w:rPr>
      <w:rFonts w:ascii="Times New Roman" w:eastAsia="Times New Roman" w:hAnsi="Times New Roman" w:cs="Times New Roman"/>
      <w:sz w:val="24"/>
      <w:szCs w:val="20"/>
      <w:lang w:val="en-US"/>
    </w:rPr>
  </w:style>
  <w:style w:type="paragraph" w:customStyle="1" w:styleId="titulo">
    <w:name w:val="titulo"/>
    <w:basedOn w:val="5"/>
    <w:rsid w:val="00045B23"/>
    <w:pPr>
      <w:spacing w:before="0" w:after="240"/>
      <w:jc w:val="center"/>
    </w:pPr>
    <w:rPr>
      <w:rFonts w:ascii="Times New Roman Bold" w:hAnsi="Times New Roman Bold"/>
      <w:bCs w:val="0"/>
      <w:i w:val="0"/>
      <w:iCs w:val="0"/>
      <w:sz w:val="24"/>
      <w:szCs w:val="20"/>
    </w:rPr>
  </w:style>
  <w:style w:type="paragraph" w:styleId="affff2">
    <w:name w:val="List Number"/>
    <w:basedOn w:val="a"/>
    <w:rsid w:val="00045B23"/>
    <w:pPr>
      <w:tabs>
        <w:tab w:val="num" w:pos="432"/>
        <w:tab w:val="num" w:pos="648"/>
      </w:tabs>
      <w:spacing w:after="240" w:line="240" w:lineRule="auto"/>
      <w:ind w:left="648" w:hanging="432"/>
      <w:jc w:val="both"/>
    </w:pPr>
    <w:rPr>
      <w:rFonts w:ascii="Times New Roman" w:eastAsia="Times New Roman" w:hAnsi="Times New Roman" w:cs="Times New Roman"/>
      <w:sz w:val="24"/>
      <w:szCs w:val="20"/>
      <w:lang w:val="en-US"/>
    </w:rPr>
  </w:style>
  <w:style w:type="paragraph" w:customStyle="1" w:styleId="Head2">
    <w:name w:val="Head 2"/>
    <w:basedOn w:val="9"/>
    <w:rsid w:val="00045B23"/>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045B23"/>
    <w:pPr>
      <w:spacing w:before="120" w:after="240"/>
    </w:pPr>
  </w:style>
  <w:style w:type="paragraph" w:styleId="43">
    <w:name w:val="toc 4"/>
    <w:basedOn w:val="a"/>
    <w:next w:val="a"/>
    <w:autoRedefine/>
    <w:rsid w:val="00045B23"/>
    <w:pPr>
      <w:spacing w:after="0" w:line="240" w:lineRule="auto"/>
      <w:ind w:left="720"/>
    </w:pPr>
    <w:rPr>
      <w:rFonts w:ascii="Times New Roman" w:eastAsia="Times New Roman" w:hAnsi="Times New Roman" w:cs="Times New Roman"/>
      <w:sz w:val="24"/>
      <w:szCs w:val="20"/>
      <w:lang w:val="en-US"/>
    </w:rPr>
  </w:style>
  <w:style w:type="paragraph" w:styleId="55">
    <w:name w:val="toc 5"/>
    <w:basedOn w:val="a"/>
    <w:next w:val="a"/>
    <w:autoRedefine/>
    <w:rsid w:val="00045B23"/>
    <w:pPr>
      <w:spacing w:after="0" w:line="240" w:lineRule="auto"/>
      <w:ind w:left="960"/>
    </w:pPr>
    <w:rPr>
      <w:rFonts w:ascii="Times New Roman" w:eastAsia="Times New Roman" w:hAnsi="Times New Roman" w:cs="Times New Roman"/>
      <w:sz w:val="24"/>
      <w:szCs w:val="20"/>
      <w:lang w:val="en-US"/>
    </w:rPr>
  </w:style>
  <w:style w:type="paragraph" w:styleId="62">
    <w:name w:val="toc 6"/>
    <w:basedOn w:val="a"/>
    <w:next w:val="a"/>
    <w:autoRedefine/>
    <w:rsid w:val="00045B23"/>
    <w:pPr>
      <w:spacing w:after="0" w:line="240" w:lineRule="auto"/>
      <w:ind w:left="1200"/>
    </w:pPr>
    <w:rPr>
      <w:rFonts w:ascii="Times New Roman" w:eastAsia="Times New Roman" w:hAnsi="Times New Roman" w:cs="Times New Roman"/>
      <w:sz w:val="24"/>
      <w:szCs w:val="20"/>
      <w:lang w:val="en-US"/>
    </w:rPr>
  </w:style>
  <w:style w:type="paragraph" w:styleId="72">
    <w:name w:val="toc 7"/>
    <w:basedOn w:val="a"/>
    <w:next w:val="a"/>
    <w:autoRedefine/>
    <w:rsid w:val="00045B23"/>
    <w:pPr>
      <w:spacing w:after="0" w:line="240" w:lineRule="auto"/>
      <w:ind w:left="1440"/>
    </w:pPr>
    <w:rPr>
      <w:rFonts w:ascii="Times New Roman" w:eastAsia="Times New Roman" w:hAnsi="Times New Roman" w:cs="Times New Roman"/>
      <w:sz w:val="24"/>
      <w:szCs w:val="20"/>
      <w:lang w:val="en-US"/>
    </w:rPr>
  </w:style>
  <w:style w:type="paragraph" w:styleId="82">
    <w:name w:val="toc 8"/>
    <w:basedOn w:val="a"/>
    <w:next w:val="a"/>
    <w:autoRedefine/>
    <w:rsid w:val="00045B23"/>
    <w:pPr>
      <w:spacing w:after="0" w:line="240" w:lineRule="auto"/>
      <w:ind w:left="1680"/>
    </w:pPr>
    <w:rPr>
      <w:rFonts w:ascii="Times New Roman" w:eastAsia="Times New Roman" w:hAnsi="Times New Roman" w:cs="Times New Roman"/>
      <w:sz w:val="24"/>
      <w:szCs w:val="20"/>
      <w:lang w:val="en-US"/>
    </w:rPr>
  </w:style>
  <w:style w:type="paragraph" w:styleId="92">
    <w:name w:val="toc 9"/>
    <w:basedOn w:val="a"/>
    <w:next w:val="a"/>
    <w:autoRedefine/>
    <w:rsid w:val="00045B23"/>
    <w:pPr>
      <w:spacing w:after="0" w:line="240" w:lineRule="auto"/>
      <w:ind w:left="1920"/>
    </w:pPr>
    <w:rPr>
      <w:rFonts w:ascii="Times New Roman" w:eastAsia="Times New Roman" w:hAnsi="Times New Roman" w:cs="Times New Roman"/>
      <w:sz w:val="24"/>
      <w:szCs w:val="20"/>
      <w:lang w:val="en-US"/>
    </w:rPr>
  </w:style>
  <w:style w:type="paragraph" w:styleId="1f6">
    <w:name w:val="index 1"/>
    <w:basedOn w:val="a"/>
    <w:next w:val="a"/>
    <w:rsid w:val="00045B23"/>
    <w:pPr>
      <w:tabs>
        <w:tab w:val="left" w:leader="dot" w:pos="9000"/>
        <w:tab w:val="right" w:pos="9360"/>
      </w:tabs>
      <w:suppressAutoHyphens/>
      <w:spacing w:after="0" w:line="240" w:lineRule="auto"/>
      <w:ind w:left="720"/>
    </w:pPr>
    <w:rPr>
      <w:rFonts w:ascii="Times New Roman" w:eastAsia="Times New Roman" w:hAnsi="Times New Roman" w:cs="Times New Roman"/>
      <w:sz w:val="24"/>
      <w:szCs w:val="20"/>
      <w:lang w:val="en-US"/>
    </w:rPr>
  </w:style>
  <w:style w:type="paragraph" w:customStyle="1" w:styleId="Head52">
    <w:name w:val="Head 5.2"/>
    <w:basedOn w:val="a"/>
    <w:rsid w:val="00045B2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val="en-US"/>
    </w:rPr>
  </w:style>
  <w:style w:type="paragraph" w:customStyle="1" w:styleId="Document1">
    <w:name w:val="Document 1"/>
    <w:rsid w:val="00045B23"/>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customStyle="1" w:styleId="Head81">
    <w:name w:val="Head 8.1"/>
    <w:basedOn w:val="1"/>
    <w:rsid w:val="00045B23"/>
    <w:pPr>
      <w:keepNext w:val="0"/>
      <w:suppressAutoHyphens/>
      <w:spacing w:before="480" w:after="240"/>
      <w:jc w:val="center"/>
      <w:outlineLvl w:val="9"/>
    </w:pPr>
    <w:rPr>
      <w:rFonts w:ascii="Times New Roman Bold" w:hAnsi="Times New Roman Bold"/>
      <w:kern w:val="0"/>
      <w:sz w:val="32"/>
      <w:lang w:val="en-GB"/>
    </w:rPr>
  </w:style>
  <w:style w:type="paragraph" w:customStyle="1" w:styleId="44">
    <w:name w:val="???????4"/>
    <w:rsid w:val="00045B23"/>
    <w:pPr>
      <w:widowControl w:val="0"/>
      <w:overflowPunct w:val="0"/>
      <w:autoSpaceDE w:val="0"/>
      <w:autoSpaceDN w:val="0"/>
      <w:adjustRightInd w:val="0"/>
      <w:spacing w:after="0" w:line="240" w:lineRule="auto"/>
      <w:textAlignment w:val="baseline"/>
    </w:pPr>
    <w:rPr>
      <w:rFonts w:ascii="Courier" w:eastAsia="Times New Roman" w:hAnsi="Courier" w:cs="Times New Roman"/>
      <w:sz w:val="24"/>
      <w:szCs w:val="20"/>
      <w:lang w:eastAsia="ru-RU"/>
    </w:rPr>
  </w:style>
  <w:style w:type="paragraph" w:customStyle="1" w:styleId="4Sub-ClauseSub-paragraph">
    <w:name w:val="Заголовок 4.Sub-Clause Sub-paragraph"/>
    <w:basedOn w:val="Sub-ClauseText"/>
    <w:next w:val="Sub-ClauseText"/>
    <w:rsid w:val="00045B23"/>
    <w:pPr>
      <w:tabs>
        <w:tab w:val="num" w:pos="1901"/>
      </w:tabs>
      <w:ind w:left="1800" w:hanging="619"/>
      <w:outlineLvl w:val="3"/>
    </w:pPr>
    <w:rPr>
      <w:lang w:eastAsia="ru-RU"/>
    </w:rPr>
  </w:style>
  <w:style w:type="paragraph" w:customStyle="1" w:styleId="2TitleHeader2">
    <w:name w:val="Заголовок 2.Title Header2"/>
    <w:basedOn w:val="a"/>
    <w:next w:val="a"/>
    <w:rsid w:val="00045B23"/>
    <w:pPr>
      <w:tabs>
        <w:tab w:val="left" w:pos="619"/>
      </w:tabs>
      <w:spacing w:after="200" w:line="240" w:lineRule="auto"/>
      <w:jc w:val="center"/>
      <w:outlineLvl w:val="1"/>
    </w:pPr>
    <w:rPr>
      <w:rFonts w:ascii="Times New Roman Bold" w:eastAsia="Times New Roman" w:hAnsi="Times New Roman Bold" w:cs="Times New Roman"/>
      <w:b/>
      <w:sz w:val="36"/>
      <w:szCs w:val="20"/>
      <w:lang w:val="en-US" w:eastAsia="ru-RU"/>
    </w:rPr>
  </w:style>
  <w:style w:type="paragraph" w:customStyle="1" w:styleId="3b">
    <w:name w:val="????????? 3"/>
    <w:basedOn w:val="a"/>
    <w:next w:val="a"/>
    <w:rsid w:val="00045B23"/>
    <w:pPr>
      <w:keepNext/>
      <w:widowControl w:val="0"/>
      <w:overflowPunct w:val="0"/>
      <w:autoSpaceDE w:val="0"/>
      <w:autoSpaceDN w:val="0"/>
      <w:adjustRightInd w:val="0"/>
      <w:spacing w:before="240" w:after="60" w:line="240" w:lineRule="auto"/>
      <w:textAlignment w:val="baseline"/>
    </w:pPr>
    <w:rPr>
      <w:rFonts w:ascii="Arial" w:eastAsia="Times New Roman" w:hAnsi="Arial" w:cs="Times New Roman"/>
      <w:sz w:val="24"/>
      <w:szCs w:val="20"/>
      <w:lang w:eastAsia="ru-RU"/>
    </w:rPr>
  </w:style>
  <w:style w:type="paragraph" w:customStyle="1" w:styleId="BodyTextIndent31">
    <w:name w:val="Body Text Indent 31"/>
    <w:basedOn w:val="a"/>
    <w:rsid w:val="00045B23"/>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val="en-US" w:eastAsia="ru-RU"/>
    </w:rPr>
  </w:style>
  <w:style w:type="paragraph" w:customStyle="1" w:styleId="Head21">
    <w:name w:val="Head 2.1"/>
    <w:basedOn w:val="44"/>
    <w:rsid w:val="00045B23"/>
    <w:pPr>
      <w:suppressAutoHyphens/>
      <w:jc w:val="center"/>
    </w:pPr>
    <w:rPr>
      <w:rFonts w:ascii="Times New Roman" w:hAnsi="Times New Roman"/>
      <w:b/>
    </w:rPr>
  </w:style>
  <w:style w:type="paragraph" w:customStyle="1" w:styleId="Heading32">
    <w:name w:val="Heading 3.2"/>
    <w:basedOn w:val="3b"/>
    <w:rsid w:val="00045B23"/>
    <w:pPr>
      <w:jc w:val="center"/>
    </w:pPr>
  </w:style>
  <w:style w:type="paragraph" w:customStyle="1" w:styleId="211">
    <w:name w:val="????????? 21"/>
    <w:basedOn w:val="44"/>
    <w:next w:val="44"/>
    <w:rsid w:val="00045B23"/>
    <w:pPr>
      <w:suppressAutoHyphens/>
      <w:ind w:left="1416" w:hanging="708"/>
      <w:jc w:val="center"/>
    </w:pPr>
    <w:rPr>
      <w:rFonts w:ascii="Times New Roman" w:hAnsi="Times New Roman"/>
      <w:b/>
      <w:sz w:val="28"/>
    </w:rPr>
  </w:style>
  <w:style w:type="paragraph" w:customStyle="1" w:styleId="Head22">
    <w:name w:val="Head 2.2"/>
    <w:basedOn w:val="44"/>
    <w:rsid w:val="00045B23"/>
    <w:pPr>
      <w:tabs>
        <w:tab w:val="left" w:pos="360"/>
      </w:tabs>
      <w:suppressAutoHyphens/>
      <w:ind w:left="360" w:hanging="360"/>
    </w:pPr>
    <w:rPr>
      <w:rFonts w:ascii="Times New Roman" w:hAnsi="Times New Roman"/>
      <w:b/>
    </w:rPr>
  </w:style>
  <w:style w:type="paragraph" w:customStyle="1" w:styleId="1f7">
    <w:name w:val="Цитата1"/>
    <w:basedOn w:val="a"/>
    <w:rsid w:val="00045B23"/>
    <w:pPr>
      <w:tabs>
        <w:tab w:val="left" w:pos="540"/>
      </w:tabs>
      <w:suppressAutoHyphens/>
      <w:overflowPunct w:val="0"/>
      <w:autoSpaceDE w:val="0"/>
      <w:autoSpaceDN w:val="0"/>
      <w:adjustRightInd w:val="0"/>
      <w:spacing w:after="0" w:line="240" w:lineRule="auto"/>
      <w:ind w:left="522" w:right="-72" w:hanging="522"/>
      <w:jc w:val="both"/>
      <w:textAlignment w:val="baseline"/>
    </w:pPr>
    <w:rPr>
      <w:rFonts w:ascii="Times New Roman" w:eastAsia="Times New Roman" w:hAnsi="Times New Roman" w:cs="Times New Roman"/>
      <w:sz w:val="24"/>
      <w:szCs w:val="20"/>
      <w:lang w:val="en-GB" w:eastAsia="ru-RU"/>
    </w:rPr>
  </w:style>
  <w:style w:type="paragraph" w:customStyle="1" w:styleId="Heading31">
    <w:name w:val="Heading 3.1"/>
    <w:basedOn w:val="3"/>
    <w:rsid w:val="00045B23"/>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8">
    <w:name w:val="????????? 1"/>
    <w:basedOn w:val="afff8"/>
    <w:next w:val="afff8"/>
    <w:rsid w:val="00045B23"/>
    <w:pPr>
      <w:keepNext/>
      <w:spacing w:before="240" w:after="60"/>
    </w:pPr>
    <w:rPr>
      <w:rFonts w:ascii="Arial" w:hAnsi="Arial"/>
      <w:b/>
      <w:kern w:val="28"/>
      <w:sz w:val="28"/>
    </w:rPr>
  </w:style>
  <w:style w:type="character" w:customStyle="1" w:styleId="1f9">
    <w:name w:val="????? ????????1"/>
    <w:rsid w:val="00045B23"/>
  </w:style>
  <w:style w:type="character" w:customStyle="1" w:styleId="affff3">
    <w:name w:val="???????? ????? ??????"/>
    <w:rsid w:val="00045B23"/>
    <w:rPr>
      <w:sz w:val="20"/>
    </w:rPr>
  </w:style>
  <w:style w:type="paragraph" w:customStyle="1" w:styleId="1fa">
    <w:name w:val="??????? ??????????1"/>
    <w:basedOn w:val="44"/>
    <w:rsid w:val="00045B23"/>
    <w:pPr>
      <w:tabs>
        <w:tab w:val="center" w:pos="4320"/>
        <w:tab w:val="right" w:pos="8640"/>
      </w:tabs>
    </w:pPr>
  </w:style>
  <w:style w:type="character" w:customStyle="1" w:styleId="affff4">
    <w:name w:val="????? ????????"/>
    <w:rsid w:val="00045B23"/>
  </w:style>
  <w:style w:type="character" w:customStyle="1" w:styleId="1fb">
    <w:name w:val="???????? ????? ??????1"/>
    <w:rsid w:val="00045B23"/>
    <w:rPr>
      <w:sz w:val="20"/>
    </w:rPr>
  </w:style>
  <w:style w:type="paragraph" w:customStyle="1" w:styleId="Heading52">
    <w:name w:val="Heading 5.2"/>
    <w:basedOn w:val="a"/>
    <w:next w:val="a"/>
    <w:rsid w:val="00045B23"/>
    <w:pPr>
      <w:tabs>
        <w:tab w:val="left" w:pos="676"/>
        <w:tab w:val="left" w:pos="1440"/>
      </w:tabs>
      <w:suppressAutoHyphens/>
      <w:spacing w:after="0" w:line="240" w:lineRule="auto"/>
      <w:ind w:left="676" w:hanging="676"/>
      <w:jc w:val="both"/>
      <w:outlineLvl w:val="0"/>
    </w:pPr>
    <w:rPr>
      <w:rFonts w:ascii="Times New Roman" w:eastAsia="Times New Roman" w:hAnsi="Times New Roman" w:cs="Times New Roman"/>
      <w:spacing w:val="-3"/>
      <w:sz w:val="24"/>
      <w:szCs w:val="20"/>
      <w:lang w:eastAsia="ru-RU"/>
    </w:rPr>
  </w:style>
  <w:style w:type="paragraph" w:customStyle="1" w:styleId="311">
    <w:name w:val="Основной текст с отступом 31"/>
    <w:basedOn w:val="a"/>
    <w:rsid w:val="00045B23"/>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eastAsia="ru-RU"/>
    </w:rPr>
  </w:style>
  <w:style w:type="paragraph" w:customStyle="1" w:styleId="Heading42">
    <w:name w:val="Heading 4.2"/>
    <w:basedOn w:val="a"/>
    <w:rsid w:val="00045B23"/>
    <w:pPr>
      <w:tabs>
        <w:tab w:val="left" w:pos="676"/>
        <w:tab w:val="left" w:pos="1440"/>
      </w:tabs>
      <w:suppressAutoHyphens/>
      <w:spacing w:after="0" w:line="240" w:lineRule="auto"/>
      <w:ind w:left="677" w:hanging="677"/>
      <w:jc w:val="both"/>
    </w:pPr>
    <w:rPr>
      <w:rFonts w:ascii="Times New Roman" w:eastAsia="Times New Roman" w:hAnsi="Times New Roman" w:cs="Times New Roman"/>
      <w:b/>
      <w:spacing w:val="-2"/>
      <w:sz w:val="24"/>
      <w:szCs w:val="20"/>
      <w:lang w:eastAsia="ru-RU"/>
    </w:rPr>
  </w:style>
  <w:style w:type="paragraph" w:customStyle="1" w:styleId="3c">
    <w:name w:val="???????3"/>
    <w:rsid w:val="00045B23"/>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ntestazione">
    <w:name w:val="Intestazione"/>
    <w:basedOn w:val="Normale"/>
    <w:rsid w:val="00045B23"/>
    <w:pPr>
      <w:tabs>
        <w:tab w:val="center" w:pos="4153"/>
        <w:tab w:val="right" w:pos="8306"/>
      </w:tabs>
    </w:pPr>
  </w:style>
  <w:style w:type="paragraph" w:customStyle="1" w:styleId="affff5">
    <w:name w:val="Стиль"/>
    <w:rsid w:val="00045B23"/>
    <w:pPr>
      <w:widowControl w:val="0"/>
      <w:spacing w:after="0" w:line="240" w:lineRule="auto"/>
    </w:pPr>
    <w:rPr>
      <w:rFonts w:ascii="Times New Roman" w:eastAsia="Times New Roman" w:hAnsi="Times New Roman" w:cs="Times New Roman"/>
      <w:snapToGrid w:val="0"/>
      <w:kern w:val="65535"/>
      <w:sz w:val="20"/>
      <w:szCs w:val="20"/>
      <w:lang w:val="en-US" w:eastAsia="ru-RU"/>
    </w:rPr>
  </w:style>
  <w:style w:type="paragraph" w:customStyle="1" w:styleId="explanatorynotes">
    <w:name w:val="explanatory_notes"/>
    <w:basedOn w:val="affff5"/>
    <w:rsid w:val="00045B23"/>
    <w:pPr>
      <w:widowControl/>
      <w:suppressAutoHyphens/>
      <w:spacing w:after="120" w:line="360" w:lineRule="exact"/>
      <w:jc w:val="both"/>
    </w:pPr>
    <w:rPr>
      <w:rFonts w:ascii="Arial" w:hAnsi="Arial"/>
      <w:snapToGrid/>
      <w:kern w:val="0"/>
      <w:sz w:val="22"/>
    </w:rPr>
  </w:style>
  <w:style w:type="paragraph" w:customStyle="1" w:styleId="2b">
    <w:name w:val="çàãîëîâîê 2"/>
    <w:basedOn w:val="affff5"/>
    <w:rsid w:val="00045B23"/>
    <w:pPr>
      <w:keepNext/>
      <w:widowControl/>
    </w:pPr>
    <w:rPr>
      <w:b/>
      <w:snapToGrid/>
      <w:kern w:val="0"/>
      <w:sz w:val="24"/>
      <w:lang w:val="ru-RU"/>
    </w:rPr>
  </w:style>
  <w:style w:type="character" w:customStyle="1" w:styleId="1fc">
    <w:name w:val="Гиперссылка1"/>
    <w:rsid w:val="00045B23"/>
    <w:rPr>
      <w:color w:val="0000FF"/>
      <w:u w:val="single"/>
    </w:rPr>
  </w:style>
  <w:style w:type="paragraph" w:customStyle="1" w:styleId="f5e">
    <w:name w:val="????f5??? ???[e"/>
    <w:basedOn w:val="a"/>
    <w:rsid w:val="00045B23"/>
    <w:pPr>
      <w:widowControl w:val="0"/>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styleId="affff6">
    <w:name w:val="table of authorities"/>
    <w:basedOn w:val="a"/>
    <w:next w:val="a"/>
    <w:rsid w:val="00045B23"/>
    <w:pPr>
      <w:spacing w:after="0" w:line="240" w:lineRule="auto"/>
      <w:ind w:left="200" w:hanging="200"/>
    </w:pPr>
    <w:rPr>
      <w:rFonts w:ascii="Times New Roman" w:eastAsia="Times New Roman" w:hAnsi="Times New Roman" w:cs="Times New Roman"/>
      <w:sz w:val="20"/>
      <w:szCs w:val="20"/>
      <w:lang w:eastAsia="ru-RU"/>
    </w:rPr>
  </w:style>
  <w:style w:type="paragraph" w:customStyle="1" w:styleId="MainParawithChapter">
    <w:name w:val="Main Para with Chapter#"/>
    <w:basedOn w:val="a"/>
    <w:rsid w:val="00045B23"/>
    <w:pPr>
      <w:tabs>
        <w:tab w:val="num" w:pos="720"/>
      </w:tabs>
      <w:spacing w:after="240" w:line="240" w:lineRule="auto"/>
      <w:ind w:left="720" w:hanging="720"/>
      <w:jc w:val="both"/>
      <w:outlineLvl w:val="1"/>
    </w:pPr>
    <w:rPr>
      <w:rFonts w:ascii="Times New Roman" w:eastAsia="Batang" w:hAnsi="Times New Roman" w:cs="Times New Roman"/>
      <w:sz w:val="24"/>
      <w:szCs w:val="24"/>
      <w:lang w:val="en-US"/>
    </w:rPr>
  </w:style>
  <w:style w:type="paragraph" w:styleId="affff7">
    <w:name w:val="envelope address"/>
    <w:basedOn w:val="a"/>
    <w:rsid w:val="00045B23"/>
    <w:pPr>
      <w:framePr w:w="7920" w:h="1980" w:hRule="exact" w:hSpace="180" w:wrap="auto" w:hAnchor="page" w:xAlign="center" w:yAlign="bottom"/>
      <w:spacing w:after="0" w:line="240" w:lineRule="auto"/>
      <w:ind w:left="2880"/>
    </w:pPr>
    <w:rPr>
      <w:rFonts w:ascii="TimesAPP" w:eastAsia="Times New Roman" w:hAnsi="TimesAPP" w:cs="Times New Roman"/>
      <w:sz w:val="28"/>
      <w:szCs w:val="20"/>
      <w:lang w:eastAsia="ru-RU"/>
    </w:rPr>
  </w:style>
  <w:style w:type="paragraph" w:customStyle="1" w:styleId="1fd">
    <w:name w:val="?????? ??????????1"/>
    <w:basedOn w:val="44"/>
    <w:rsid w:val="00045B23"/>
    <w:pPr>
      <w:tabs>
        <w:tab w:val="center" w:pos="4320"/>
        <w:tab w:val="right" w:pos="8640"/>
      </w:tabs>
    </w:pPr>
  </w:style>
  <w:style w:type="paragraph" w:customStyle="1" w:styleId="ChapterNumber">
    <w:name w:val="ChapterNumber"/>
    <w:basedOn w:val="a"/>
    <w:next w:val="a"/>
    <w:rsid w:val="00045B23"/>
    <w:pPr>
      <w:spacing w:after="360" w:line="240" w:lineRule="auto"/>
    </w:pPr>
    <w:rPr>
      <w:rFonts w:ascii="Times New Roman" w:eastAsia="Times New Roman" w:hAnsi="Times New Roman" w:cs="Times New Roman"/>
      <w:sz w:val="24"/>
      <w:szCs w:val="20"/>
      <w:lang w:val="en-US" w:eastAsia="ru-RU"/>
    </w:rPr>
  </w:style>
  <w:style w:type="paragraph" w:customStyle="1" w:styleId="affff8">
    <w:name w:val="???????? ???????"/>
    <w:basedOn w:val="afff8"/>
    <w:next w:val="afff8"/>
    <w:rsid w:val="00045B23"/>
    <w:pPr>
      <w:spacing w:before="120" w:after="120"/>
    </w:pPr>
    <w:rPr>
      <w:b/>
    </w:rPr>
  </w:style>
  <w:style w:type="numbering" w:customStyle="1" w:styleId="45">
    <w:name w:val="Нет списка4"/>
    <w:next w:val="a2"/>
    <w:uiPriority w:val="99"/>
    <w:semiHidden/>
    <w:unhideWhenUsed/>
    <w:rsid w:val="00045B23"/>
  </w:style>
  <w:style w:type="numbering" w:customStyle="1" w:styleId="56">
    <w:name w:val="Нет списка5"/>
    <w:next w:val="a2"/>
    <w:uiPriority w:val="99"/>
    <w:semiHidden/>
    <w:unhideWhenUsed/>
    <w:rsid w:val="00045B23"/>
  </w:style>
  <w:style w:type="numbering" w:customStyle="1" w:styleId="63">
    <w:name w:val="Нет списка6"/>
    <w:next w:val="a2"/>
    <w:uiPriority w:val="99"/>
    <w:semiHidden/>
    <w:unhideWhenUsed/>
    <w:rsid w:val="00045B23"/>
  </w:style>
  <w:style w:type="numbering" w:customStyle="1" w:styleId="73">
    <w:name w:val="Нет списка7"/>
    <w:next w:val="a2"/>
    <w:uiPriority w:val="99"/>
    <w:semiHidden/>
    <w:unhideWhenUsed/>
    <w:rsid w:val="00045B23"/>
  </w:style>
  <w:style w:type="numbering" w:customStyle="1" w:styleId="83">
    <w:name w:val="Нет списка8"/>
    <w:next w:val="a2"/>
    <w:uiPriority w:val="99"/>
    <w:semiHidden/>
    <w:unhideWhenUsed/>
    <w:rsid w:val="00045B23"/>
  </w:style>
  <w:style w:type="paragraph" w:customStyle="1" w:styleId="fS-VIII-sC">
    <w:name w:val="(f) S-VIII-sC"/>
    <w:rsid w:val="00045B23"/>
    <w:pPr>
      <w:spacing w:after="0" w:line="240" w:lineRule="auto"/>
      <w:ind w:left="360" w:right="33" w:hanging="360"/>
    </w:pPr>
    <w:rPr>
      <w:rFonts w:ascii="Times New Roman" w:eastAsia="Times New Roman" w:hAnsi="Times New Roman" w:cs="Times New Roman"/>
      <w:b/>
      <w:sz w:val="24"/>
      <w:szCs w:val="24"/>
    </w:rPr>
  </w:style>
  <w:style w:type="paragraph" w:customStyle="1" w:styleId="BodyText25">
    <w:name w:val="Body Text 25"/>
    <w:basedOn w:val="a"/>
    <w:rsid w:val="00045B23"/>
    <w:pPr>
      <w:tabs>
        <w:tab w:val="left" w:pos="284"/>
        <w:tab w:val="left" w:pos="1440"/>
      </w:tabs>
      <w:suppressAutoHyphens/>
      <w:overflowPunct w:val="0"/>
      <w:autoSpaceDE w:val="0"/>
      <w:autoSpaceDN w:val="0"/>
      <w:adjustRightInd w:val="0"/>
      <w:spacing w:after="0" w:line="240" w:lineRule="auto"/>
      <w:ind w:left="-426"/>
      <w:jc w:val="both"/>
      <w:textAlignment w:val="baseline"/>
    </w:pPr>
    <w:rPr>
      <w:rFonts w:ascii="Baltica" w:eastAsia="Times New Roman" w:hAnsi="Baltica" w:cs="Times New Roman"/>
      <w:spacing w:val="-3"/>
      <w:sz w:val="24"/>
      <w:szCs w:val="20"/>
      <w:lang w:eastAsia="ru-RU"/>
    </w:rPr>
  </w:style>
  <w:style w:type="paragraph" w:customStyle="1" w:styleId="caaieiaie5">
    <w:name w:val="caaieiaie 5"/>
    <w:basedOn w:val="a"/>
    <w:next w:val="a"/>
    <w:rsid w:val="00045B23"/>
    <w:pPr>
      <w:keepNext/>
      <w:tabs>
        <w:tab w:val="center" w:pos="4513"/>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pacing w:val="-4"/>
      <w:sz w:val="38"/>
      <w:szCs w:val="20"/>
      <w:lang w:eastAsia="ru-RU"/>
    </w:rPr>
  </w:style>
  <w:style w:type="paragraph" w:customStyle="1" w:styleId="212">
    <w:name w:val="Основной текст с отступом 21"/>
    <w:basedOn w:val="a"/>
    <w:rsid w:val="00045B23"/>
    <w:pPr>
      <w:overflowPunct w:val="0"/>
      <w:autoSpaceDE w:val="0"/>
      <w:autoSpaceDN w:val="0"/>
      <w:adjustRightInd w:val="0"/>
      <w:spacing w:after="0" w:line="240" w:lineRule="auto"/>
      <w:ind w:firstLine="708"/>
      <w:jc w:val="both"/>
      <w:textAlignment w:val="baseline"/>
    </w:pPr>
    <w:rPr>
      <w:rFonts w:ascii="Bookman Old Style" w:eastAsia="Times New Roman" w:hAnsi="Bookman Old Style" w:cs="Times New Roman"/>
      <w:sz w:val="21"/>
      <w:szCs w:val="20"/>
      <w:lang w:eastAsia="ru-RU"/>
    </w:rPr>
  </w:style>
  <w:style w:type="paragraph" w:customStyle="1" w:styleId="2c">
    <w:name w:val="???????? ????? 2"/>
    <w:basedOn w:val="afff8"/>
    <w:rsid w:val="00045B23"/>
    <w:pPr>
      <w:ind w:left="709" w:hanging="283"/>
      <w:jc w:val="both"/>
    </w:pPr>
  </w:style>
  <w:style w:type="paragraph" w:customStyle="1" w:styleId="caaieiaie4">
    <w:name w:val="caaieiaie 4"/>
    <w:basedOn w:val="a"/>
    <w:next w:val="a"/>
    <w:rsid w:val="00045B23"/>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Cs w:val="20"/>
      <w:lang w:eastAsia="ru-RU"/>
    </w:rPr>
  </w:style>
  <w:style w:type="paragraph" w:customStyle="1" w:styleId="BodyText24">
    <w:name w:val="Body Text 24"/>
    <w:basedOn w:val="a"/>
    <w:rsid w:val="00045B2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ru-RU"/>
    </w:rPr>
  </w:style>
  <w:style w:type="paragraph" w:customStyle="1" w:styleId="caaieiaie3">
    <w:name w:val="caaieiaie 3"/>
    <w:basedOn w:val="a"/>
    <w:next w:val="a"/>
    <w:rsid w:val="00045B23"/>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b/>
      <w:spacing w:val="-3"/>
      <w:sz w:val="24"/>
      <w:szCs w:val="20"/>
      <w:lang w:eastAsia="ru-RU"/>
    </w:rPr>
  </w:style>
  <w:style w:type="paragraph" w:customStyle="1" w:styleId="caaieiaie2">
    <w:name w:val="caaieiaie 2"/>
    <w:basedOn w:val="a"/>
    <w:next w:val="a"/>
    <w:rsid w:val="00045B23"/>
    <w:pPr>
      <w:keepNext/>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b/>
      <w:szCs w:val="20"/>
      <w:lang w:eastAsia="ru-RU"/>
    </w:rPr>
  </w:style>
  <w:style w:type="paragraph" w:customStyle="1" w:styleId="2d">
    <w:name w:val="?????? ??????????2"/>
    <w:basedOn w:val="afff8"/>
    <w:rsid w:val="00045B23"/>
    <w:pPr>
      <w:tabs>
        <w:tab w:val="center" w:pos="4153"/>
        <w:tab w:val="right" w:pos="8306"/>
      </w:tabs>
    </w:pPr>
  </w:style>
  <w:style w:type="numbering" w:customStyle="1" w:styleId="93">
    <w:name w:val="Нет списка9"/>
    <w:next w:val="a2"/>
    <w:uiPriority w:val="99"/>
    <w:semiHidden/>
    <w:unhideWhenUsed/>
    <w:rsid w:val="00045B23"/>
  </w:style>
  <w:style w:type="paragraph" w:customStyle="1" w:styleId="opispole">
    <w:name w:val="opis_pole"/>
    <w:basedOn w:val="a"/>
    <w:rsid w:val="00045B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link w:val="2f"/>
    <w:rsid w:val="00045B23"/>
    <w:rPr>
      <w:shd w:val="clear" w:color="auto" w:fill="FFFFFF"/>
    </w:rPr>
  </w:style>
  <w:style w:type="paragraph" w:customStyle="1" w:styleId="2f">
    <w:name w:val="Основной текст (2)"/>
    <w:basedOn w:val="a"/>
    <w:link w:val="2e"/>
    <w:rsid w:val="00045B23"/>
    <w:pPr>
      <w:widowControl w:val="0"/>
      <w:shd w:val="clear" w:color="auto" w:fill="FFFFFF"/>
      <w:spacing w:after="0" w:line="0" w:lineRule="atLeast"/>
    </w:pPr>
  </w:style>
  <w:style w:type="character" w:customStyle="1" w:styleId="210pt">
    <w:name w:val="Основной текст (2) + 10 pt"/>
    <w:rsid w:val="00045B23"/>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f0">
    <w:name w:val="Основной текст (2) + Полужирный"/>
    <w:rsid w:val="00045B23"/>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f1">
    <w:name w:val="Без интервала2"/>
    <w:rsid w:val="00045B23"/>
    <w:pPr>
      <w:spacing w:after="0" w:line="240" w:lineRule="auto"/>
    </w:pPr>
    <w:rPr>
      <w:rFonts w:ascii="Calibri" w:eastAsia="Times New Roman" w:hAnsi="Calibri" w:cs="Times New Roman"/>
      <w:lang w:val="uz-Cyrl-UZ"/>
    </w:rPr>
  </w:style>
  <w:style w:type="character" w:customStyle="1" w:styleId="A11">
    <w:name w:val="A11"/>
    <w:uiPriority w:val="99"/>
    <w:rsid w:val="00045B23"/>
    <w:rPr>
      <w:rFonts w:cs="AvantGardeGothicC"/>
      <w:color w:val="000000"/>
      <w:sz w:val="18"/>
      <w:szCs w:val="18"/>
    </w:rPr>
  </w:style>
  <w:style w:type="character" w:customStyle="1" w:styleId="A20">
    <w:name w:val="A2"/>
    <w:uiPriority w:val="99"/>
    <w:rsid w:val="00045B23"/>
    <w:rPr>
      <w:rFonts w:cs="AvantGardeGothicC"/>
      <w:b/>
      <w:bCs/>
      <w:color w:val="000000"/>
      <w:sz w:val="30"/>
      <w:szCs w:val="30"/>
    </w:rPr>
  </w:style>
  <w:style w:type="paragraph" w:customStyle="1" w:styleId="Pa0">
    <w:name w:val="Pa0"/>
    <w:basedOn w:val="a"/>
    <w:next w:val="a"/>
    <w:uiPriority w:val="99"/>
    <w:rsid w:val="00045B23"/>
    <w:pPr>
      <w:autoSpaceDE w:val="0"/>
      <w:autoSpaceDN w:val="0"/>
      <w:adjustRightInd w:val="0"/>
      <w:spacing w:after="0" w:line="241" w:lineRule="atLeast"/>
    </w:pPr>
    <w:rPr>
      <w:rFonts w:ascii="AvantGardeGothicC" w:eastAsia="Calibri" w:hAnsi="AvantGardeGothicC" w:cs="Times New Roman"/>
      <w:sz w:val="24"/>
      <w:szCs w:val="24"/>
    </w:rPr>
  </w:style>
  <w:style w:type="character" w:customStyle="1" w:styleId="A60">
    <w:name w:val="A6"/>
    <w:uiPriority w:val="99"/>
    <w:rsid w:val="00045B23"/>
    <w:rPr>
      <w:rFonts w:cs="AvantGardeGothicC"/>
      <w:color w:val="000000"/>
      <w:sz w:val="16"/>
      <w:szCs w:val="16"/>
    </w:rPr>
  </w:style>
  <w:style w:type="character" w:customStyle="1" w:styleId="A30">
    <w:name w:val="A3"/>
    <w:uiPriority w:val="99"/>
    <w:rsid w:val="00045B23"/>
    <w:rPr>
      <w:rFonts w:cs="AvantGardeGothicC"/>
      <w:color w:val="000000"/>
      <w:sz w:val="20"/>
      <w:szCs w:val="20"/>
    </w:rPr>
  </w:style>
  <w:style w:type="table" w:customStyle="1" w:styleId="510">
    <w:name w:val="Сетка таблицы51"/>
    <w:basedOn w:val="a1"/>
    <w:next w:val="affe"/>
    <w:uiPriority w:val="59"/>
    <w:rsid w:val="00045B2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e">
    <w:name w:val="Нижний колонтитул Знак1"/>
    <w:uiPriority w:val="99"/>
    <w:semiHidden/>
    <w:rsid w:val="00045B23"/>
    <w:rPr>
      <w:rFonts w:ascii="Cambria" w:eastAsia="Times New Roman" w:hAnsi="Cambria" w:cs="Times New Roman"/>
      <w:sz w:val="24"/>
      <w:szCs w:val="24"/>
    </w:rPr>
  </w:style>
  <w:style w:type="paragraph" w:customStyle="1" w:styleId="ConsPlusNormal">
    <w:name w:val="ConsPlusNormal"/>
    <w:rsid w:val="00045B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1">
    <w:name w:val="Нет списка11"/>
    <w:next w:val="a2"/>
    <w:semiHidden/>
    <w:unhideWhenUsed/>
    <w:rsid w:val="00045B23"/>
  </w:style>
  <w:style w:type="character" w:styleId="affff9">
    <w:name w:val="Placeholder Text"/>
    <w:basedOn w:val="a0"/>
    <w:uiPriority w:val="99"/>
    <w:semiHidden/>
    <w:rsid w:val="00045B23"/>
    <w:rPr>
      <w:color w:val="808080"/>
    </w:rPr>
  </w:style>
  <w:style w:type="paragraph" w:customStyle="1" w:styleId="Style21">
    <w:name w:val="_Style 21"/>
    <w:basedOn w:val="a"/>
    <w:next w:val="a"/>
    <w:uiPriority w:val="99"/>
    <w:rsid w:val="00045B23"/>
    <w:pPr>
      <w:spacing w:before="240" w:after="60" w:line="240" w:lineRule="auto"/>
      <w:jc w:val="center"/>
      <w:outlineLvl w:val="0"/>
    </w:pPr>
    <w:rPr>
      <w:rFonts w:ascii="Cambria" w:eastAsia="Simang" w:hAnsi="Cambria" w:cs="Times New Roman"/>
      <w:b/>
      <w:bCs/>
      <w:kern w:val="28"/>
      <w:sz w:val="32"/>
      <w:szCs w:val="32"/>
      <w:lang w:val="en-US" w:eastAsia="ru-RU"/>
    </w:rPr>
  </w:style>
  <w:style w:type="paragraph" w:customStyle="1" w:styleId="1ff">
    <w:name w:val="无间隔1"/>
    <w:basedOn w:val="a"/>
    <w:uiPriority w:val="99"/>
    <w:rsid w:val="00045B23"/>
    <w:pPr>
      <w:spacing w:after="0" w:line="240" w:lineRule="auto"/>
    </w:pPr>
    <w:rPr>
      <w:rFonts w:ascii="Cambria" w:eastAsia="Simang" w:hAnsi="Cambria" w:cs="Times New Roman"/>
      <w:sz w:val="24"/>
      <w:szCs w:val="32"/>
      <w:lang w:val="en-US"/>
    </w:rPr>
  </w:style>
  <w:style w:type="paragraph" w:customStyle="1" w:styleId="1ff0">
    <w:name w:val="列出段落1"/>
    <w:basedOn w:val="a"/>
    <w:uiPriority w:val="99"/>
    <w:rsid w:val="00045B23"/>
    <w:pPr>
      <w:spacing w:after="0" w:line="240" w:lineRule="auto"/>
      <w:ind w:left="720"/>
      <w:contextualSpacing/>
    </w:pPr>
    <w:rPr>
      <w:rFonts w:ascii="Cambria" w:eastAsia="Simang" w:hAnsi="Cambria" w:cs="Times New Roman"/>
      <w:sz w:val="24"/>
      <w:szCs w:val="24"/>
      <w:lang w:val="en-US"/>
    </w:rPr>
  </w:style>
  <w:style w:type="paragraph" w:customStyle="1" w:styleId="1ff1">
    <w:name w:val="引用1"/>
    <w:basedOn w:val="a"/>
    <w:next w:val="a"/>
    <w:uiPriority w:val="99"/>
    <w:rsid w:val="00045B23"/>
    <w:pPr>
      <w:spacing w:after="0" w:line="240" w:lineRule="auto"/>
    </w:pPr>
    <w:rPr>
      <w:rFonts w:ascii="Cambria" w:eastAsia="Simang" w:hAnsi="Cambria" w:cs="Times New Roman"/>
      <w:i/>
      <w:sz w:val="24"/>
      <w:szCs w:val="24"/>
      <w:lang w:val="en-US" w:eastAsia="ru-RU"/>
    </w:rPr>
  </w:style>
  <w:style w:type="paragraph" w:customStyle="1" w:styleId="1ff2">
    <w:name w:val="明显引用1"/>
    <w:basedOn w:val="a"/>
    <w:next w:val="a"/>
    <w:uiPriority w:val="99"/>
    <w:rsid w:val="00045B23"/>
    <w:pPr>
      <w:spacing w:after="0" w:line="240" w:lineRule="auto"/>
      <w:ind w:left="720" w:right="720"/>
    </w:pPr>
    <w:rPr>
      <w:rFonts w:ascii="Cambria" w:eastAsia="Simang" w:hAnsi="Cambria" w:cs="Times New Roman"/>
      <w:b/>
      <w:i/>
      <w:sz w:val="24"/>
      <w:szCs w:val="20"/>
      <w:lang w:val="en-US" w:eastAsia="ru-RU"/>
    </w:rPr>
  </w:style>
  <w:style w:type="character" w:customStyle="1" w:styleId="1ff3">
    <w:name w:val="不明显强调1"/>
    <w:uiPriority w:val="99"/>
    <w:rsid w:val="00045B23"/>
    <w:rPr>
      <w:i/>
      <w:color w:val="5A5A5A"/>
    </w:rPr>
  </w:style>
  <w:style w:type="character" w:customStyle="1" w:styleId="1ff4">
    <w:name w:val="明显强调1"/>
    <w:uiPriority w:val="99"/>
    <w:rsid w:val="00045B23"/>
    <w:rPr>
      <w:b/>
      <w:i/>
      <w:sz w:val="24"/>
      <w:u w:val="single"/>
    </w:rPr>
  </w:style>
  <w:style w:type="character" w:customStyle="1" w:styleId="1ff5">
    <w:name w:val="不明显参考1"/>
    <w:uiPriority w:val="99"/>
    <w:rsid w:val="00045B23"/>
    <w:rPr>
      <w:sz w:val="24"/>
      <w:u w:val="single"/>
    </w:rPr>
  </w:style>
  <w:style w:type="character" w:customStyle="1" w:styleId="1ff6">
    <w:name w:val="明显参考1"/>
    <w:uiPriority w:val="99"/>
    <w:rsid w:val="00045B23"/>
    <w:rPr>
      <w:b/>
      <w:sz w:val="24"/>
      <w:u w:val="single"/>
    </w:rPr>
  </w:style>
  <w:style w:type="character" w:customStyle="1" w:styleId="1ff7">
    <w:name w:val="书籍标题1"/>
    <w:uiPriority w:val="99"/>
    <w:rsid w:val="00045B23"/>
    <w:rPr>
      <w:rFonts w:ascii="Cambria" w:hAnsi="Cambria"/>
      <w:b/>
      <w:i/>
      <w:sz w:val="24"/>
    </w:rPr>
  </w:style>
  <w:style w:type="paragraph" w:customStyle="1" w:styleId="1ff8">
    <w:name w:val="正文1"/>
    <w:uiPriority w:val="99"/>
    <w:rsid w:val="00045B23"/>
    <w:pPr>
      <w:widowControl w:val="0"/>
      <w:spacing w:after="0" w:line="240" w:lineRule="auto"/>
      <w:ind w:firstLine="560"/>
      <w:jc w:val="both"/>
    </w:pPr>
    <w:rPr>
      <w:rFonts w:ascii="Times New Roman" w:eastAsia="Simang" w:hAnsi="Times New Roman" w:cs="Times New Roman"/>
      <w:sz w:val="24"/>
      <w:szCs w:val="20"/>
      <w:lang w:eastAsia="ru-RU"/>
    </w:rPr>
  </w:style>
  <w:style w:type="paragraph" w:customStyle="1" w:styleId="213">
    <w:name w:val="正文文本 21"/>
    <w:basedOn w:val="a"/>
    <w:uiPriority w:val="99"/>
    <w:rsid w:val="00045B23"/>
    <w:pPr>
      <w:spacing w:after="0" w:line="240" w:lineRule="auto"/>
      <w:jc w:val="both"/>
    </w:pPr>
    <w:rPr>
      <w:rFonts w:ascii="Times New Roman" w:eastAsia="Simang" w:hAnsi="Times New Roman" w:cs="Times New Roman"/>
      <w:sz w:val="24"/>
      <w:szCs w:val="20"/>
      <w:lang w:eastAsia="ru-RU"/>
    </w:rPr>
  </w:style>
  <w:style w:type="paragraph" w:customStyle="1" w:styleId="1ff9">
    <w:name w:val="Знак1"/>
    <w:basedOn w:val="a"/>
    <w:rsid w:val="00045B23"/>
    <w:pPr>
      <w:spacing w:line="240" w:lineRule="exact"/>
    </w:pPr>
    <w:rPr>
      <w:rFonts w:ascii="Times New Roman" w:eastAsia="Simang" w:hAnsi="Times New Roman" w:cs="Verdana"/>
      <w:sz w:val="28"/>
      <w:szCs w:val="24"/>
      <w:lang w:val="en-US"/>
    </w:rPr>
  </w:style>
  <w:style w:type="paragraph" w:customStyle="1" w:styleId="312">
    <w:name w:val="正文文本 31"/>
    <w:basedOn w:val="a"/>
    <w:uiPriority w:val="99"/>
    <w:rsid w:val="00045B23"/>
    <w:pPr>
      <w:overflowPunct w:val="0"/>
      <w:autoSpaceDE w:val="0"/>
      <w:autoSpaceDN w:val="0"/>
      <w:adjustRightInd w:val="0"/>
      <w:spacing w:after="0" w:line="240" w:lineRule="auto"/>
      <w:jc w:val="both"/>
      <w:textAlignment w:val="baseline"/>
    </w:pPr>
    <w:rPr>
      <w:rFonts w:ascii="Times New Roman CYR" w:eastAsia="Simang" w:hAnsi="Times New Roman CYR" w:cs="Times New Roman"/>
      <w:sz w:val="21"/>
      <w:szCs w:val="20"/>
      <w:lang w:eastAsia="ru-RU"/>
    </w:rPr>
  </w:style>
  <w:style w:type="paragraph" w:customStyle="1" w:styleId="1ffa">
    <w:name w:val="正文文本1"/>
    <w:basedOn w:val="1ff8"/>
    <w:uiPriority w:val="99"/>
    <w:rsid w:val="00045B23"/>
    <w:pPr>
      <w:widowControl/>
      <w:ind w:firstLine="0"/>
      <w:jc w:val="left"/>
    </w:pPr>
    <w:rPr>
      <w:b/>
    </w:rPr>
  </w:style>
  <w:style w:type="character" w:customStyle="1" w:styleId="2f2">
    <w:name w:val="Слабое выделение2"/>
    <w:uiPriority w:val="99"/>
    <w:rsid w:val="00045B23"/>
    <w:rPr>
      <w:i/>
      <w:color w:val="808080"/>
    </w:rPr>
  </w:style>
  <w:style w:type="character" w:customStyle="1" w:styleId="290">
    <w:name w:val="Основной текст (2) + 9"/>
    <w:aliases w:val="5 pt"/>
    <w:uiPriority w:val="99"/>
    <w:rsid w:val="00045B23"/>
    <w:rPr>
      <w:rFonts w:ascii="Times New Roman" w:hAnsi="Times New Roman"/>
      <w:color w:val="000000"/>
      <w:spacing w:val="0"/>
      <w:w w:val="100"/>
      <w:position w:val="0"/>
      <w:sz w:val="19"/>
      <w:u w:val="none"/>
      <w:shd w:val="clear" w:color="auto" w:fill="FFFFFF"/>
      <w:lang w:val="ru-RU" w:eastAsia="ru-RU"/>
    </w:rPr>
  </w:style>
  <w:style w:type="paragraph" w:customStyle="1" w:styleId="1ffb">
    <w:name w:val="Рецензия1"/>
    <w:hidden/>
    <w:uiPriority w:val="99"/>
    <w:semiHidden/>
    <w:rsid w:val="00045B23"/>
    <w:pPr>
      <w:spacing w:after="0" w:line="240" w:lineRule="auto"/>
    </w:pPr>
    <w:rPr>
      <w:rFonts w:ascii="Cambria" w:eastAsia="Simang" w:hAnsi="Cambria" w:cs="Times New Roman"/>
      <w:sz w:val="24"/>
      <w:szCs w:val="24"/>
      <w:lang w:val="en-US"/>
    </w:rPr>
  </w:style>
  <w:style w:type="character" w:customStyle="1" w:styleId="9pt0pt">
    <w:name w:val="Основной текст + 9 pt;Курсив;Интервал 0 pt"/>
    <w:rsid w:val="00045B23"/>
    <w:rPr>
      <w:rFonts w:ascii="Calibri" w:eastAsia="Calibri" w:hAnsi="Calibri" w:cs="Calibri"/>
      <w:b w:val="0"/>
      <w:bCs w:val="0"/>
      <w:i/>
      <w:iCs/>
      <w:smallCaps w:val="0"/>
      <w:strike w:val="0"/>
      <w:spacing w:val="10"/>
      <w:sz w:val="18"/>
      <w:szCs w:val="18"/>
    </w:rPr>
  </w:style>
  <w:style w:type="character" w:customStyle="1" w:styleId="1ffc">
    <w:name w:val="Неразрешенное упоминание1"/>
    <w:basedOn w:val="a0"/>
    <w:uiPriority w:val="99"/>
    <w:semiHidden/>
    <w:unhideWhenUsed/>
    <w:rsid w:val="00045B23"/>
    <w:rPr>
      <w:color w:val="605E5C"/>
      <w:shd w:val="clear" w:color="auto" w:fill="E1DFDD"/>
    </w:rPr>
  </w:style>
  <w:style w:type="paragraph" w:customStyle="1" w:styleId="msonormal0">
    <w:name w:val="msonormal"/>
    <w:basedOn w:val="a"/>
    <w:rsid w:val="00045B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Название2"/>
    <w:basedOn w:val="a"/>
    <w:next w:val="a"/>
    <w:qFormat/>
    <w:rsid w:val="00045B23"/>
    <w:pPr>
      <w:spacing w:before="240" w:after="60" w:line="240" w:lineRule="auto"/>
      <w:jc w:val="center"/>
      <w:outlineLvl w:val="0"/>
    </w:pPr>
    <w:rPr>
      <w:rFonts w:ascii="Cambria" w:eastAsia="Calibri" w:hAnsi="Cambria" w:cs="Times New Roman"/>
      <w:b/>
      <w:bCs/>
      <w:kern w:val="28"/>
      <w:sz w:val="32"/>
      <w:szCs w:val="32"/>
      <w:lang w:val="en-US"/>
    </w:rPr>
  </w:style>
  <w:style w:type="paragraph" w:customStyle="1" w:styleId="NoSpacing1">
    <w:name w:val="No Spacing1"/>
    <w:basedOn w:val="a"/>
    <w:rsid w:val="00045B23"/>
    <w:pPr>
      <w:spacing w:after="0" w:line="240" w:lineRule="auto"/>
    </w:pPr>
    <w:rPr>
      <w:rFonts w:ascii="Cambria" w:eastAsia="Times New Roman" w:hAnsi="Cambria" w:cs="Times New Roman"/>
      <w:sz w:val="24"/>
      <w:szCs w:val="32"/>
      <w:lang w:val="en-US"/>
    </w:rPr>
  </w:style>
  <w:style w:type="paragraph" w:customStyle="1" w:styleId="ListParagraph3">
    <w:name w:val="List Paragraph3"/>
    <w:basedOn w:val="a"/>
    <w:qFormat/>
    <w:rsid w:val="00045B23"/>
    <w:pPr>
      <w:spacing w:after="0" w:line="240" w:lineRule="auto"/>
      <w:ind w:left="720"/>
      <w:contextualSpacing/>
    </w:pPr>
    <w:rPr>
      <w:rFonts w:ascii="Cambria" w:eastAsia="Times New Roman" w:hAnsi="Cambria" w:cs="Times New Roman"/>
      <w:sz w:val="24"/>
      <w:szCs w:val="24"/>
      <w:lang w:val="en-US"/>
    </w:rPr>
  </w:style>
  <w:style w:type="paragraph" w:customStyle="1" w:styleId="Quote1">
    <w:name w:val="Quote1"/>
    <w:basedOn w:val="a"/>
    <w:next w:val="a"/>
    <w:rsid w:val="00045B23"/>
    <w:pPr>
      <w:spacing w:after="0" w:line="240" w:lineRule="auto"/>
    </w:pPr>
    <w:rPr>
      <w:rFonts w:ascii="Cambria" w:eastAsia="Times New Roman" w:hAnsi="Cambria" w:cs="Times New Roman"/>
      <w:i/>
      <w:sz w:val="24"/>
      <w:szCs w:val="24"/>
      <w:lang w:val="en-US"/>
    </w:rPr>
  </w:style>
  <w:style w:type="paragraph" w:customStyle="1" w:styleId="IntenseQuote1">
    <w:name w:val="Intense Quote1"/>
    <w:basedOn w:val="a"/>
    <w:next w:val="a"/>
    <w:rsid w:val="00045B23"/>
    <w:pPr>
      <w:spacing w:after="0" w:line="240" w:lineRule="auto"/>
      <w:ind w:left="720" w:right="720"/>
    </w:pPr>
    <w:rPr>
      <w:rFonts w:ascii="Cambria" w:eastAsia="Times New Roman" w:hAnsi="Cambria" w:cs="Times New Roman"/>
      <w:b/>
      <w:i/>
      <w:sz w:val="24"/>
      <w:lang w:val="en-US"/>
    </w:rPr>
  </w:style>
  <w:style w:type="character" w:customStyle="1" w:styleId="SubtleEmphasis1">
    <w:name w:val="Subtle Emphasis1"/>
    <w:rsid w:val="00045B23"/>
    <w:rPr>
      <w:i/>
      <w:color w:val="5A5A5A"/>
    </w:rPr>
  </w:style>
  <w:style w:type="character" w:customStyle="1" w:styleId="IntenseEmphasis1">
    <w:name w:val="Intense Emphasis1"/>
    <w:rsid w:val="00045B23"/>
    <w:rPr>
      <w:rFonts w:cs="Times New Roman"/>
      <w:b/>
      <w:i/>
      <w:sz w:val="24"/>
      <w:szCs w:val="24"/>
      <w:u w:val="single"/>
    </w:rPr>
  </w:style>
  <w:style w:type="character" w:customStyle="1" w:styleId="SubtleReference1">
    <w:name w:val="Subtle Reference1"/>
    <w:rsid w:val="00045B23"/>
    <w:rPr>
      <w:rFonts w:cs="Times New Roman"/>
      <w:sz w:val="24"/>
      <w:szCs w:val="24"/>
      <w:u w:val="single"/>
    </w:rPr>
  </w:style>
  <w:style w:type="character" w:customStyle="1" w:styleId="IntenseReference1">
    <w:name w:val="Intense Reference1"/>
    <w:rsid w:val="00045B23"/>
    <w:rPr>
      <w:rFonts w:cs="Times New Roman"/>
      <w:b/>
      <w:sz w:val="24"/>
      <w:u w:val="single"/>
    </w:rPr>
  </w:style>
  <w:style w:type="character" w:customStyle="1" w:styleId="BookTitle1">
    <w:name w:val="Book Title1"/>
    <w:rsid w:val="00045B23"/>
    <w:rPr>
      <w:rFonts w:ascii="Cambria" w:hAnsi="Cambria" w:cs="Times New Roman"/>
      <w:b/>
      <w:i/>
      <w:sz w:val="24"/>
      <w:szCs w:val="24"/>
    </w:rPr>
  </w:style>
  <w:style w:type="paragraph" w:customStyle="1" w:styleId="Normal2">
    <w:name w:val="Normal2"/>
    <w:rsid w:val="00045B23"/>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paragraph" w:customStyle="1" w:styleId="BodyText26">
    <w:name w:val="Body Text 26"/>
    <w:basedOn w:val="a"/>
    <w:rsid w:val="00045B23"/>
    <w:pPr>
      <w:spacing w:after="0" w:line="240" w:lineRule="auto"/>
      <w:jc w:val="both"/>
    </w:pPr>
    <w:rPr>
      <w:rFonts w:ascii="Times New Roman" w:eastAsia="Times New Roman" w:hAnsi="Times New Roman" w:cs="Times New Roman"/>
      <w:snapToGrid w:val="0"/>
      <w:sz w:val="24"/>
      <w:szCs w:val="20"/>
      <w:lang w:val="x-none" w:eastAsia="x-none"/>
    </w:rPr>
  </w:style>
  <w:style w:type="paragraph" w:customStyle="1" w:styleId="BodyText31">
    <w:name w:val="Body Text 31"/>
    <w:basedOn w:val="a"/>
    <w:rsid w:val="00045B23"/>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odyText1">
    <w:name w:val="Body Text1"/>
    <w:basedOn w:val="Normal2"/>
    <w:rsid w:val="00045B23"/>
    <w:pPr>
      <w:widowControl/>
      <w:ind w:firstLine="0"/>
      <w:jc w:val="left"/>
    </w:pPr>
    <w:rPr>
      <w:b/>
    </w:rPr>
  </w:style>
  <w:style w:type="table" w:customStyle="1" w:styleId="TableStyle0">
    <w:name w:val="TableStyle0"/>
    <w:rsid w:val="00045B23"/>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
    <w:name w:val="1CStyle1"/>
    <w:rsid w:val="00045B23"/>
    <w:pPr>
      <w:spacing w:after="200" w:line="276" w:lineRule="auto"/>
      <w:jc w:val="center"/>
    </w:pPr>
    <w:rPr>
      <w:rFonts w:ascii="Times New Roman" w:eastAsia="Times New Roman" w:hAnsi="Times New Roman" w:cs="Times New Roman"/>
      <w:b/>
      <w:sz w:val="18"/>
      <w:lang w:eastAsia="ru-RU"/>
    </w:rPr>
  </w:style>
  <w:style w:type="paragraph" w:customStyle="1" w:styleId="1CStyle3">
    <w:name w:val="1CStyle3"/>
    <w:rsid w:val="00045B23"/>
    <w:pPr>
      <w:spacing w:after="200" w:line="276" w:lineRule="auto"/>
      <w:jc w:val="center"/>
    </w:pPr>
    <w:rPr>
      <w:rFonts w:ascii="Tahoma" w:eastAsia="Times New Roman" w:hAnsi="Tahoma" w:cs="Times New Roman"/>
      <w:sz w:val="18"/>
      <w:lang w:eastAsia="ru-RU"/>
    </w:rPr>
  </w:style>
  <w:style w:type="paragraph" w:customStyle="1" w:styleId="1CStyle6">
    <w:name w:val="1CStyle6"/>
    <w:rsid w:val="00045B23"/>
    <w:pPr>
      <w:spacing w:after="200" w:line="276" w:lineRule="auto"/>
      <w:jc w:val="center"/>
    </w:pPr>
    <w:rPr>
      <w:rFonts w:ascii="Tahoma" w:eastAsia="Times New Roman" w:hAnsi="Tahoma" w:cs="Times New Roman"/>
      <w:sz w:val="18"/>
      <w:lang w:eastAsia="ru-RU"/>
    </w:rPr>
  </w:style>
  <w:style w:type="paragraph" w:customStyle="1" w:styleId="1CStyle7">
    <w:name w:val="1CStyle7"/>
    <w:rsid w:val="00045B23"/>
    <w:pPr>
      <w:spacing w:after="200" w:line="276" w:lineRule="auto"/>
      <w:jc w:val="center"/>
    </w:pPr>
    <w:rPr>
      <w:rFonts w:ascii="Tahoma" w:eastAsia="Times New Roman" w:hAnsi="Tahoma" w:cs="Times New Roman"/>
      <w:sz w:val="18"/>
      <w:lang w:eastAsia="ru-RU"/>
    </w:rPr>
  </w:style>
  <w:style w:type="paragraph" w:customStyle="1" w:styleId="1CStyle5">
    <w:name w:val="1CStyle5"/>
    <w:rsid w:val="00045B23"/>
    <w:pPr>
      <w:spacing w:after="200" w:line="276" w:lineRule="auto"/>
      <w:jc w:val="center"/>
    </w:pPr>
    <w:rPr>
      <w:rFonts w:ascii="Tahoma" w:eastAsia="Times New Roman" w:hAnsi="Tahoma" w:cs="Times New Roman"/>
      <w:sz w:val="18"/>
      <w:lang w:eastAsia="ru-RU"/>
    </w:rPr>
  </w:style>
  <w:style w:type="paragraph" w:customStyle="1" w:styleId="1CStyle4">
    <w:name w:val="1CStyle4"/>
    <w:rsid w:val="00045B23"/>
    <w:pPr>
      <w:spacing w:after="200" w:line="276" w:lineRule="auto"/>
      <w:jc w:val="center"/>
    </w:pPr>
    <w:rPr>
      <w:rFonts w:ascii="Tahoma" w:eastAsia="Times New Roman" w:hAnsi="Tahoma" w:cs="Times New Roman"/>
      <w:sz w:val="18"/>
      <w:lang w:eastAsia="ru-RU"/>
    </w:rPr>
  </w:style>
  <w:style w:type="paragraph" w:customStyle="1" w:styleId="1CStyle0">
    <w:name w:val="1CStyle0"/>
    <w:rsid w:val="00045B23"/>
    <w:pPr>
      <w:spacing w:after="200" w:line="276" w:lineRule="auto"/>
      <w:jc w:val="center"/>
    </w:pPr>
    <w:rPr>
      <w:rFonts w:ascii="Times New Roman" w:eastAsia="Times New Roman" w:hAnsi="Times New Roman" w:cs="Times New Roman"/>
      <w:b/>
      <w:sz w:val="18"/>
      <w:lang w:eastAsia="ru-RU"/>
    </w:rPr>
  </w:style>
  <w:style w:type="paragraph" w:customStyle="1" w:styleId="1CStyle-1">
    <w:name w:val="1CStyle-1"/>
    <w:rsid w:val="00045B23"/>
    <w:pPr>
      <w:spacing w:after="200" w:line="276" w:lineRule="auto"/>
      <w:jc w:val="center"/>
    </w:pPr>
    <w:rPr>
      <w:rFonts w:ascii="Times New Roman" w:eastAsia="Times New Roman" w:hAnsi="Times New Roman" w:cs="Times New Roman"/>
      <w:b/>
      <w:sz w:val="18"/>
      <w:lang w:eastAsia="ru-RU"/>
    </w:rPr>
  </w:style>
  <w:style w:type="paragraph" w:customStyle="1" w:styleId="1CStyle2">
    <w:name w:val="1CStyle2"/>
    <w:rsid w:val="00045B23"/>
    <w:pPr>
      <w:spacing w:after="200" w:line="276" w:lineRule="auto"/>
      <w:jc w:val="center"/>
    </w:pPr>
    <w:rPr>
      <w:rFonts w:ascii="Times New Roman" w:eastAsia="Times New Roman" w:hAnsi="Times New Roman" w:cs="Times New Roman"/>
      <w:b/>
      <w:sz w:val="18"/>
      <w:lang w:eastAsia="ru-RU"/>
    </w:rPr>
  </w:style>
  <w:style w:type="table" w:customStyle="1" w:styleId="46">
    <w:name w:val="Сетка таблицы4"/>
    <w:basedOn w:val="a1"/>
    <w:next w:val="affe"/>
    <w:uiPriority w:val="59"/>
    <w:rsid w:val="00045B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0">
    <w:name w:val="A5"/>
    <w:uiPriority w:val="99"/>
    <w:rsid w:val="00045B23"/>
    <w:rPr>
      <w:rFonts w:cs="Myriad Pro"/>
      <w:color w:val="000000"/>
      <w:sz w:val="16"/>
      <w:szCs w:val="16"/>
    </w:rPr>
  </w:style>
  <w:style w:type="character" w:customStyle="1" w:styleId="A70">
    <w:name w:val="A7"/>
    <w:uiPriority w:val="99"/>
    <w:rsid w:val="00045B23"/>
    <w:rPr>
      <w:rFonts w:cs="Terumo BCT"/>
      <w:color w:val="000000"/>
      <w:sz w:val="18"/>
      <w:szCs w:val="18"/>
    </w:rPr>
  </w:style>
  <w:style w:type="paragraph" w:customStyle="1" w:styleId="Pa1">
    <w:name w:val="Pa1"/>
    <w:basedOn w:val="a"/>
    <w:next w:val="a"/>
    <w:uiPriority w:val="99"/>
    <w:rsid w:val="00045B23"/>
    <w:pPr>
      <w:autoSpaceDE w:val="0"/>
      <w:autoSpaceDN w:val="0"/>
      <w:adjustRightInd w:val="0"/>
      <w:spacing w:after="0" w:line="151" w:lineRule="atLeast"/>
    </w:pPr>
    <w:rPr>
      <w:rFonts w:ascii="Myriad Pro" w:eastAsia="Calibri" w:hAnsi="Myriad Pro" w:cs="Times New Roman"/>
      <w:sz w:val="24"/>
      <w:szCs w:val="24"/>
      <w:lang w:val="kk-KZ"/>
    </w:rPr>
  </w:style>
  <w:style w:type="paragraph" w:customStyle="1" w:styleId="2f4">
    <w:name w:val="заголовок 2"/>
    <w:basedOn w:val="a"/>
    <w:next w:val="a"/>
    <w:rsid w:val="00045B23"/>
    <w:pPr>
      <w:keepNext/>
      <w:suppressAutoHyphens/>
      <w:spacing w:after="0" w:line="240" w:lineRule="auto"/>
      <w:jc w:val="center"/>
      <w:outlineLvl w:val="1"/>
    </w:pPr>
    <w:rPr>
      <w:rFonts w:ascii="Times New Roman" w:eastAsia="Times New Roman" w:hAnsi="Times New Roman" w:cs="Times New Roman"/>
      <w:sz w:val="24"/>
      <w:szCs w:val="24"/>
      <w:lang w:eastAsia="ru-RU"/>
    </w:rPr>
  </w:style>
  <w:style w:type="table" w:customStyle="1" w:styleId="57">
    <w:name w:val="Сетка таблицы5"/>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0">
    <w:name w:val="s0"/>
    <w:uiPriority w:val="99"/>
    <w:rsid w:val="00045B23"/>
    <w:pPr>
      <w:widowControl w:val="0"/>
      <w:autoSpaceDE w:val="0"/>
      <w:autoSpaceDN w:val="0"/>
      <w:adjustRightInd w:val="0"/>
      <w:spacing w:after="0" w:line="240" w:lineRule="auto"/>
    </w:pPr>
    <w:rPr>
      <w:rFonts w:ascii="Times New Roman" w:eastAsia="Malgun Gothic" w:hAnsi="Times New Roman" w:cs="Times New Roman"/>
      <w:sz w:val="24"/>
      <w:szCs w:val="24"/>
      <w:lang w:val="en-US" w:eastAsia="ko-KR"/>
    </w:rPr>
  </w:style>
  <w:style w:type="character" w:customStyle="1" w:styleId="FontStyle18">
    <w:name w:val="Font Style18"/>
    <w:uiPriority w:val="99"/>
    <w:rsid w:val="00045B23"/>
    <w:rPr>
      <w:rFonts w:ascii="Times New Roman" w:hAnsi="Times New Roman" w:cs="Times New Roman"/>
      <w:b/>
      <w:bCs/>
      <w:sz w:val="22"/>
      <w:szCs w:val="22"/>
    </w:rPr>
  </w:style>
  <w:style w:type="paragraph" w:customStyle="1" w:styleId="112">
    <w:name w:val="Название11"/>
    <w:qFormat/>
    <w:rsid w:val="00045B23"/>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13">
    <w:name w:val="Обычный11"/>
    <w:rsid w:val="00045B23"/>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ffd">
    <w:name w:val="1"/>
    <w:basedOn w:val="a"/>
    <w:next w:val="aff0"/>
    <w:uiPriority w:val="99"/>
    <w:unhideWhenUsed/>
    <w:rsid w:val="00045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5">
    <w:name w:val="Обычный2"/>
    <w:rsid w:val="00045B23"/>
    <w:pPr>
      <w:snapToGrid w:val="0"/>
      <w:spacing w:after="0" w:line="240" w:lineRule="auto"/>
    </w:pPr>
    <w:rPr>
      <w:rFonts w:ascii="Times New Roman" w:eastAsia="Times New Roman" w:hAnsi="Times New Roman" w:cs="Times New Roman"/>
      <w:sz w:val="24"/>
      <w:szCs w:val="20"/>
      <w:lang w:eastAsia="ru-RU"/>
    </w:rPr>
  </w:style>
  <w:style w:type="paragraph" w:customStyle="1" w:styleId="3d">
    <w:name w:val="Обычный3"/>
    <w:rsid w:val="00045B23"/>
    <w:pPr>
      <w:snapToGrid w:val="0"/>
      <w:spacing w:after="0" w:line="240" w:lineRule="auto"/>
    </w:pPr>
    <w:rPr>
      <w:rFonts w:ascii="Times New Roman" w:eastAsia="Times New Roman" w:hAnsi="Times New Roman" w:cs="Times New Roman"/>
      <w:sz w:val="24"/>
      <w:szCs w:val="20"/>
      <w:lang w:eastAsia="ru-RU"/>
    </w:rPr>
  </w:style>
  <w:style w:type="numbering" w:customStyle="1" w:styleId="100">
    <w:name w:val="Нет списка10"/>
    <w:next w:val="a2"/>
    <w:uiPriority w:val="99"/>
    <w:semiHidden/>
    <w:unhideWhenUsed/>
    <w:rsid w:val="00045B23"/>
  </w:style>
  <w:style w:type="numbering" w:customStyle="1" w:styleId="WW8Num21">
    <w:name w:val="WW8Num21"/>
    <w:basedOn w:val="a2"/>
    <w:rsid w:val="00045B23"/>
  </w:style>
  <w:style w:type="table" w:customStyle="1" w:styleId="74">
    <w:name w:val="Сетка таблицы7"/>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045B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ffe"/>
    <w:uiPriority w:val="3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next w:val="affe"/>
    <w:uiPriority w:val="3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ffe"/>
    <w:uiPriority w:val="3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rsid w:val="00045B23"/>
  </w:style>
  <w:style w:type="table" w:customStyle="1" w:styleId="114">
    <w:name w:val="Сетка таблицы11"/>
    <w:basedOn w:val="a1"/>
    <w:next w:val="affe"/>
    <w:uiPriority w:val="59"/>
    <w:rsid w:val="00045B2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045B23"/>
  </w:style>
  <w:style w:type="table" w:customStyle="1" w:styleId="121">
    <w:name w:val="Сетка таблицы12"/>
    <w:basedOn w:val="a1"/>
    <w:next w:val="affe"/>
    <w:uiPriority w:val="59"/>
    <w:rsid w:val="00045B2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2"/>
    <w:rsid w:val="00045B23"/>
  </w:style>
  <w:style w:type="numbering" w:customStyle="1" w:styleId="131">
    <w:name w:val="Нет списка13"/>
    <w:next w:val="a2"/>
    <w:uiPriority w:val="99"/>
    <w:semiHidden/>
    <w:unhideWhenUsed/>
    <w:rsid w:val="00045B23"/>
  </w:style>
  <w:style w:type="table" w:customStyle="1" w:styleId="214">
    <w:name w:val="Сетка таблицы21"/>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045B23"/>
  </w:style>
  <w:style w:type="table" w:customStyle="1" w:styleId="313">
    <w:name w:val="Сетка таблицы31"/>
    <w:basedOn w:val="a1"/>
    <w:next w:val="affe"/>
    <w:uiPriority w:val="59"/>
    <w:rsid w:val="00045B2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045B23"/>
  </w:style>
  <w:style w:type="numbering" w:customStyle="1" w:styleId="410">
    <w:name w:val="Нет списка41"/>
    <w:next w:val="a2"/>
    <w:uiPriority w:val="99"/>
    <w:semiHidden/>
    <w:unhideWhenUsed/>
    <w:rsid w:val="00045B23"/>
  </w:style>
  <w:style w:type="numbering" w:customStyle="1" w:styleId="511">
    <w:name w:val="Нет списка51"/>
    <w:next w:val="a2"/>
    <w:uiPriority w:val="99"/>
    <w:semiHidden/>
    <w:unhideWhenUsed/>
    <w:rsid w:val="00045B23"/>
  </w:style>
  <w:style w:type="numbering" w:customStyle="1" w:styleId="610">
    <w:name w:val="Нет списка61"/>
    <w:next w:val="a2"/>
    <w:uiPriority w:val="99"/>
    <w:semiHidden/>
    <w:unhideWhenUsed/>
    <w:rsid w:val="00045B23"/>
  </w:style>
  <w:style w:type="numbering" w:customStyle="1" w:styleId="710">
    <w:name w:val="Нет списка71"/>
    <w:next w:val="a2"/>
    <w:uiPriority w:val="99"/>
    <w:semiHidden/>
    <w:unhideWhenUsed/>
    <w:rsid w:val="00045B23"/>
  </w:style>
  <w:style w:type="numbering" w:customStyle="1" w:styleId="810">
    <w:name w:val="Нет списка81"/>
    <w:next w:val="a2"/>
    <w:uiPriority w:val="99"/>
    <w:semiHidden/>
    <w:unhideWhenUsed/>
    <w:rsid w:val="00045B23"/>
  </w:style>
  <w:style w:type="numbering" w:customStyle="1" w:styleId="910">
    <w:name w:val="Нет списка91"/>
    <w:next w:val="a2"/>
    <w:uiPriority w:val="99"/>
    <w:semiHidden/>
    <w:unhideWhenUsed/>
    <w:rsid w:val="00045B23"/>
  </w:style>
  <w:style w:type="table" w:customStyle="1" w:styleId="5110">
    <w:name w:val="Сетка таблицы511"/>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semiHidden/>
    <w:unhideWhenUsed/>
    <w:rsid w:val="00045B23"/>
  </w:style>
  <w:style w:type="table" w:customStyle="1" w:styleId="411">
    <w:name w:val="Сетка таблицы41"/>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2"/>
    <w:uiPriority w:val="99"/>
    <w:semiHidden/>
    <w:unhideWhenUsed/>
    <w:rsid w:val="00045B23"/>
  </w:style>
  <w:style w:type="table" w:customStyle="1" w:styleId="520">
    <w:name w:val="Сетка таблицы52"/>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11">
    <w:name w:val="WW8Num211"/>
    <w:basedOn w:val="a2"/>
    <w:rsid w:val="00045B23"/>
  </w:style>
  <w:style w:type="table" w:customStyle="1" w:styleId="611">
    <w:name w:val="Сетка таблицы61"/>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uiPriority w:val="59"/>
    <w:rsid w:val="00045B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next w:val="affe"/>
    <w:uiPriority w:val="3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ffe"/>
    <w:uiPriority w:val="3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1"/>
    <w:next w:val="affe"/>
    <w:uiPriority w:val="39"/>
    <w:rsid w:val="00045B2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rsid w:val="00045B23"/>
  </w:style>
  <w:style w:type="table" w:customStyle="1" w:styleId="141">
    <w:name w:val="Сетка таблицы14"/>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Unresolved Mention"/>
    <w:basedOn w:val="a0"/>
    <w:uiPriority w:val="99"/>
    <w:semiHidden/>
    <w:unhideWhenUsed/>
    <w:rsid w:val="00045B23"/>
    <w:rPr>
      <w:color w:val="605E5C"/>
      <w:shd w:val="clear" w:color="auto" w:fill="E1DFDD"/>
    </w:rPr>
  </w:style>
  <w:style w:type="numbering" w:customStyle="1" w:styleId="151">
    <w:name w:val="Нет списка15"/>
    <w:next w:val="a2"/>
    <w:uiPriority w:val="99"/>
    <w:semiHidden/>
    <w:unhideWhenUsed/>
    <w:rsid w:val="00045B23"/>
  </w:style>
  <w:style w:type="table" w:customStyle="1" w:styleId="152">
    <w:name w:val="Сетка таблицы15"/>
    <w:basedOn w:val="a1"/>
    <w:next w:val="affe"/>
    <w:uiPriority w:val="59"/>
    <w:rsid w:val="00045B2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Подпись к таблице_"/>
    <w:basedOn w:val="a0"/>
    <w:link w:val="affffc"/>
    <w:rsid w:val="00045B23"/>
    <w:rPr>
      <w:b/>
      <w:bCs/>
      <w:color w:val="2C2C2D"/>
    </w:rPr>
  </w:style>
  <w:style w:type="character" w:customStyle="1" w:styleId="affffd">
    <w:name w:val="Другое_"/>
    <w:basedOn w:val="a0"/>
    <w:link w:val="affffe"/>
    <w:rsid w:val="00045B23"/>
    <w:rPr>
      <w:color w:val="2C2C2D"/>
    </w:rPr>
  </w:style>
  <w:style w:type="paragraph" w:customStyle="1" w:styleId="affffc">
    <w:name w:val="Подпись к таблице"/>
    <w:basedOn w:val="a"/>
    <w:link w:val="affffb"/>
    <w:rsid w:val="00045B23"/>
    <w:pPr>
      <w:widowControl w:val="0"/>
      <w:spacing w:after="30" w:line="240" w:lineRule="auto"/>
      <w:jc w:val="center"/>
    </w:pPr>
    <w:rPr>
      <w:b/>
      <w:bCs/>
      <w:color w:val="2C2C2D"/>
    </w:rPr>
  </w:style>
  <w:style w:type="paragraph" w:customStyle="1" w:styleId="affffe">
    <w:name w:val="Другое"/>
    <w:basedOn w:val="a"/>
    <w:link w:val="affffd"/>
    <w:rsid w:val="00045B23"/>
    <w:pPr>
      <w:widowControl w:val="0"/>
      <w:spacing w:after="0" w:line="240" w:lineRule="auto"/>
    </w:pPr>
    <w:rPr>
      <w:color w:val="2C2C2D"/>
    </w:rPr>
  </w:style>
  <w:style w:type="table" w:customStyle="1" w:styleId="TableGrid">
    <w:name w:val="TableGrid"/>
    <w:rsid w:val="00045B23"/>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f6">
    <w:name w:val="Неразрешенное упоминание2"/>
    <w:basedOn w:val="a0"/>
    <w:uiPriority w:val="99"/>
    <w:semiHidden/>
    <w:unhideWhenUsed/>
    <w:rsid w:val="00045B23"/>
    <w:rPr>
      <w:color w:val="605E5C"/>
      <w:shd w:val="clear" w:color="auto" w:fill="E1DFDD"/>
    </w:rPr>
  </w:style>
  <w:style w:type="character" w:customStyle="1" w:styleId="clauseprfx">
    <w:name w:val="clauseprfx"/>
    <w:basedOn w:val="a0"/>
    <w:rsid w:val="00045B23"/>
  </w:style>
  <w:style w:type="character" w:customStyle="1" w:styleId="ezkurwreuab5ozgtqnkl">
    <w:name w:val="ezkurwreuab5ozgtqnkl"/>
    <w:basedOn w:val="a0"/>
    <w:rsid w:val="00045B23"/>
  </w:style>
  <w:style w:type="character" w:customStyle="1" w:styleId="2f7">
    <w:name w:val="Основной шрифт абзаца2"/>
    <w:rsid w:val="00045B23"/>
  </w:style>
  <w:style w:type="character" w:customStyle="1" w:styleId="1ffe">
    <w:name w:val="Основной шрифт абзаца1"/>
    <w:rsid w:val="00045B23"/>
  </w:style>
  <w:style w:type="character" w:customStyle="1" w:styleId="afffff">
    <w:name w:val="Символ нумерации"/>
    <w:rsid w:val="00045B23"/>
  </w:style>
  <w:style w:type="paragraph" w:customStyle="1" w:styleId="2f8">
    <w:name w:val="Указатель2"/>
    <w:basedOn w:val="a"/>
    <w:rsid w:val="00045B23"/>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fff0">
    <w:name w:val="Содержимое врезки"/>
    <w:basedOn w:val="af5"/>
    <w:rsid w:val="00045B23"/>
    <w:pPr>
      <w:widowControl/>
      <w:tabs>
        <w:tab w:val="clear" w:pos="5400"/>
      </w:tabs>
      <w:suppressAutoHyphens/>
      <w:autoSpaceDE/>
      <w:autoSpaceDN/>
      <w:adjustRightInd/>
      <w:spacing w:after="120" w:line="240" w:lineRule="auto"/>
      <w:ind w:right="0"/>
    </w:pPr>
    <w:rPr>
      <w:rFonts w:eastAsia="Times New Roman" w:cs="Calibri"/>
      <w:szCs w:val="24"/>
      <w:lang w:val="ru-RU" w:eastAsia="ar-SA"/>
    </w:rPr>
  </w:style>
  <w:style w:type="paragraph" w:customStyle="1" w:styleId="afffff1">
    <w:name w:val="Заголовок таблицы"/>
    <w:basedOn w:val="affa"/>
    <w:rsid w:val="00045B23"/>
    <w:pPr>
      <w:widowControl/>
      <w:spacing w:before="0" w:after="0"/>
      <w:jc w:val="center"/>
    </w:pPr>
    <w:rPr>
      <w:rFonts w:ascii="Times New Roman" w:hAnsi="Times New Roman" w:cs="Calibri"/>
      <w:b/>
      <w:bCs/>
      <w:color w:val="auto"/>
      <w:kern w:val="0"/>
      <w:lang w:eastAsia="ar-SA" w:bidi="ar-SA"/>
    </w:rPr>
  </w:style>
  <w:style w:type="character" w:customStyle="1" w:styleId="FontStyle22">
    <w:name w:val="Font Style22"/>
    <w:uiPriority w:val="99"/>
    <w:rsid w:val="00045B23"/>
    <w:rPr>
      <w:rFonts w:ascii="Times New Roman" w:hAnsi="Times New Roman" w:cs="Times New Roman" w:hint="default"/>
      <w:sz w:val="26"/>
      <w:szCs w:val="26"/>
    </w:rPr>
  </w:style>
  <w:style w:type="character" w:customStyle="1" w:styleId="y2iqfc">
    <w:name w:val="y2iqfc"/>
    <w:basedOn w:val="a0"/>
    <w:rsid w:val="00045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9668</Words>
  <Characters>55112</Characters>
  <Application>Microsoft Office Word</Application>
  <DocSecurity>0</DocSecurity>
  <Lines>459</Lines>
  <Paragraphs>129</Paragraphs>
  <ScaleCrop>false</ScaleCrop>
  <Company/>
  <LinksUpToDate>false</LinksUpToDate>
  <CharactersWithSpaces>64651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2026-07-23T03:23:00Z</dcterms:created>
  <dcterms:modified xsi:type="dcterms:W3CDTF">2026-07-23T03:23:00Z</dcterms:modified>
</cp:coreProperties>
</file>