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7995A4" w14:textId="3C0734F1" w:rsidR="00624B2C" w:rsidRPr="0068787D" w:rsidRDefault="00624B2C" w:rsidP="0063595F">
      <w:pPr>
        <w:spacing w:after="40"/>
        <w:jc w:val="right"/>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 xml:space="preserve">“Hududgaztaʼminot” </w:t>
      </w:r>
      <w:r w:rsidRPr="0068787D">
        <w:rPr>
          <w:rFonts w:ascii="Times New Roman" w:eastAsia="Calibri" w:hAnsi="Times New Roman" w:cs="Times New Roman"/>
          <w:sz w:val="24"/>
          <w:szCs w:val="24"/>
        </w:rPr>
        <w:t>А</w:t>
      </w:r>
      <w:r w:rsidRPr="0068787D">
        <w:rPr>
          <w:rFonts w:ascii="Times New Roman" w:eastAsia="Calibri" w:hAnsi="Times New Roman" w:cs="Times New Roman"/>
          <w:sz w:val="24"/>
          <w:szCs w:val="24"/>
          <w:lang w:val="en-US"/>
        </w:rPr>
        <w:t>Jning</w:t>
      </w:r>
    </w:p>
    <w:p w14:paraId="226E7219" w14:textId="121EDBA1" w:rsidR="00624B2C" w:rsidRPr="0068787D" w:rsidRDefault="00624B2C" w:rsidP="0063595F">
      <w:pPr>
        <w:spacing w:after="40"/>
        <w:jc w:val="right"/>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202</w:t>
      </w:r>
      <w:r w:rsidR="001D5924">
        <w:rPr>
          <w:rFonts w:ascii="Times New Roman" w:eastAsia="Calibri" w:hAnsi="Times New Roman" w:cs="Times New Roman"/>
          <w:sz w:val="24"/>
          <w:szCs w:val="24"/>
          <w:lang w:val="en-US"/>
        </w:rPr>
        <w:t>6</w:t>
      </w:r>
      <w:bookmarkStart w:id="0" w:name="_GoBack"/>
      <w:bookmarkEnd w:id="0"/>
      <w:r w:rsidRPr="0068787D">
        <w:rPr>
          <w:rFonts w:ascii="Times New Roman" w:eastAsia="Calibri" w:hAnsi="Times New Roman" w:cs="Times New Roman"/>
          <w:sz w:val="24"/>
          <w:szCs w:val="24"/>
          <w:lang w:val="en-US"/>
        </w:rPr>
        <w:t xml:space="preserve"> yil “___” _________dagi</w:t>
      </w:r>
    </w:p>
    <w:p w14:paraId="0C6C7471" w14:textId="77777777" w:rsidR="0063595F" w:rsidRPr="0068787D" w:rsidRDefault="00624B2C" w:rsidP="0063595F">
      <w:pPr>
        <w:spacing w:after="40"/>
        <w:jc w:val="right"/>
        <w:rPr>
          <w:rFonts w:ascii="Times New Roman" w:hAnsi="Times New Roman"/>
          <w:bCs/>
          <w:noProof/>
          <w:sz w:val="24"/>
          <w:szCs w:val="24"/>
          <w:lang w:val="uz-Cyrl-UZ"/>
        </w:rPr>
      </w:pPr>
      <w:r w:rsidRPr="0068787D">
        <w:rPr>
          <w:rFonts w:ascii="Times New Roman" w:eastAsia="Calibri" w:hAnsi="Times New Roman" w:cs="Times New Roman"/>
          <w:sz w:val="24"/>
          <w:szCs w:val="24"/>
          <w:lang w:val="en-US"/>
        </w:rPr>
        <w:t xml:space="preserve">______-son </w:t>
      </w:r>
      <w:r w:rsidR="0063595F" w:rsidRPr="0068787D">
        <w:rPr>
          <w:rFonts w:ascii="Times New Roman" w:hAnsi="Times New Roman"/>
          <w:bCs/>
          <w:noProof/>
          <w:sz w:val="24"/>
          <w:szCs w:val="24"/>
          <w:lang w:val="uz-Cyrl-UZ"/>
        </w:rPr>
        <w:t xml:space="preserve">Eng yaxshi takliflarni </w:t>
      </w:r>
    </w:p>
    <w:p w14:paraId="34D1BD46" w14:textId="77777777" w:rsidR="0063595F" w:rsidRPr="0068787D" w:rsidRDefault="0063595F" w:rsidP="0063595F">
      <w:pPr>
        <w:spacing w:after="40" w:line="240" w:lineRule="auto"/>
        <w:jc w:val="right"/>
        <w:rPr>
          <w:rFonts w:ascii="Times New Roman" w:eastAsia="Calibri" w:hAnsi="Times New Roman" w:cs="Times New Roman"/>
          <w:sz w:val="24"/>
          <w:szCs w:val="24"/>
          <w:lang w:val="en-US"/>
        </w:rPr>
      </w:pPr>
      <w:r w:rsidRPr="0068787D">
        <w:rPr>
          <w:rFonts w:ascii="Times New Roman" w:hAnsi="Times New Roman"/>
          <w:bCs/>
          <w:noProof/>
          <w:sz w:val="24"/>
          <w:szCs w:val="24"/>
          <w:lang w:val="uz-Cyrl-UZ"/>
        </w:rPr>
        <w:t>tanlashni oʻtkazadigan</w:t>
      </w:r>
      <w:r w:rsidR="00624B2C" w:rsidRPr="0068787D">
        <w:rPr>
          <w:rFonts w:ascii="Times New Roman" w:eastAsia="Calibri" w:hAnsi="Times New Roman" w:cs="Times New Roman"/>
          <w:sz w:val="24"/>
          <w:szCs w:val="24"/>
          <w:lang w:val="en-US"/>
        </w:rPr>
        <w:t xml:space="preserve"> xarid </w:t>
      </w:r>
    </w:p>
    <w:p w14:paraId="021BE16F" w14:textId="00B4D811" w:rsidR="00624B2C" w:rsidRPr="0068787D" w:rsidRDefault="00624B2C" w:rsidP="0063595F">
      <w:pPr>
        <w:spacing w:after="40" w:line="240" w:lineRule="auto"/>
        <w:jc w:val="right"/>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 xml:space="preserve">komissiyasining yigʼilish bayoni </w:t>
      </w:r>
    </w:p>
    <w:p w14:paraId="02A40338" w14:textId="77777777" w:rsidR="00624B2C" w:rsidRPr="0068787D" w:rsidRDefault="00624B2C" w:rsidP="0063595F">
      <w:pPr>
        <w:spacing w:after="40"/>
        <w:jc w:val="right"/>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______-son ilovasi</w:t>
      </w:r>
    </w:p>
    <w:p w14:paraId="7945B691" w14:textId="77777777" w:rsidR="00624B2C" w:rsidRPr="0068787D" w:rsidRDefault="00624B2C" w:rsidP="0027024F">
      <w:pPr>
        <w:spacing w:after="0"/>
        <w:jc w:val="right"/>
        <w:rPr>
          <w:rFonts w:ascii="Times New Roman" w:eastAsia="Calibri" w:hAnsi="Times New Roman" w:cs="Times New Roman"/>
          <w:b/>
          <w:sz w:val="24"/>
          <w:szCs w:val="24"/>
          <w:lang w:val="en-US"/>
        </w:rPr>
      </w:pPr>
    </w:p>
    <w:p w14:paraId="0279E1B9" w14:textId="77777777" w:rsidR="00624B2C" w:rsidRPr="0068787D" w:rsidRDefault="00624B2C" w:rsidP="0027024F">
      <w:pPr>
        <w:spacing w:after="0"/>
        <w:jc w:val="right"/>
        <w:rPr>
          <w:rFonts w:ascii="Times New Roman" w:eastAsia="Calibri" w:hAnsi="Times New Roman" w:cs="Times New Roman"/>
          <w:b/>
          <w:sz w:val="24"/>
          <w:szCs w:val="24"/>
          <w:lang w:val="en-US"/>
        </w:rPr>
      </w:pPr>
      <w:r w:rsidRPr="0068787D">
        <w:rPr>
          <w:rFonts w:ascii="Times New Roman" w:eastAsia="Calibri" w:hAnsi="Times New Roman" w:cs="Times New Roman"/>
          <w:b/>
          <w:sz w:val="24"/>
          <w:szCs w:val="24"/>
          <w:lang w:val="en-US"/>
        </w:rPr>
        <w:t>Shartnoma loyihasi</w:t>
      </w:r>
    </w:p>
    <w:p w14:paraId="18D5323A" w14:textId="77777777" w:rsidR="00624B2C" w:rsidRPr="0068787D" w:rsidRDefault="00624B2C" w:rsidP="00EC63BF">
      <w:pPr>
        <w:spacing w:after="0"/>
        <w:jc w:val="center"/>
        <w:rPr>
          <w:rFonts w:ascii="Times New Roman" w:eastAsia="Calibri" w:hAnsi="Times New Roman" w:cs="Times New Roman"/>
          <w:b/>
          <w:sz w:val="24"/>
          <w:szCs w:val="24"/>
          <w:lang w:val="en-US"/>
        </w:rPr>
      </w:pPr>
    </w:p>
    <w:p w14:paraId="45F4A181" w14:textId="54112618" w:rsidR="00624B2C" w:rsidRPr="0068787D" w:rsidRDefault="00624B2C" w:rsidP="00EC63BF">
      <w:pPr>
        <w:spacing w:after="0"/>
        <w:jc w:val="center"/>
        <w:rPr>
          <w:rFonts w:ascii="Times New Roman" w:eastAsia="Calibri" w:hAnsi="Times New Roman" w:cs="Times New Roman"/>
          <w:b/>
          <w:sz w:val="24"/>
          <w:szCs w:val="24"/>
          <w:lang w:val="en-US"/>
        </w:rPr>
      </w:pPr>
      <w:r w:rsidRPr="0068787D">
        <w:rPr>
          <w:rFonts w:ascii="Times New Roman" w:eastAsia="Calibri" w:hAnsi="Times New Roman" w:cs="Times New Roman"/>
          <w:b/>
          <w:sz w:val="24"/>
          <w:szCs w:val="24"/>
          <w:lang w:val="en-US"/>
        </w:rPr>
        <w:t>______-SONLI S</w:t>
      </w:r>
      <w:r w:rsidR="008F32E6" w:rsidRPr="0068787D">
        <w:rPr>
          <w:rFonts w:ascii="Times New Roman" w:eastAsia="Calibri" w:hAnsi="Times New Roman" w:cs="Times New Roman"/>
          <w:b/>
          <w:sz w:val="24"/>
          <w:szCs w:val="24"/>
          <w:lang w:val="en-US"/>
        </w:rPr>
        <w:t>H</w:t>
      </w:r>
      <w:r w:rsidRPr="0068787D">
        <w:rPr>
          <w:rFonts w:ascii="Times New Roman" w:eastAsia="Calibri" w:hAnsi="Times New Roman" w:cs="Times New Roman"/>
          <w:b/>
          <w:sz w:val="24"/>
          <w:szCs w:val="24"/>
        </w:rPr>
        <w:t>А</w:t>
      </w:r>
      <w:r w:rsidRPr="0068787D">
        <w:rPr>
          <w:rFonts w:ascii="Times New Roman" w:eastAsia="Calibri" w:hAnsi="Times New Roman" w:cs="Times New Roman"/>
          <w:b/>
          <w:sz w:val="24"/>
          <w:szCs w:val="24"/>
          <w:lang w:val="en-US"/>
        </w:rPr>
        <w:t>RTNOM</w:t>
      </w:r>
      <w:r w:rsidRPr="0068787D">
        <w:rPr>
          <w:rFonts w:ascii="Times New Roman" w:eastAsia="Calibri" w:hAnsi="Times New Roman" w:cs="Times New Roman"/>
          <w:b/>
          <w:sz w:val="24"/>
          <w:szCs w:val="24"/>
        </w:rPr>
        <w:t>А</w:t>
      </w:r>
      <w:r w:rsidRPr="0068787D">
        <w:rPr>
          <w:rFonts w:ascii="Times New Roman" w:eastAsia="Calibri" w:hAnsi="Times New Roman" w:cs="Times New Roman"/>
          <w:b/>
          <w:sz w:val="24"/>
          <w:szCs w:val="24"/>
          <w:lang w:val="en-US"/>
        </w:rPr>
        <w:t>.</w:t>
      </w:r>
    </w:p>
    <w:p w14:paraId="54E4B8D0" w14:textId="7468357F"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202</w:t>
      </w:r>
      <w:r w:rsidR="00997BE1">
        <w:rPr>
          <w:rFonts w:ascii="Times New Roman" w:eastAsia="Calibri" w:hAnsi="Times New Roman" w:cs="Times New Roman"/>
          <w:sz w:val="24"/>
          <w:szCs w:val="24"/>
          <w:lang w:val="en-US"/>
        </w:rPr>
        <w:t>6</w:t>
      </w:r>
      <w:r w:rsidRPr="0068787D">
        <w:rPr>
          <w:rFonts w:ascii="Times New Roman" w:eastAsia="Calibri" w:hAnsi="Times New Roman" w:cs="Times New Roman"/>
          <w:sz w:val="24"/>
          <w:szCs w:val="24"/>
          <w:lang w:val="en-US"/>
        </w:rPr>
        <w:t xml:space="preserve"> yil “___” ____________</w:t>
      </w:r>
      <w:r w:rsidRPr="0068787D">
        <w:rPr>
          <w:rFonts w:ascii="Times New Roman" w:eastAsia="Calibri" w:hAnsi="Times New Roman" w:cs="Times New Roman"/>
          <w:sz w:val="24"/>
          <w:szCs w:val="24"/>
          <w:lang w:val="en-US"/>
        </w:rPr>
        <w:tab/>
      </w:r>
      <w:r w:rsidRPr="0068787D">
        <w:rPr>
          <w:rFonts w:ascii="Times New Roman" w:eastAsia="Calibri" w:hAnsi="Times New Roman" w:cs="Times New Roman"/>
          <w:sz w:val="24"/>
          <w:szCs w:val="24"/>
          <w:lang w:val="en-US"/>
        </w:rPr>
        <w:tab/>
        <w:t xml:space="preserve"> </w:t>
      </w:r>
      <w:r w:rsidRPr="0068787D">
        <w:rPr>
          <w:rFonts w:ascii="Times New Roman" w:eastAsia="Calibri" w:hAnsi="Times New Roman" w:cs="Times New Roman"/>
          <w:sz w:val="24"/>
          <w:szCs w:val="24"/>
          <w:lang w:val="en-US"/>
        </w:rPr>
        <w:tab/>
      </w:r>
      <w:r w:rsidRPr="0068787D">
        <w:rPr>
          <w:rFonts w:ascii="Times New Roman" w:eastAsia="Calibri" w:hAnsi="Times New Roman" w:cs="Times New Roman"/>
          <w:sz w:val="24"/>
          <w:szCs w:val="24"/>
          <w:lang w:val="en-US"/>
        </w:rPr>
        <w:tab/>
      </w:r>
      <w:r w:rsidRPr="0068787D">
        <w:rPr>
          <w:rFonts w:ascii="Times New Roman" w:eastAsia="Calibri" w:hAnsi="Times New Roman" w:cs="Times New Roman"/>
          <w:sz w:val="24"/>
          <w:szCs w:val="24"/>
          <w:lang w:val="en-US"/>
        </w:rPr>
        <w:tab/>
      </w:r>
      <w:r w:rsidRPr="0068787D">
        <w:rPr>
          <w:rFonts w:ascii="Times New Roman" w:eastAsia="Calibri" w:hAnsi="Times New Roman" w:cs="Times New Roman"/>
          <w:sz w:val="24"/>
          <w:szCs w:val="24"/>
          <w:lang w:val="en-US"/>
        </w:rPr>
        <w:tab/>
      </w:r>
      <w:r w:rsidR="00997BE1">
        <w:rPr>
          <w:rFonts w:ascii="Times New Roman" w:eastAsia="Calibri" w:hAnsi="Times New Roman" w:cs="Times New Roman"/>
          <w:sz w:val="24"/>
          <w:szCs w:val="24"/>
          <w:lang w:val="en-US"/>
        </w:rPr>
        <w:tab/>
      </w:r>
      <w:r w:rsidR="00997BE1">
        <w:rPr>
          <w:rFonts w:ascii="Times New Roman" w:eastAsia="Calibri" w:hAnsi="Times New Roman" w:cs="Times New Roman"/>
          <w:sz w:val="24"/>
          <w:szCs w:val="24"/>
          <w:lang w:val="en-US"/>
        </w:rPr>
        <w:tab/>
      </w:r>
      <w:r w:rsidRPr="0068787D">
        <w:rPr>
          <w:rFonts w:ascii="Times New Roman" w:eastAsia="Calibri" w:hAnsi="Times New Roman" w:cs="Times New Roman"/>
          <w:sz w:val="24"/>
          <w:szCs w:val="24"/>
          <w:lang w:val="en-US"/>
        </w:rPr>
        <w:t>Toshkent sh.</w:t>
      </w:r>
    </w:p>
    <w:p w14:paraId="658BE082" w14:textId="622ED861" w:rsidR="005F4492" w:rsidRPr="0068787D" w:rsidRDefault="005F4492"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____________________________________________________</w:t>
      </w:r>
      <w:r w:rsidR="00733908" w:rsidRPr="0068787D">
        <w:rPr>
          <w:rFonts w:ascii="Times New Roman" w:eastAsia="Calibri" w:hAnsi="Times New Roman" w:cs="Times New Roman"/>
          <w:sz w:val="24"/>
          <w:szCs w:val="24"/>
          <w:lang w:val="en-US"/>
        </w:rPr>
        <w:t xml:space="preserve"> </w:t>
      </w:r>
      <w:r w:rsidR="00624B2C" w:rsidRPr="0068787D">
        <w:rPr>
          <w:rFonts w:ascii="Times New Roman" w:eastAsia="Calibri" w:hAnsi="Times New Roman" w:cs="Times New Roman"/>
          <w:sz w:val="24"/>
          <w:szCs w:val="24"/>
          <w:lang w:val="en-US"/>
        </w:rPr>
        <w:t xml:space="preserve">nizom asosida ish yurituvchi, </w:t>
      </w:r>
    </w:p>
    <w:p w14:paraId="6592F36E" w14:textId="3A5F0D08" w:rsidR="00624B2C" w:rsidRPr="0068787D" w:rsidRDefault="005F4492"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__________________________</w:t>
      </w:r>
      <w:r w:rsidRPr="0068787D">
        <w:rPr>
          <w:rFonts w:ascii="Times New Roman" w:eastAsia="Calibri" w:hAnsi="Times New Roman" w:cs="Times New Roman"/>
          <w:sz w:val="24"/>
          <w:szCs w:val="24"/>
          <w:lang w:val="uz-Cyrl-UZ"/>
        </w:rPr>
        <w:t xml:space="preserve">, </w:t>
      </w:r>
      <w:r w:rsidR="00624B2C" w:rsidRPr="0068787D">
        <w:rPr>
          <w:rFonts w:ascii="Times New Roman" w:eastAsia="Calibri" w:hAnsi="Times New Roman" w:cs="Times New Roman"/>
          <w:sz w:val="24"/>
          <w:szCs w:val="24"/>
          <w:lang w:val="en-US"/>
        </w:rPr>
        <w:t>bundan keyin "Buyurtmachi" deb nomlanadi bir tomondan va ______________________________ nizom asosida ish yurituvchi, bundan keyin "Ijrochi" ikkinchi tomondan ____________________________ ____________________ ushbu shartnomani quyidagilar asosida tuzdilar:</w:t>
      </w:r>
    </w:p>
    <w:p w14:paraId="5191A411" w14:textId="77777777" w:rsidR="00624B2C" w:rsidRPr="0068787D" w:rsidRDefault="00624B2C" w:rsidP="00EC63BF">
      <w:pPr>
        <w:spacing w:after="0"/>
        <w:jc w:val="center"/>
        <w:rPr>
          <w:rFonts w:ascii="Times New Roman" w:eastAsia="Calibri" w:hAnsi="Times New Roman" w:cs="Times New Roman"/>
          <w:b/>
          <w:sz w:val="24"/>
          <w:szCs w:val="24"/>
          <w:lang w:val="en-US"/>
        </w:rPr>
      </w:pPr>
      <w:r w:rsidRPr="0068787D">
        <w:rPr>
          <w:rFonts w:ascii="Times New Roman" w:eastAsia="Calibri" w:hAnsi="Times New Roman" w:cs="Times New Roman"/>
          <w:b/>
          <w:sz w:val="24"/>
          <w:szCs w:val="24"/>
          <w:lang w:val="en-US"/>
        </w:rPr>
        <w:t>1. Shartnoma mazmuni.</w:t>
      </w:r>
    </w:p>
    <w:p w14:paraId="04E7F3EA" w14:textId="77777777" w:rsidR="00733908"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 xml:space="preserve">1.1. Ushbu Shartnomaga binoan, Ijrochi Buyurtmachiga </w:t>
      </w:r>
    </w:p>
    <w:p w14:paraId="5B500999" w14:textId="47889850" w:rsidR="00624B2C" w:rsidRPr="0068787D" w:rsidRDefault="005F4492"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______________________________________________</w:t>
      </w:r>
      <w:r w:rsidR="00624B2C" w:rsidRPr="0068787D">
        <w:rPr>
          <w:rFonts w:ascii="Times New Roman" w:eastAsia="Calibri" w:hAnsi="Times New Roman" w:cs="Times New Roman"/>
          <w:sz w:val="24"/>
          <w:szCs w:val="24"/>
          <w:lang w:val="en-US"/>
        </w:rPr>
        <w:t>xizmatlarini koʼrsatishni oʼz zimmasiga oladi va Buyurtmachi ushbu xizmatlar uchun haq toʼlashni oʼz zimmasiga oladi.</w:t>
      </w:r>
    </w:p>
    <w:p w14:paraId="288D223A" w14:textId="14D717D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1.2. Xizmatlarni taqdim etish muddati 202</w:t>
      </w:r>
      <w:r w:rsidR="00997BE1">
        <w:rPr>
          <w:rFonts w:ascii="Times New Roman" w:eastAsia="Calibri" w:hAnsi="Times New Roman" w:cs="Times New Roman"/>
          <w:sz w:val="24"/>
          <w:szCs w:val="24"/>
          <w:lang w:val="en-US"/>
        </w:rPr>
        <w:t>6</w:t>
      </w:r>
      <w:r w:rsidRPr="0068787D">
        <w:rPr>
          <w:rFonts w:ascii="Times New Roman" w:eastAsia="Calibri" w:hAnsi="Times New Roman" w:cs="Times New Roman"/>
          <w:sz w:val="24"/>
          <w:szCs w:val="24"/>
          <w:lang w:val="en-US"/>
        </w:rPr>
        <w:t xml:space="preserve"> yil ____________</w:t>
      </w:r>
    </w:p>
    <w:p w14:paraId="4966D746" w14:textId="77777777" w:rsidR="00624B2C" w:rsidRPr="0068787D" w:rsidRDefault="00624B2C" w:rsidP="00EC63BF">
      <w:pPr>
        <w:spacing w:after="0"/>
        <w:jc w:val="center"/>
        <w:rPr>
          <w:rFonts w:ascii="Times New Roman" w:eastAsia="Calibri" w:hAnsi="Times New Roman" w:cs="Times New Roman"/>
          <w:b/>
          <w:sz w:val="24"/>
          <w:szCs w:val="24"/>
          <w:lang w:val="en-US"/>
        </w:rPr>
      </w:pPr>
      <w:r w:rsidRPr="0068787D">
        <w:rPr>
          <w:rFonts w:ascii="Times New Roman" w:eastAsia="Calibri" w:hAnsi="Times New Roman" w:cs="Times New Roman"/>
          <w:b/>
          <w:sz w:val="24"/>
          <w:szCs w:val="24"/>
          <w:lang w:val="en-US"/>
        </w:rPr>
        <w:t>2. Tomonlarning huquqlari va majburiyatlari.</w:t>
      </w:r>
    </w:p>
    <w:p w14:paraId="095D67DB"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2.1. Ijrochi majburiyatlari:</w:t>
      </w:r>
    </w:p>
    <w:p w14:paraId="5F6604B7" w14:textId="5003B194"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2.1.1. Kerakli sifatli va yuqori professional darajada xizmatlarni</w:t>
      </w:r>
      <w:r w:rsidR="005F4492" w:rsidRPr="0068787D">
        <w:rPr>
          <w:rFonts w:ascii="Times New Roman" w:eastAsia="Calibri" w:hAnsi="Times New Roman" w:cs="Times New Roman"/>
          <w:sz w:val="24"/>
          <w:szCs w:val="24"/>
          <w:lang w:val="en-US"/>
        </w:rPr>
        <w:t xml:space="preserve"> Texnik-Topshiriqqa muvofiq</w:t>
      </w:r>
      <w:r w:rsidRPr="0068787D">
        <w:rPr>
          <w:rFonts w:ascii="Times New Roman" w:eastAsia="Calibri" w:hAnsi="Times New Roman" w:cs="Times New Roman"/>
          <w:sz w:val="24"/>
          <w:szCs w:val="24"/>
          <w:lang w:val="en-US"/>
        </w:rPr>
        <w:t xml:space="preserve"> taqdim etadi.</w:t>
      </w:r>
    </w:p>
    <w:p w14:paraId="67CFB73F"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2.1.2. Xizmatlarni toʼliq, yuqori sifatli va ushbu Shartnomaning 1.2-bandida koʼrsatilgan muddatlarda taqdim etadi.</w:t>
      </w:r>
    </w:p>
    <w:p w14:paraId="26B5D2C4" w14:textId="4F40F338"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 xml:space="preserve">2.1.3. Buyurtmachining talablariga binoan, agar xizmat koʼrsatish jarayonida Ijrochi shartnoma shartlaridan chetga chiqsa va bu </w:t>
      </w:r>
      <w:r w:rsidR="00EC63BF" w:rsidRPr="0068787D">
        <w:rPr>
          <w:rFonts w:ascii="Times New Roman" w:eastAsia="Calibri" w:hAnsi="Times New Roman" w:cs="Times New Roman"/>
          <w:sz w:val="24"/>
          <w:szCs w:val="24"/>
          <w:lang w:val="en-US"/>
        </w:rPr>
        <w:t>h</w:t>
      </w:r>
      <w:r w:rsidRPr="0068787D">
        <w:rPr>
          <w:rFonts w:ascii="Times New Roman" w:eastAsia="Calibri" w:hAnsi="Times New Roman" w:cs="Times New Roman"/>
          <w:sz w:val="24"/>
          <w:szCs w:val="24"/>
          <w:lang w:val="en-US"/>
        </w:rPr>
        <w:t>olat xizmat koʼrsatish sifatini pasayishiga olib kelsa, ijrochi tomonidan 5 kun mobaynida aniqlangan barcha kamchiliklar bartaraf etiladi.</w:t>
      </w:r>
    </w:p>
    <w:p w14:paraId="28636BBE" w14:textId="7A613AE6"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 xml:space="preserve">2.1.4. Buyurtmachining vakili tomonidan, ushbu shartnoma shartlarini bajarilishi bilan bogʼliq xarakatlarning bajarish evaziga korruptsiyaviy </w:t>
      </w:r>
      <w:r w:rsidR="00EC63BF" w:rsidRPr="0068787D">
        <w:rPr>
          <w:rFonts w:ascii="Times New Roman" w:eastAsia="Calibri" w:hAnsi="Times New Roman" w:cs="Times New Roman"/>
          <w:sz w:val="24"/>
          <w:szCs w:val="24"/>
          <w:lang w:val="en-US"/>
        </w:rPr>
        <w:t>h</w:t>
      </w:r>
      <w:r w:rsidRPr="0068787D">
        <w:rPr>
          <w:rFonts w:ascii="Times New Roman" w:eastAsia="Calibri" w:hAnsi="Times New Roman" w:cs="Times New Roman"/>
          <w:sz w:val="24"/>
          <w:szCs w:val="24"/>
          <w:lang w:val="en-US"/>
        </w:rPr>
        <w:t xml:space="preserve">arakatlari (pul yoki qimmatbaxo buyumlarni talab qilishi va </w:t>
      </w:r>
      <w:r w:rsidR="00EC63BF" w:rsidRPr="0068787D">
        <w:rPr>
          <w:rFonts w:ascii="Times New Roman" w:eastAsia="Calibri" w:hAnsi="Times New Roman" w:cs="Times New Roman"/>
          <w:sz w:val="24"/>
          <w:szCs w:val="24"/>
          <w:lang w:val="en-US"/>
        </w:rPr>
        <w:t>h</w:t>
      </w:r>
      <w:r w:rsidRPr="0068787D">
        <w:rPr>
          <w:rFonts w:ascii="Times New Roman" w:eastAsia="Calibri" w:hAnsi="Times New Roman" w:cs="Times New Roman"/>
          <w:sz w:val="24"/>
          <w:szCs w:val="24"/>
          <w:lang w:val="en-US"/>
        </w:rPr>
        <w:t xml:space="preserve">.k) </w:t>
      </w:r>
      <w:r w:rsidR="00EC63BF" w:rsidRPr="0068787D">
        <w:rPr>
          <w:rFonts w:ascii="Times New Roman" w:eastAsia="Calibri" w:hAnsi="Times New Roman" w:cs="Times New Roman"/>
          <w:sz w:val="24"/>
          <w:szCs w:val="24"/>
          <w:lang w:val="en-US"/>
        </w:rPr>
        <w:t>h</w:t>
      </w:r>
      <w:r w:rsidRPr="0068787D">
        <w:rPr>
          <w:rFonts w:ascii="Times New Roman" w:eastAsia="Calibri" w:hAnsi="Times New Roman" w:cs="Times New Roman"/>
          <w:sz w:val="24"/>
          <w:szCs w:val="24"/>
          <w:lang w:val="en-US"/>
        </w:rPr>
        <w:t>aqida Buyurtmachi korxona ra</w:t>
      </w:r>
      <w:r w:rsidR="00EC63BF" w:rsidRPr="0068787D">
        <w:rPr>
          <w:rFonts w:ascii="Times New Roman" w:eastAsia="Calibri" w:hAnsi="Times New Roman" w:cs="Times New Roman"/>
          <w:sz w:val="24"/>
          <w:szCs w:val="24"/>
          <w:lang w:val="en-US"/>
        </w:rPr>
        <w:t>h</w:t>
      </w:r>
      <w:r w:rsidRPr="0068787D">
        <w:rPr>
          <w:rFonts w:ascii="Times New Roman" w:eastAsia="Calibri" w:hAnsi="Times New Roman" w:cs="Times New Roman"/>
          <w:sz w:val="24"/>
          <w:szCs w:val="24"/>
          <w:lang w:val="en-US"/>
        </w:rPr>
        <w:t>bari va mutassaddi tashkilotlarga xabar berish.</w:t>
      </w:r>
    </w:p>
    <w:p w14:paraId="092916E4"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2.2. Ijrochining huquqlari:</w:t>
      </w:r>
    </w:p>
    <w:p w14:paraId="085FEB85"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2.2.1. Buyurtmachi tomonidan mazkur shartnomaning 3.2-bandida koʼrsatilgan oldindan toʼlovni amalga oshirilganidan soʼng, xizmat koʼrsatish faoliyati boshlanadi.</w:t>
      </w:r>
    </w:p>
    <w:p w14:paraId="62DAF3C1"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2.2.2. Buyurtmachidan xizmatlar koʼrsatish uchun zarur boʼlgan toʼliq ishonchli hujjatlarni taqdim etishni talab qiladi.</w:t>
      </w:r>
    </w:p>
    <w:p w14:paraId="04C613ED"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2.2.3. Xizmat koʼrsatishda yuzaga kelgan masalalar boʼyicha Buyurtmachining masʼul xodimlaridan tushuntirishlar olinadi.</w:t>
      </w:r>
    </w:p>
    <w:p w14:paraId="3DF71249" w14:textId="39399EC3"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 xml:space="preserve">2.2.4.Shartnomaning 2.1.4.-bandida koʼrsatilgan xolatlar </w:t>
      </w:r>
      <w:r w:rsidR="00EC63BF" w:rsidRPr="0068787D">
        <w:rPr>
          <w:rFonts w:ascii="Times New Roman" w:eastAsia="Calibri" w:hAnsi="Times New Roman" w:cs="Times New Roman"/>
          <w:sz w:val="24"/>
          <w:szCs w:val="24"/>
          <w:lang w:val="en-US"/>
        </w:rPr>
        <w:t>o’</w:t>
      </w:r>
      <w:r w:rsidRPr="0068787D">
        <w:rPr>
          <w:rFonts w:ascii="Times New Roman" w:eastAsia="Calibri" w:hAnsi="Times New Roman" w:cs="Times New Roman"/>
          <w:sz w:val="24"/>
          <w:szCs w:val="24"/>
          <w:lang w:val="en-US"/>
        </w:rPr>
        <w:t>z tasdigʼini topgan taqdirda shartnoma bekor qilinishi mumkin.</w:t>
      </w:r>
    </w:p>
    <w:p w14:paraId="16294B38"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2.3. Buyurtmachining majburiyatlari:</w:t>
      </w:r>
    </w:p>
    <w:p w14:paraId="49377132"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2.3.1. Xizmatlar uchun ushbu Shartnomaning 3-qismida nazarda tutilgan tartibda toʼlovlarni amalga oshiradi.</w:t>
      </w:r>
    </w:p>
    <w:p w14:paraId="6EFE5A70"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2.3.2. Ijrochining talabiga binoan hujjatlarni toʼliq va xizmatlar koʼrsatish uchun zarur boʼlgan muddatlarda taqdim etadi.</w:t>
      </w:r>
    </w:p>
    <w:p w14:paraId="2EE05B45" w14:textId="28C8056B"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lastRenderedPageBreak/>
        <w:t xml:space="preserve">2.3.3. Oʼz </w:t>
      </w:r>
      <w:r w:rsidR="00EC63BF" w:rsidRPr="0068787D">
        <w:rPr>
          <w:rFonts w:ascii="Times New Roman" w:eastAsia="Calibri" w:hAnsi="Times New Roman" w:cs="Times New Roman"/>
          <w:sz w:val="24"/>
          <w:szCs w:val="24"/>
          <w:lang w:val="en-US"/>
        </w:rPr>
        <w:t>h</w:t>
      </w:r>
      <w:r w:rsidRPr="0068787D">
        <w:rPr>
          <w:rFonts w:ascii="Times New Roman" w:eastAsia="Calibri" w:hAnsi="Times New Roman" w:cs="Times New Roman"/>
          <w:sz w:val="24"/>
          <w:szCs w:val="24"/>
          <w:lang w:val="en-US"/>
        </w:rPr>
        <w:t>odimlarini ishtirokini taʼminlaydi.</w:t>
      </w:r>
    </w:p>
    <w:p w14:paraId="701A4526" w14:textId="279379F3"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 xml:space="preserve">2.3.4. Ijrochining vakili tomonidan, ushbu shartnoma shartlarini bajarilishi bilan bogʼliq xarakatlarning bajarish evaziga korruptsiyaviy xarakatlari(pul yoki qimmatbaxo buyumlarni taklif qilishi va x.k) </w:t>
      </w:r>
      <w:r w:rsidR="00EC63BF" w:rsidRPr="0068787D">
        <w:rPr>
          <w:rFonts w:ascii="Times New Roman" w:eastAsia="Calibri" w:hAnsi="Times New Roman" w:cs="Times New Roman"/>
          <w:sz w:val="24"/>
          <w:szCs w:val="24"/>
          <w:lang w:val="en-US"/>
        </w:rPr>
        <w:t>h</w:t>
      </w:r>
      <w:r w:rsidRPr="0068787D">
        <w:rPr>
          <w:rFonts w:ascii="Times New Roman" w:eastAsia="Calibri" w:hAnsi="Times New Roman" w:cs="Times New Roman"/>
          <w:sz w:val="24"/>
          <w:szCs w:val="24"/>
          <w:lang w:val="en-US"/>
        </w:rPr>
        <w:t>aqida mutassaddi tashkilotlarga xabar beradi.</w:t>
      </w:r>
    </w:p>
    <w:p w14:paraId="3ADBAFE7"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2.4. Buyurtmachining huquqlari:</w:t>
      </w:r>
    </w:p>
    <w:p w14:paraId="18F7F661"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2.4.1. Istalgan vaqtda Ijrochi tomonidan amalga oshirilayotgan xizmatlarning ish jarayonini va sifatini tekshirish.</w:t>
      </w:r>
    </w:p>
    <w:p w14:paraId="7BB3A952"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2.4.2. Ijrochidan ushbu Shartnomani bajarish jarayonining natijalari toʼgʼrisidagi materiallarni hamda maʼlumotlarni talab qilish va olish.</w:t>
      </w:r>
    </w:p>
    <w:p w14:paraId="3673B6EF" w14:textId="2B97BF32"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2.4.3.Shartnomaning 2.3.4.-bandida k</w:t>
      </w:r>
      <w:r w:rsidR="00EC63BF" w:rsidRPr="0068787D">
        <w:rPr>
          <w:rFonts w:ascii="Times New Roman" w:eastAsia="Calibri" w:hAnsi="Times New Roman" w:cs="Times New Roman"/>
          <w:sz w:val="24"/>
          <w:szCs w:val="24"/>
          <w:lang w:val="en-US"/>
        </w:rPr>
        <w:t>o’</w:t>
      </w:r>
      <w:r w:rsidRPr="0068787D">
        <w:rPr>
          <w:rFonts w:ascii="Times New Roman" w:eastAsia="Calibri" w:hAnsi="Times New Roman" w:cs="Times New Roman"/>
          <w:sz w:val="24"/>
          <w:szCs w:val="24"/>
          <w:lang w:val="en-US"/>
        </w:rPr>
        <w:t xml:space="preserve">rsatilgan </w:t>
      </w:r>
      <w:r w:rsidR="00EC63BF" w:rsidRPr="0068787D">
        <w:rPr>
          <w:rFonts w:ascii="Times New Roman" w:eastAsia="Calibri" w:hAnsi="Times New Roman" w:cs="Times New Roman"/>
          <w:sz w:val="24"/>
          <w:szCs w:val="24"/>
          <w:lang w:val="en-US"/>
        </w:rPr>
        <w:t>h</w:t>
      </w:r>
      <w:r w:rsidRPr="0068787D">
        <w:rPr>
          <w:rFonts w:ascii="Times New Roman" w:eastAsia="Calibri" w:hAnsi="Times New Roman" w:cs="Times New Roman"/>
          <w:sz w:val="24"/>
          <w:szCs w:val="24"/>
          <w:lang w:val="en-US"/>
        </w:rPr>
        <w:t xml:space="preserve">olatlar </w:t>
      </w:r>
      <w:r w:rsidR="00EC63BF" w:rsidRPr="0068787D">
        <w:rPr>
          <w:rFonts w:ascii="Times New Roman" w:eastAsia="Calibri" w:hAnsi="Times New Roman" w:cs="Times New Roman"/>
          <w:sz w:val="24"/>
          <w:szCs w:val="24"/>
          <w:lang w:val="en-US"/>
        </w:rPr>
        <w:t>o’</w:t>
      </w:r>
      <w:r w:rsidRPr="0068787D">
        <w:rPr>
          <w:rFonts w:ascii="Times New Roman" w:eastAsia="Calibri" w:hAnsi="Times New Roman" w:cs="Times New Roman"/>
          <w:sz w:val="24"/>
          <w:szCs w:val="24"/>
          <w:lang w:val="en-US"/>
        </w:rPr>
        <w:t>z tasdigʼini topgan taqdirda shartnoma bekor qilinishi mumkin.</w:t>
      </w:r>
    </w:p>
    <w:p w14:paraId="103DCA51" w14:textId="77777777" w:rsidR="00624B2C" w:rsidRPr="0068787D" w:rsidRDefault="00624B2C" w:rsidP="00EC63BF">
      <w:pPr>
        <w:spacing w:after="0"/>
        <w:jc w:val="center"/>
        <w:rPr>
          <w:rFonts w:ascii="Times New Roman" w:eastAsia="Calibri" w:hAnsi="Times New Roman" w:cs="Times New Roman"/>
          <w:b/>
          <w:sz w:val="24"/>
          <w:szCs w:val="24"/>
          <w:lang w:val="en-US"/>
        </w:rPr>
      </w:pPr>
      <w:r w:rsidRPr="0068787D">
        <w:rPr>
          <w:rFonts w:ascii="Times New Roman" w:eastAsia="Calibri" w:hAnsi="Times New Roman" w:cs="Times New Roman"/>
          <w:b/>
          <w:sz w:val="24"/>
          <w:szCs w:val="24"/>
          <w:lang w:val="en-US"/>
        </w:rPr>
        <w:t>3. Shartnoma narxi va hisob-kitob qilish tartibi</w:t>
      </w:r>
    </w:p>
    <w:p w14:paraId="77473F6B" w14:textId="034EBEB5" w:rsidR="00E56192"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3.1. Shartnomaning umumiy summasi QQS</w:t>
      </w:r>
      <w:r w:rsidR="00E56192" w:rsidRPr="0068787D">
        <w:rPr>
          <w:rFonts w:ascii="Times New Roman" w:eastAsia="Calibri" w:hAnsi="Times New Roman" w:cs="Times New Roman"/>
          <w:sz w:val="24"/>
          <w:szCs w:val="24"/>
          <w:lang w:val="en-US"/>
        </w:rPr>
        <w:t xml:space="preserve"> bilan</w:t>
      </w:r>
      <w:r w:rsidRPr="0068787D">
        <w:rPr>
          <w:rFonts w:ascii="Times New Roman" w:eastAsia="Calibri" w:hAnsi="Times New Roman" w:cs="Times New Roman"/>
          <w:sz w:val="24"/>
          <w:szCs w:val="24"/>
          <w:lang w:val="en-US"/>
        </w:rPr>
        <w:t xml:space="preserve"> _______________ (___________________)</w:t>
      </w:r>
      <w:r w:rsidR="00E56192" w:rsidRPr="0068787D">
        <w:rPr>
          <w:rFonts w:ascii="Times New Roman" w:eastAsia="Calibri" w:hAnsi="Times New Roman" w:cs="Times New Roman"/>
          <w:sz w:val="24"/>
          <w:szCs w:val="24"/>
          <w:lang w:val="en-US"/>
        </w:rPr>
        <w:t xml:space="preserve"> soʼmni tashkil qiladi.</w:t>
      </w:r>
    </w:p>
    <w:p w14:paraId="365FB5F2" w14:textId="0358DE24"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3.2. Buyurtmachi xizmatlar uchun toʼlovni quyidagi jadvalga muvofiq amalga oshiradi:</w:t>
      </w:r>
    </w:p>
    <w:p w14:paraId="10D3DB62" w14:textId="69D2073D"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_____ (_____________________________) soʼm miqdorida birinchi toʼlov (</w:t>
      </w:r>
      <w:r w:rsidR="00C462C6" w:rsidRPr="0068787D">
        <w:rPr>
          <w:rFonts w:ascii="Times New Roman" w:eastAsia="Calibri" w:hAnsi="Times New Roman" w:cs="Times New Roman"/>
          <w:sz w:val="24"/>
          <w:szCs w:val="24"/>
          <w:lang w:val="en-US"/>
        </w:rPr>
        <w:t>30</w:t>
      </w:r>
      <w:r w:rsidRPr="0068787D">
        <w:rPr>
          <w:rFonts w:ascii="Times New Roman" w:eastAsia="Calibri" w:hAnsi="Times New Roman" w:cs="Times New Roman"/>
          <w:sz w:val="24"/>
          <w:szCs w:val="24"/>
          <w:lang w:val="en-US"/>
        </w:rPr>
        <w:t xml:space="preserve">%) Shartnoma imzolangan kundan boshlab 10 (oʼn) bank </w:t>
      </w:r>
      <w:r w:rsidR="00A623DA" w:rsidRPr="0068787D">
        <w:rPr>
          <w:rFonts w:ascii="Times New Roman" w:eastAsia="Calibri" w:hAnsi="Times New Roman" w:cs="Times New Roman"/>
          <w:sz w:val="24"/>
          <w:szCs w:val="24"/>
          <w:lang w:val="en-US"/>
        </w:rPr>
        <w:t xml:space="preserve">ish </w:t>
      </w:r>
      <w:r w:rsidRPr="0068787D">
        <w:rPr>
          <w:rFonts w:ascii="Times New Roman" w:eastAsia="Calibri" w:hAnsi="Times New Roman" w:cs="Times New Roman"/>
          <w:sz w:val="24"/>
          <w:szCs w:val="24"/>
          <w:lang w:val="en-US"/>
        </w:rPr>
        <w:t>kuni ichida amalga oshiriladi.</w:t>
      </w:r>
    </w:p>
    <w:p w14:paraId="2A94099B" w14:textId="4DB39231"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_____ (________________________) soʼm miqdoridagi umumiy toʼlov (</w:t>
      </w:r>
      <w:r w:rsidR="00C462C6" w:rsidRPr="0068787D">
        <w:rPr>
          <w:rFonts w:ascii="Times New Roman" w:eastAsia="Calibri" w:hAnsi="Times New Roman" w:cs="Times New Roman"/>
          <w:sz w:val="24"/>
          <w:szCs w:val="24"/>
          <w:lang w:val="en-US"/>
        </w:rPr>
        <w:t>6</w:t>
      </w:r>
      <w:r w:rsidRPr="0068787D">
        <w:rPr>
          <w:rFonts w:ascii="Times New Roman" w:eastAsia="Calibri" w:hAnsi="Times New Roman" w:cs="Times New Roman"/>
          <w:sz w:val="24"/>
          <w:szCs w:val="24"/>
          <w:lang w:val="en-US"/>
        </w:rPr>
        <w:t>5%) koʼrsatilgan xizmatlarning (bajarilgan ishlarning) qabul qilish dalolatnomasi rasmiylashtirilgandan soʼng 25 (yigirma besh) bank ish kuni ichida amalga oshiriladi.</w:t>
      </w:r>
    </w:p>
    <w:p w14:paraId="7CFC4D18" w14:textId="0802EE13" w:rsidR="00C462C6" w:rsidRPr="0068787D" w:rsidRDefault="00C462C6"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 xml:space="preserve">_______(_______________________) so’m miqdoridagi to’lov (5%) Kafolat muddati tugagandan so’ng  10 ( o’n) bank ish kuni Ichida amalga oshiriladi. </w:t>
      </w:r>
    </w:p>
    <w:p w14:paraId="0C415255"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3.3. Amalga oshirilgan ish va xizmatlar uchun toʼlov, taqdim etilgan xizmatlarning (bajarilgan ishlarning) qabul qilinganligi toʼgʼrisidagi dalolatnoma asosida Buyurtmachi tomonidan amalga oshiriladi.</w:t>
      </w:r>
    </w:p>
    <w:p w14:paraId="4100443F" w14:textId="77777777" w:rsidR="00624B2C" w:rsidRPr="0068787D" w:rsidRDefault="00624B2C" w:rsidP="00EC63BF">
      <w:pPr>
        <w:spacing w:after="0"/>
        <w:jc w:val="center"/>
        <w:rPr>
          <w:rFonts w:ascii="Times New Roman" w:eastAsia="Calibri" w:hAnsi="Times New Roman" w:cs="Times New Roman"/>
          <w:b/>
          <w:sz w:val="24"/>
          <w:szCs w:val="24"/>
          <w:lang w:val="en-US"/>
        </w:rPr>
      </w:pPr>
      <w:r w:rsidRPr="0068787D">
        <w:rPr>
          <w:rFonts w:ascii="Times New Roman" w:eastAsia="Calibri" w:hAnsi="Times New Roman" w:cs="Times New Roman"/>
          <w:b/>
          <w:sz w:val="24"/>
          <w:szCs w:val="24"/>
          <w:lang w:val="en-US"/>
        </w:rPr>
        <w:t>4. Xizmatlarni (ishlarni) yetkazib berish va qabul qilish tartibi</w:t>
      </w:r>
    </w:p>
    <w:p w14:paraId="4246F5A9" w14:textId="07B12DBE"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 xml:space="preserve">4.1. Xizmat koʼrsatilgandan soʼng, Ijrochi </w:t>
      </w:r>
      <w:r w:rsidR="009433CE">
        <w:rPr>
          <w:rFonts w:ascii="Times New Roman" w:eastAsia="Calibri" w:hAnsi="Times New Roman" w:cs="Times New Roman"/>
          <w:sz w:val="24"/>
          <w:szCs w:val="24"/>
          <w:lang w:val="en-US"/>
        </w:rPr>
        <w:t xml:space="preserve">“Hududgaz </w:t>
      </w:r>
      <w:r w:rsidR="00E04438">
        <w:rPr>
          <w:rFonts w:ascii="Times New Roman" w:eastAsia="Calibri" w:hAnsi="Times New Roman" w:cs="Times New Roman"/>
          <w:sz w:val="24"/>
          <w:szCs w:val="24"/>
          <w:lang w:val="en-US"/>
        </w:rPr>
        <w:t>Poytaxt</w:t>
      </w:r>
      <w:r w:rsidR="009433CE">
        <w:rPr>
          <w:rFonts w:ascii="Times New Roman" w:eastAsia="Calibri" w:hAnsi="Times New Roman" w:cs="Times New Roman"/>
          <w:sz w:val="24"/>
          <w:szCs w:val="24"/>
          <w:lang w:val="en-US"/>
        </w:rPr>
        <w:t>” GTF</w:t>
      </w:r>
      <w:r w:rsidRPr="0068787D">
        <w:rPr>
          <w:rFonts w:ascii="Times New Roman" w:eastAsia="Calibri" w:hAnsi="Times New Roman" w:cs="Times New Roman"/>
          <w:sz w:val="24"/>
          <w:szCs w:val="24"/>
          <w:lang w:val="en-US"/>
        </w:rPr>
        <w:t xml:space="preserve"> </w:t>
      </w:r>
      <w:r w:rsidR="009433CE">
        <w:rPr>
          <w:rFonts w:ascii="Times New Roman" w:eastAsia="Calibri" w:hAnsi="Times New Roman" w:cs="Times New Roman"/>
          <w:sz w:val="24"/>
          <w:szCs w:val="24"/>
          <w:lang w:val="en-US"/>
        </w:rPr>
        <w:t xml:space="preserve">tomonidan tasdiqlangan texnik vazifasiga asosan filialning mas’ul xodimiga </w:t>
      </w:r>
      <w:r w:rsidRPr="0068787D">
        <w:rPr>
          <w:rFonts w:ascii="Times New Roman" w:eastAsia="Calibri" w:hAnsi="Times New Roman" w:cs="Times New Roman"/>
          <w:sz w:val="24"/>
          <w:szCs w:val="24"/>
          <w:lang w:val="en-US"/>
        </w:rPr>
        <w:t>koʼrsatilgan xizmatlar (bajarilgan ishlar) uchun qabul qilish toʼgʼrisidagi dalolatnomani taqdim etadi.</w:t>
      </w:r>
    </w:p>
    <w:p w14:paraId="374B26E4"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Buyurtmachi koʼrsatilgan xizmat natijalarini qabul qilishni va Ijrochidan olingan kundan boshlab 5 kun ichida qabul qilish toʼgʼrisidagi dalolatnomani imzolashni oʼz zimmasiga oladi.</w:t>
      </w:r>
    </w:p>
    <w:p w14:paraId="591FD224"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4.2. Agar xizmat koʼrsatish jarayonida uni keyinchalik amalga oshirish mumkin emasligi yoki maqsadga muvofiq emasligi aniqlansa, Ijrochi bu haqda Buyurtmachini xabardor qilishi va zarur choralarni koʼrishi shart.</w:t>
      </w:r>
    </w:p>
    <w:p w14:paraId="34CD9CB3" w14:textId="0E5E8D08"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 xml:space="preserve">4.3. Xizmatlar </w:t>
      </w:r>
      <w:r w:rsidR="00365E04" w:rsidRPr="00365E04">
        <w:rPr>
          <w:rFonts w:ascii="Times New Roman" w:eastAsia="Calibri" w:hAnsi="Times New Roman" w:cs="Times New Roman"/>
          <w:sz w:val="24"/>
          <w:szCs w:val="24"/>
          <w:lang w:val="en-US"/>
        </w:rPr>
        <w:t>“Hududgaz</w:t>
      </w:r>
      <w:r w:rsidR="00E04438">
        <w:rPr>
          <w:rFonts w:ascii="Times New Roman" w:eastAsia="Calibri" w:hAnsi="Times New Roman" w:cs="Times New Roman"/>
          <w:sz w:val="24"/>
          <w:szCs w:val="24"/>
          <w:lang w:val="en-US"/>
        </w:rPr>
        <w:t xml:space="preserve"> Poytaxt</w:t>
      </w:r>
      <w:r w:rsidR="00365E04" w:rsidRPr="00365E04">
        <w:rPr>
          <w:rFonts w:ascii="Times New Roman" w:eastAsia="Calibri" w:hAnsi="Times New Roman" w:cs="Times New Roman"/>
          <w:sz w:val="24"/>
          <w:szCs w:val="24"/>
          <w:lang w:val="en-US"/>
        </w:rPr>
        <w:t>” GTF filialning mas’ul xodimi</w:t>
      </w:r>
      <w:r w:rsidR="00365E04">
        <w:rPr>
          <w:rFonts w:ascii="Times New Roman" w:eastAsia="Calibri" w:hAnsi="Times New Roman" w:cs="Times New Roman"/>
          <w:sz w:val="24"/>
          <w:szCs w:val="24"/>
          <w:lang w:val="en-US"/>
        </w:rPr>
        <w:t xml:space="preserve"> </w:t>
      </w:r>
      <w:r w:rsidRPr="0068787D">
        <w:rPr>
          <w:rFonts w:ascii="Times New Roman" w:eastAsia="Calibri" w:hAnsi="Times New Roman" w:cs="Times New Roman"/>
          <w:sz w:val="24"/>
          <w:szCs w:val="24"/>
          <w:lang w:val="en-US"/>
        </w:rPr>
        <w:t>tomonidan xizmatni qabul qilish toʼgʼrisidagi dalolatnoma bilan bir vaqtda Ijrochi tomonidan koʼrsatilgan xizmatlarini kafolat muddatini koʼrsatgan xolda Kafolat Xati beradi.</w:t>
      </w:r>
    </w:p>
    <w:p w14:paraId="4F014EE6" w14:textId="7B8E3AF9"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 xml:space="preserve">4.4. Xizmatlar </w:t>
      </w:r>
      <w:r w:rsidR="00365E04" w:rsidRPr="00365E04">
        <w:rPr>
          <w:rFonts w:ascii="Times New Roman" w:eastAsia="Calibri" w:hAnsi="Times New Roman" w:cs="Times New Roman"/>
          <w:sz w:val="24"/>
          <w:szCs w:val="24"/>
          <w:lang w:val="en-US"/>
        </w:rPr>
        <w:t xml:space="preserve">“Hududgaz </w:t>
      </w:r>
      <w:r w:rsidR="00E04438">
        <w:rPr>
          <w:rFonts w:ascii="Times New Roman" w:eastAsia="Calibri" w:hAnsi="Times New Roman" w:cs="Times New Roman"/>
          <w:sz w:val="24"/>
          <w:szCs w:val="24"/>
          <w:lang w:val="en-US"/>
        </w:rPr>
        <w:t>Poytaxt</w:t>
      </w:r>
      <w:r w:rsidR="00365E04" w:rsidRPr="00365E04">
        <w:rPr>
          <w:rFonts w:ascii="Times New Roman" w:eastAsia="Calibri" w:hAnsi="Times New Roman" w:cs="Times New Roman"/>
          <w:sz w:val="24"/>
          <w:szCs w:val="24"/>
          <w:lang w:val="en-US"/>
        </w:rPr>
        <w:t xml:space="preserve">” GTF filialning mas’ul xodimi </w:t>
      </w:r>
      <w:r w:rsidRPr="0068787D">
        <w:rPr>
          <w:rFonts w:ascii="Times New Roman" w:eastAsia="Calibri" w:hAnsi="Times New Roman" w:cs="Times New Roman"/>
          <w:sz w:val="24"/>
          <w:szCs w:val="24"/>
          <w:lang w:val="en-US"/>
        </w:rPr>
        <w:t>tomonidan xizmatni qabul qilish toʼgʼrisidagi dalolatnomani imzolaganidan keyin xizmatlar amalga oshirilgan deb hisoblanadi.</w:t>
      </w:r>
    </w:p>
    <w:p w14:paraId="358C35B9" w14:textId="77777777" w:rsidR="00624B2C" w:rsidRPr="0068787D" w:rsidRDefault="00624B2C" w:rsidP="00EC63BF">
      <w:pPr>
        <w:spacing w:after="0"/>
        <w:jc w:val="center"/>
        <w:rPr>
          <w:rFonts w:ascii="Times New Roman" w:eastAsia="Calibri" w:hAnsi="Times New Roman" w:cs="Times New Roman"/>
          <w:b/>
          <w:sz w:val="24"/>
          <w:szCs w:val="24"/>
          <w:lang w:val="en-US"/>
        </w:rPr>
      </w:pPr>
      <w:r w:rsidRPr="0068787D">
        <w:rPr>
          <w:rFonts w:ascii="Times New Roman" w:eastAsia="Calibri" w:hAnsi="Times New Roman" w:cs="Times New Roman"/>
          <w:b/>
          <w:sz w:val="24"/>
          <w:szCs w:val="24"/>
          <w:lang w:val="en-US"/>
        </w:rPr>
        <w:t>5. Maxfiylik</w:t>
      </w:r>
    </w:p>
    <w:p w14:paraId="5EF5BCF8"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5.1. Tomonlar ushbu Shartnomaning mavjudligi va mazmunini, shuningdek ushbu Shartnoma bilan bogʼliq ravishda tomonlarning har biri tomonidan taqdim etilgan har qanday maʼlumot va maʼlumotlarni sir saqlashni oʼz zimmalariga oladilar.</w:t>
      </w:r>
    </w:p>
    <w:p w14:paraId="145F5841"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5.2. Tomonlar ushbu Shartnoma tomonlaridan birining oldindan yozma roziligisiz uchinchi tomonga faktlarni yoki maʼlumotlarni umuman yoki qisman oshkor qilmaslik yoki bermaslik majburiyatini oladilar.</w:t>
      </w:r>
    </w:p>
    <w:p w14:paraId="28C96725"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lastRenderedPageBreak/>
        <w:t>5.3. Ushbu shart cheklanmagan shaxslar doirasidagi maʼlumotlarga taalluqli emas, faqat Oʼzbekiston Respublikasi qonunlarida nazarda tutilgan hollar bundan mustasno.</w:t>
      </w:r>
    </w:p>
    <w:p w14:paraId="5186AC64" w14:textId="77777777" w:rsidR="00624B2C" w:rsidRPr="0068787D" w:rsidRDefault="00624B2C" w:rsidP="00EC63BF">
      <w:pPr>
        <w:spacing w:after="0"/>
        <w:jc w:val="center"/>
        <w:rPr>
          <w:rFonts w:ascii="Times New Roman" w:eastAsia="Calibri" w:hAnsi="Times New Roman" w:cs="Times New Roman"/>
          <w:b/>
          <w:sz w:val="24"/>
          <w:szCs w:val="24"/>
          <w:lang w:val="en-US"/>
        </w:rPr>
      </w:pPr>
      <w:r w:rsidRPr="0068787D">
        <w:rPr>
          <w:rFonts w:ascii="Times New Roman" w:eastAsia="Calibri" w:hAnsi="Times New Roman" w:cs="Times New Roman"/>
          <w:b/>
          <w:sz w:val="24"/>
          <w:szCs w:val="24"/>
          <w:lang w:val="en-US"/>
        </w:rPr>
        <w:t>6. Favqulodda vaziyat</w:t>
      </w:r>
    </w:p>
    <w:p w14:paraId="369049C7"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6.1. Tomonlar ushbu Shartnoma boʼyicha majburiyatlarni qisman yoki toʼliq bajarmaslik uchun javobgarlikdan ozod qilinadi, agar bu muvaffaqiyatsizlik favqulodda vaziyatlar (yongʼin, toshqin, zilzila, tabiiy majburiyatni toʼliq yoki qisman bajarmagan tomon oldindan koʼrishi yoki oqilona choralar (fors-major) bilan toʼsqinlik qila olmasligi mumkin boʼlgan falokatlar va boshqalar).</w:t>
      </w:r>
    </w:p>
    <w:p w14:paraId="586B1BC7"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6.2. Favqulodda vaziyatlar yuzaga kelgan taqdirda, majburiyatlarni bajarish muddati bunday holatlar va ularning oqibatlari amal qiladigan vaqtga mutanosib ravishda keyinga qoldiriladi.</w:t>
      </w:r>
    </w:p>
    <w:p w14:paraId="20157BE2"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6.3. Tomonlar zudlik bilan bir-birlarini fors-major holatlarining boshlanishi va tugashi toʼgʼrisida yozma ravishda xabardor qilishlari shart.</w:t>
      </w:r>
    </w:p>
    <w:p w14:paraId="733E57BA"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6.4. Favqulodda vaziyatlarni nazarda tutgan tomon boshqa tomonni vakolatli davlat organidan ushbu holatlarni tasdiqlovchi hujjatni taqdim etishga majburdir.</w:t>
      </w:r>
    </w:p>
    <w:p w14:paraId="39B8777A" w14:textId="77777777" w:rsidR="00624B2C" w:rsidRPr="0068787D" w:rsidRDefault="00624B2C" w:rsidP="00EC63BF">
      <w:pPr>
        <w:spacing w:after="0"/>
        <w:jc w:val="center"/>
        <w:rPr>
          <w:rFonts w:ascii="Times New Roman" w:eastAsia="Calibri" w:hAnsi="Times New Roman" w:cs="Times New Roman"/>
          <w:b/>
          <w:sz w:val="24"/>
          <w:szCs w:val="24"/>
          <w:lang w:val="en-US"/>
        </w:rPr>
      </w:pPr>
      <w:r w:rsidRPr="0068787D">
        <w:rPr>
          <w:rFonts w:ascii="Times New Roman" w:eastAsia="Calibri" w:hAnsi="Times New Roman" w:cs="Times New Roman"/>
          <w:b/>
          <w:sz w:val="24"/>
          <w:szCs w:val="24"/>
          <w:lang w:val="en-US"/>
        </w:rPr>
        <w:t>7. Tomonlarning javobgarliklari</w:t>
      </w:r>
    </w:p>
    <w:p w14:paraId="74CC555D"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7.1. 1.3-bandda koʼrsatilgan xizmatlarni taqdim etish muddatini buzganligi uchun, ushbu Shartnomaning Ijrochisi buyurtmachiga har bir kechiktirilgan kun uchun majburiyatlarning bajarilmagan qismi summasining 0,5 foizi miqdorida jarima toʼlaydi, ammo jarimaning umumiy summasi shartnoma narxining 50 foizidan oshmasligi kerak.</w:t>
      </w:r>
    </w:p>
    <w:p w14:paraId="5DF3CD04"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7.2. Amalga oshirilgan xizmatlar uchun toʼlovni oʼz vaqtida toʼlamagan taqdirda, Buyurtmachi Ijrochiga har bir kechiktirilgan kun uchun muddati oʼtgan toʼlov summasining 0,2 foizi miqdorida jarima toʼlaydi, lekin muddati oʼtgan toʼlov miqdorining 20 foizidan oshmasligi kerak.</w:t>
      </w:r>
    </w:p>
    <w:p w14:paraId="6D0CF295"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7.3. Jarimalarni toʼlash, tomonlarni shartnoma majburiyatlarini bajarishdan ozod qilmaydi.</w:t>
      </w:r>
    </w:p>
    <w:p w14:paraId="24C3400E"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7.4. Tomonlarning ushbu Shartnomada nazarda tutilmagan javobgarlik choralari Fuqarolik Kodeksi va "Xoʼjalik yurituvchi subʼektlar faoliyatining shartnomaviy-huquqiy asoslari toʼgʼrisida" gi Oʼzbekiston Respublikasi Qonuniga muvofiq qoʼllaniladi.</w:t>
      </w:r>
    </w:p>
    <w:p w14:paraId="717D31B9" w14:textId="77777777" w:rsidR="00624B2C" w:rsidRPr="0068787D" w:rsidRDefault="00624B2C" w:rsidP="00EC63BF">
      <w:pPr>
        <w:spacing w:after="0"/>
        <w:jc w:val="center"/>
        <w:rPr>
          <w:rFonts w:ascii="Times New Roman" w:eastAsia="Calibri" w:hAnsi="Times New Roman" w:cs="Times New Roman"/>
          <w:b/>
          <w:sz w:val="24"/>
          <w:szCs w:val="24"/>
          <w:lang w:val="en-US"/>
        </w:rPr>
      </w:pPr>
      <w:r w:rsidRPr="0068787D">
        <w:rPr>
          <w:rFonts w:ascii="Times New Roman" w:eastAsia="Calibri" w:hAnsi="Times New Roman" w:cs="Times New Roman"/>
          <w:b/>
          <w:sz w:val="24"/>
          <w:szCs w:val="24"/>
          <w:lang w:val="en-US"/>
        </w:rPr>
        <w:t>8. Shartnomani bekor qilish muddati va tartibi</w:t>
      </w:r>
    </w:p>
    <w:p w14:paraId="6AE981D6"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8.1. Ushbu Shartnoma tomonlar imzolagan paytdan boshlab kuchga kiradi va tomonlar oʼz majburiyatlarini toʼliq bajarmaguncha amal qiladi.</w:t>
      </w:r>
    </w:p>
    <w:p w14:paraId="1B26E3DC"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8.2. Buyurtmachi quyidagi shartlarni bajarmagan taqdirda, Ijrochi avans toʼlovlarini qaytarish bilan shartnomani bekor qilishni talab qilishga haqlidir:</w:t>
      </w:r>
    </w:p>
    <w:p w14:paraId="3E001ECD"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 xizmatni koʼrsatish uchun zarur boʼlgan toʼliq va ishonchli hujjatlarni taqdim qilmaslik;</w:t>
      </w:r>
    </w:p>
    <w:p w14:paraId="25AA7AF0"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 agar Buyurtmachi xizmat koʼrsatishni Ijrochiga bogʼliq boʼlmagan sabablarga koʼra bir oydan ortiq muddatga toʼxtatib qoʼysa.</w:t>
      </w:r>
    </w:p>
    <w:p w14:paraId="183B0236"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8.3. Buyurtmachi quyidagi hollarda Shartnomani bekor qilishni talab qilishga haqlidir:</w:t>
      </w:r>
    </w:p>
    <w:p w14:paraId="2AD08DDC"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 Ijrochi tomonidan xizmat koʼrsatishni boshlashni 15 ish kunidan ortiq muddatga Buyurtmachiga bogʼliq boʼlmagan sabablarga koʼra kechiktirish;</w:t>
      </w:r>
    </w:p>
    <w:p w14:paraId="1DDF0C43" w14:textId="777777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 Ijrochining aybi bilan xizmatlarni yakunlash muddatini ushbu Shartnomada belgilangan muddatga bir oydan koʼproq oshirish.</w:t>
      </w:r>
    </w:p>
    <w:p w14:paraId="50D18546" w14:textId="389CD9C3" w:rsidR="00A623DA" w:rsidRPr="0068787D" w:rsidRDefault="00A623DA"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8.4. Taraflardan biri tomonidan, ushbu shartnoma shartlarini bajarilishi bilan bogʼliq xarakatlarning bajarish evaziga korruptsiyaviy xarakatlarning (pul yoki qimmatbaxo buyumlarni talab qilishi va x.k) oʼz tasdigʼini topgan taqdirda shartnomaning bekor qilinishi mumkin.</w:t>
      </w:r>
    </w:p>
    <w:p w14:paraId="10E629EE" w14:textId="5D09C04E"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8.</w:t>
      </w:r>
      <w:r w:rsidR="00A623DA" w:rsidRPr="0068787D">
        <w:rPr>
          <w:rFonts w:ascii="Times New Roman" w:eastAsia="Calibri" w:hAnsi="Times New Roman" w:cs="Times New Roman"/>
          <w:sz w:val="24"/>
          <w:szCs w:val="24"/>
          <w:lang w:val="en-US"/>
        </w:rPr>
        <w:t>5</w:t>
      </w:r>
      <w:r w:rsidRPr="0068787D">
        <w:rPr>
          <w:rFonts w:ascii="Times New Roman" w:eastAsia="Calibri" w:hAnsi="Times New Roman" w:cs="Times New Roman"/>
          <w:sz w:val="24"/>
          <w:szCs w:val="24"/>
          <w:lang w:val="en-US"/>
        </w:rPr>
        <w:t>. Ushbu Shartnomani bekor qilishni boshlagan tomon boshqa tomonni 2 kun ichida yozma ravishda xabardor qilishi shart.</w:t>
      </w:r>
    </w:p>
    <w:p w14:paraId="343A2FCE" w14:textId="52A1908E" w:rsidR="0068787D" w:rsidRPr="0092169A" w:rsidRDefault="009443F0" w:rsidP="00EC63BF">
      <w:pPr>
        <w:spacing w:after="0"/>
        <w:jc w:val="center"/>
        <w:rPr>
          <w:rFonts w:ascii="Times New Roman" w:eastAsia="Calibri" w:hAnsi="Times New Roman" w:cs="Times New Roman"/>
          <w:b/>
          <w:sz w:val="24"/>
          <w:szCs w:val="24"/>
          <w:lang w:val="en-US"/>
        </w:rPr>
      </w:pPr>
      <w:r w:rsidRPr="0092169A">
        <w:rPr>
          <w:rFonts w:ascii="Times New Roman" w:eastAsia="Calibri" w:hAnsi="Times New Roman" w:cs="Times New Roman"/>
          <w:b/>
          <w:sz w:val="24"/>
          <w:szCs w:val="24"/>
          <w:lang w:val="en-US"/>
        </w:rPr>
        <w:t xml:space="preserve">9. </w:t>
      </w:r>
      <w:r w:rsidR="0092169A" w:rsidRPr="0092169A">
        <w:rPr>
          <w:rFonts w:ascii="Times New Roman" w:eastAsia="Calibri" w:hAnsi="Times New Roman" w:cs="Times New Roman"/>
          <w:b/>
          <w:sz w:val="24"/>
          <w:szCs w:val="24"/>
          <w:lang w:val="en-US"/>
        </w:rPr>
        <w:t>Koruptsiyaga qarshi qoshimcha shartlar</w:t>
      </w:r>
    </w:p>
    <w:p w14:paraId="357AA352" w14:textId="053DDF7D" w:rsidR="009443F0" w:rsidRPr="0092169A" w:rsidRDefault="009443F0" w:rsidP="009443F0">
      <w:pPr>
        <w:spacing w:after="0"/>
        <w:jc w:val="both"/>
        <w:rPr>
          <w:rFonts w:ascii="Times New Roman" w:eastAsia="Calibri" w:hAnsi="Times New Roman" w:cs="Times New Roman"/>
          <w:bCs/>
          <w:sz w:val="24"/>
          <w:szCs w:val="24"/>
          <w:lang w:val="en-US"/>
        </w:rPr>
      </w:pPr>
      <w:r w:rsidRPr="0092169A">
        <w:rPr>
          <w:rFonts w:ascii="Times New Roman" w:eastAsia="Calibri" w:hAnsi="Times New Roman" w:cs="Times New Roman"/>
          <w:bCs/>
          <w:sz w:val="24"/>
          <w:szCs w:val="24"/>
          <w:lang w:val="en-US"/>
        </w:rPr>
        <w:t>9.1. Taraflar shartnoma tuzishda, shartnomaning amal qilish muddatida va ushbu muddat tugaganidan so‘ng, shartnoma bilan bog‘liq korruptsiyaviy harakatlarni sodir qilmaslikka kelishib oladilar.</w:t>
      </w:r>
    </w:p>
    <w:p w14:paraId="3CD8480C" w14:textId="4C897E9C" w:rsidR="009443F0" w:rsidRPr="0092169A" w:rsidRDefault="009443F0" w:rsidP="009443F0">
      <w:pPr>
        <w:spacing w:after="0"/>
        <w:jc w:val="both"/>
        <w:rPr>
          <w:rFonts w:ascii="Times New Roman" w:eastAsia="Calibri" w:hAnsi="Times New Roman" w:cs="Times New Roman"/>
          <w:bCs/>
          <w:sz w:val="24"/>
          <w:szCs w:val="24"/>
          <w:lang w:val="en-US"/>
        </w:rPr>
      </w:pPr>
      <w:r w:rsidRPr="0092169A">
        <w:rPr>
          <w:rFonts w:ascii="Times New Roman" w:eastAsia="Calibri" w:hAnsi="Times New Roman" w:cs="Times New Roman"/>
          <w:bCs/>
          <w:sz w:val="24"/>
          <w:szCs w:val="24"/>
          <w:lang w:val="en-US"/>
        </w:rPr>
        <w:lastRenderedPageBreak/>
        <w:t>9.2.</w:t>
      </w:r>
      <w:r w:rsidRPr="0092169A">
        <w:rPr>
          <w:rFonts w:ascii="Times New Roman" w:eastAsia="Calibri" w:hAnsi="Times New Roman" w:cs="Times New Roman"/>
          <w:bCs/>
          <w:sz w:val="24"/>
          <w:szCs w:val="24"/>
          <w:lang w:val="en-US"/>
        </w:rPr>
        <w:tab/>
        <w:t>Taraflar shartnomadagi korruptsiyaga qarshi qo‘shimcha shartlarda belgilangan korruptsiyaning oldini olish choralarini tan oladi va ularga rioya etilishi bo‘yicha hamkorlikni ta'minlaydilar.</w:t>
      </w:r>
    </w:p>
    <w:p w14:paraId="5050C43B" w14:textId="752FC421" w:rsidR="009443F0" w:rsidRPr="0092169A" w:rsidRDefault="009443F0" w:rsidP="009443F0">
      <w:pPr>
        <w:spacing w:after="0"/>
        <w:jc w:val="both"/>
        <w:rPr>
          <w:rFonts w:ascii="Times New Roman" w:eastAsia="Calibri" w:hAnsi="Times New Roman" w:cs="Times New Roman"/>
          <w:bCs/>
          <w:sz w:val="24"/>
          <w:szCs w:val="24"/>
          <w:lang w:val="en-US"/>
        </w:rPr>
      </w:pPr>
      <w:r w:rsidRPr="0092169A">
        <w:rPr>
          <w:rFonts w:ascii="Times New Roman" w:eastAsia="Calibri" w:hAnsi="Times New Roman" w:cs="Times New Roman"/>
          <w:bCs/>
          <w:sz w:val="24"/>
          <w:szCs w:val="24"/>
          <w:lang w:val="en-US"/>
        </w:rPr>
        <w:t>9.3.</w:t>
      </w:r>
      <w:r w:rsidRPr="0092169A">
        <w:rPr>
          <w:rFonts w:ascii="Times New Roman" w:eastAsia="Calibri" w:hAnsi="Times New Roman" w:cs="Times New Roman"/>
          <w:bCs/>
          <w:sz w:val="24"/>
          <w:szCs w:val="24"/>
          <w:lang w:val="en-US"/>
        </w:rPr>
        <w:tab/>
        <w:t>Har bir taraf shartnoma tuzilgan paytda bevosita o‘zi yoki uning ijroiya organlari, mansabdor shaxslari va xodimlari tomonidan shartnoma bilan bog‘liq munosabalar yuzasidan qonunga xilof ravishda pul, moddiy qiymatliklar berilmaganligini, shartnoma tuzilishi evaziga norasmiy pul yoki boshqa moddiy qiymatliklar olinishiga yo‘l qo‘yilmaganligini, taklif etilmaganligini, ularni berishga va'da qilinmaganligini, shuningdek moddiy yoki har qanday turdagi imtiyoz, ustunliklar olinmaganligini (kelajakda bu turdagi harakatlarni amalga oshirishi mumkinligi haqida taassurot qoldirilmaganligini) kafolatlaydi.</w:t>
      </w:r>
    </w:p>
    <w:p w14:paraId="4584FD66" w14:textId="77777777" w:rsidR="009443F0" w:rsidRPr="0092169A" w:rsidRDefault="009443F0" w:rsidP="009443F0">
      <w:pPr>
        <w:spacing w:after="0"/>
        <w:jc w:val="both"/>
        <w:rPr>
          <w:rFonts w:ascii="Times New Roman" w:eastAsia="Calibri" w:hAnsi="Times New Roman" w:cs="Times New Roman"/>
          <w:bCs/>
          <w:sz w:val="24"/>
          <w:szCs w:val="24"/>
          <w:lang w:val="en-US"/>
        </w:rPr>
      </w:pPr>
      <w:r w:rsidRPr="0092169A">
        <w:rPr>
          <w:rFonts w:ascii="Times New Roman" w:eastAsia="Calibri" w:hAnsi="Times New Roman" w:cs="Times New Roman"/>
          <w:bCs/>
          <w:sz w:val="24"/>
          <w:szCs w:val="24"/>
          <w:lang w:val="en-US"/>
        </w:rPr>
        <w:t>Taraflar, ular tomonidan shartnoma doirasida jalb qilingan shaxslarning (yordamchi pudratchi tashkilotlar, agentlar va taraflar nazorati ostidagi boshqa shaxslarning) yuqoridagi harakatlarni sodir etmasligi yuzasidan oqilona choralar ko‘radi.</w:t>
      </w:r>
    </w:p>
    <w:p w14:paraId="19FA1676" w14:textId="19643E09" w:rsidR="009443F0" w:rsidRPr="0092169A" w:rsidRDefault="009443F0" w:rsidP="009443F0">
      <w:pPr>
        <w:spacing w:after="0"/>
        <w:jc w:val="both"/>
        <w:rPr>
          <w:rFonts w:ascii="Times New Roman" w:eastAsia="Calibri" w:hAnsi="Times New Roman" w:cs="Times New Roman"/>
          <w:bCs/>
          <w:sz w:val="24"/>
          <w:szCs w:val="24"/>
          <w:lang w:val="en-US"/>
        </w:rPr>
      </w:pPr>
      <w:r w:rsidRPr="0092169A">
        <w:rPr>
          <w:rFonts w:ascii="Times New Roman" w:eastAsia="Calibri" w:hAnsi="Times New Roman" w:cs="Times New Roman"/>
          <w:bCs/>
          <w:sz w:val="24"/>
          <w:szCs w:val="24"/>
          <w:lang w:val="en-US"/>
        </w:rPr>
        <w:t>9.4.</w:t>
      </w:r>
      <w:r w:rsidRPr="0092169A">
        <w:rPr>
          <w:rFonts w:ascii="Times New Roman" w:eastAsia="Calibri" w:hAnsi="Times New Roman" w:cs="Times New Roman"/>
          <w:bCs/>
          <w:sz w:val="24"/>
          <w:szCs w:val="24"/>
          <w:lang w:val="en-US"/>
        </w:rPr>
        <w:tab/>
        <w:t>Taraflar davlat xizmatchilari, siyosiy partiyalar, shuningdek o‘zining ijroiya organlari, mansabdor shaxslari va xodimlari tomonidan har qanday vaqt va shaklda quyidagi harakatlarni bevosita yoki bilvosita (shu jumladan, uchinchi shaxslar orqali) sodir etilishiga yo‘l qo‘ymaydi:</w:t>
      </w:r>
    </w:p>
    <w:p w14:paraId="2A3C6FA1" w14:textId="77777777" w:rsidR="009443F0" w:rsidRPr="0092169A" w:rsidRDefault="009443F0" w:rsidP="009443F0">
      <w:pPr>
        <w:spacing w:after="0"/>
        <w:jc w:val="both"/>
        <w:rPr>
          <w:rFonts w:ascii="Times New Roman" w:eastAsia="Calibri" w:hAnsi="Times New Roman" w:cs="Times New Roman"/>
          <w:bCs/>
          <w:sz w:val="24"/>
          <w:szCs w:val="24"/>
          <w:lang w:val="en-US"/>
        </w:rPr>
      </w:pPr>
      <w:r w:rsidRPr="0092169A">
        <w:rPr>
          <w:rFonts w:ascii="Times New Roman" w:eastAsia="Calibri" w:hAnsi="Times New Roman" w:cs="Times New Roman"/>
          <w:bCs/>
          <w:sz w:val="24"/>
          <w:szCs w:val="24"/>
          <w:lang w:val="en-US"/>
        </w:rPr>
        <w:t>a)</w:t>
      </w:r>
      <w:r w:rsidRPr="0092169A">
        <w:rPr>
          <w:rFonts w:ascii="Times New Roman" w:eastAsia="Calibri" w:hAnsi="Times New Roman" w:cs="Times New Roman"/>
          <w:bCs/>
          <w:sz w:val="24"/>
          <w:szCs w:val="24"/>
          <w:lang w:val="en-US"/>
        </w:rPr>
        <w:tab/>
        <w:t>nazorat qiluvchi organlardan litsenziya va ruxsatnomalar olish, soliq solish, bojxona rasmiylashtiruvini amalga oshirish, sudda ish ko‘rilishi, qonunchilik jarayoni va boshqa sohalarda qonunga xilof ravishda tijorat yoki boshqa tusdagi ustunlikka ega bo‘lish yoki saqlab qolish maqsadida yuqoridagi shaxslar foydasiga yoki ular tomonidan moddiy yoki nomoddiy naf olishning taklif etilishi, va'da qilinishi, berilishiga;</w:t>
      </w:r>
    </w:p>
    <w:p w14:paraId="6B934741" w14:textId="77777777" w:rsidR="009443F0" w:rsidRPr="0092169A" w:rsidRDefault="009443F0" w:rsidP="009443F0">
      <w:pPr>
        <w:spacing w:after="0"/>
        <w:jc w:val="both"/>
        <w:rPr>
          <w:rFonts w:ascii="Times New Roman" w:eastAsia="Calibri" w:hAnsi="Times New Roman" w:cs="Times New Roman"/>
          <w:bCs/>
          <w:sz w:val="24"/>
          <w:szCs w:val="24"/>
          <w:lang w:val="en-US"/>
        </w:rPr>
      </w:pPr>
      <w:r w:rsidRPr="0092169A">
        <w:rPr>
          <w:rFonts w:ascii="Times New Roman" w:eastAsia="Calibri" w:hAnsi="Times New Roman" w:cs="Times New Roman"/>
          <w:bCs/>
          <w:sz w:val="24"/>
          <w:szCs w:val="24"/>
          <w:lang w:val="en-US"/>
        </w:rPr>
        <w:t>b)</w:t>
      </w:r>
      <w:r w:rsidRPr="0092169A">
        <w:rPr>
          <w:rFonts w:ascii="Times New Roman" w:eastAsia="Calibri" w:hAnsi="Times New Roman" w:cs="Times New Roman"/>
          <w:bCs/>
          <w:sz w:val="24"/>
          <w:szCs w:val="24"/>
          <w:lang w:val="en-US"/>
        </w:rPr>
        <w:tab/>
        <w:t>konunga xilof ravishda olingan daromadlarning legallashtirilishiga, shuningdek, agar mulk jinoiy faoliyatdan olingan daromad ekanligi taraflarga ma'lum bo‘lsa, uni o‘tkazish, mulkka aylantirish yohud almashtirish yo‘li bilan uning kelib chiqishiga qonuniy tus berish, bunday pul mablag‘lari yoki boshqa mol- mulkning asl xususiyatini, manbaini, turgan joyini, tasarruf etish, ko‘chirish usulini, pul mablag‘lariga yoki boshqa mol-mulkka bo‘lgan haqiqiy egalik huquqlarini yoki uning kimga qarashliligini yashirishga;</w:t>
      </w:r>
    </w:p>
    <w:p w14:paraId="0C218BAB" w14:textId="77777777" w:rsidR="009443F0" w:rsidRPr="009443F0" w:rsidRDefault="009443F0" w:rsidP="009443F0">
      <w:pPr>
        <w:spacing w:after="0"/>
        <w:jc w:val="both"/>
        <w:rPr>
          <w:rFonts w:ascii="Times New Roman" w:eastAsia="Calibri" w:hAnsi="Times New Roman" w:cs="Times New Roman"/>
          <w:bCs/>
          <w:sz w:val="24"/>
          <w:szCs w:val="24"/>
          <w:lang w:val="en-US"/>
        </w:rPr>
      </w:pPr>
      <w:r w:rsidRPr="0092169A">
        <w:rPr>
          <w:rFonts w:ascii="Times New Roman" w:eastAsia="Calibri" w:hAnsi="Times New Roman" w:cs="Times New Roman"/>
          <w:bCs/>
          <w:sz w:val="24"/>
          <w:szCs w:val="24"/>
          <w:lang w:val="en-US"/>
        </w:rPr>
        <w:t>v)</w:t>
      </w:r>
      <w:r w:rsidRPr="0092169A">
        <w:rPr>
          <w:rFonts w:ascii="Times New Roman" w:eastAsia="Calibri" w:hAnsi="Times New Roman" w:cs="Times New Roman"/>
          <w:bCs/>
          <w:sz w:val="24"/>
          <w:szCs w:val="24"/>
          <w:lang w:val="en-US"/>
        </w:rPr>
        <w:tab/>
        <w:t xml:space="preserve">korruptsiyaga oid huquqbuzarlik sodir qilish uchun ta'magirlik qilish, undash, tazyiq o‘tkazish yoki taxdid qilish. </w:t>
      </w:r>
      <w:r w:rsidRPr="009443F0">
        <w:rPr>
          <w:rFonts w:ascii="Times New Roman" w:eastAsia="Calibri" w:hAnsi="Times New Roman" w:cs="Times New Roman"/>
          <w:bCs/>
          <w:sz w:val="24"/>
          <w:szCs w:val="24"/>
          <w:lang w:val="en-US"/>
        </w:rPr>
        <w:t>Ushbu holat bo‘yicha bir taraf ikkinchi tarafni hamda vakolatli davlat organlarini darhol xabardor qilishi shart.</w:t>
      </w:r>
    </w:p>
    <w:p w14:paraId="7DF7C6C1" w14:textId="39FF0A1E" w:rsidR="009443F0" w:rsidRPr="009443F0" w:rsidRDefault="009443F0" w:rsidP="009443F0">
      <w:pPr>
        <w:spacing w:after="0"/>
        <w:jc w:val="both"/>
        <w:rPr>
          <w:rFonts w:ascii="Times New Roman" w:eastAsia="Calibri" w:hAnsi="Times New Roman" w:cs="Times New Roman"/>
          <w:bCs/>
          <w:sz w:val="24"/>
          <w:szCs w:val="24"/>
          <w:lang w:val="en-US"/>
        </w:rPr>
      </w:pPr>
      <w:r w:rsidRPr="009443F0">
        <w:rPr>
          <w:rFonts w:ascii="Times New Roman" w:eastAsia="Calibri" w:hAnsi="Times New Roman" w:cs="Times New Roman"/>
          <w:bCs/>
          <w:sz w:val="24"/>
          <w:szCs w:val="24"/>
          <w:lang w:val="en-US"/>
        </w:rPr>
        <w:t>9.5.</w:t>
      </w:r>
      <w:r w:rsidRPr="009443F0">
        <w:rPr>
          <w:rFonts w:ascii="Times New Roman" w:eastAsia="Calibri" w:hAnsi="Times New Roman" w:cs="Times New Roman"/>
          <w:bCs/>
          <w:sz w:val="24"/>
          <w:szCs w:val="24"/>
          <w:lang w:val="en-US"/>
        </w:rPr>
        <w:tab/>
        <w:t>Taraflar tovarlar, xizmat va ishlarni realizatsiya qilish va o‘tkazishda, bitimlar tuzish bo‘yicha muzokaralar olib borishda, litsenziya, ruxsatnomalar va boshqa ruxsat etish xususiyatiga eta bo‘lgan hujjatlarni olishda yoki ularning manfaatlarini ko‘zlab boshqa harakatlarni amalga oshiruvchi taraflarning nazorati ostida bo‘lgan va ular nomidan harakat qiladigan shaxslarga (shu jumladan, yordamchi pudratchilar, agentlar, savdo vakillari, distrib</w:t>
      </w:r>
      <w:r w:rsidRPr="009443F0">
        <w:rPr>
          <w:rFonts w:ascii="Times New Roman" w:eastAsia="Calibri" w:hAnsi="Times New Roman" w:cs="Times New Roman"/>
          <w:bCs/>
          <w:sz w:val="24"/>
          <w:szCs w:val="24"/>
        </w:rPr>
        <w:t>ь</w:t>
      </w:r>
      <w:r w:rsidRPr="009443F0">
        <w:rPr>
          <w:rFonts w:ascii="Times New Roman" w:eastAsia="Calibri" w:hAnsi="Times New Roman" w:cs="Times New Roman"/>
          <w:bCs/>
          <w:sz w:val="24"/>
          <w:szCs w:val="24"/>
          <w:lang w:val="en-US"/>
        </w:rPr>
        <w:t>yuterlar, huquqshunoslar, hisobchilar, ular nomidan harakat qiluvchi boshqa vakillarga) nisbatan quyidagi harakatlarni amalga oshirishi shart:</w:t>
      </w:r>
    </w:p>
    <w:p w14:paraId="2590DDB0" w14:textId="77777777" w:rsidR="009443F0" w:rsidRPr="009443F0" w:rsidRDefault="009443F0" w:rsidP="009443F0">
      <w:pPr>
        <w:spacing w:after="0"/>
        <w:jc w:val="both"/>
        <w:rPr>
          <w:rFonts w:ascii="Times New Roman" w:eastAsia="Calibri" w:hAnsi="Times New Roman" w:cs="Times New Roman"/>
          <w:bCs/>
          <w:sz w:val="24"/>
          <w:szCs w:val="24"/>
          <w:lang w:val="en-US"/>
        </w:rPr>
      </w:pPr>
      <w:r w:rsidRPr="009443F0">
        <w:rPr>
          <w:rFonts w:ascii="Times New Roman" w:eastAsia="Calibri" w:hAnsi="Times New Roman" w:cs="Times New Roman"/>
          <w:bCs/>
          <w:sz w:val="24"/>
          <w:szCs w:val="24"/>
          <w:lang w:val="en-US"/>
        </w:rPr>
        <w:t>-</w:t>
      </w:r>
      <w:r w:rsidRPr="009443F0">
        <w:rPr>
          <w:rFonts w:ascii="Times New Roman" w:eastAsia="Calibri" w:hAnsi="Times New Roman" w:cs="Times New Roman"/>
          <w:bCs/>
          <w:sz w:val="24"/>
          <w:szCs w:val="24"/>
          <w:lang w:val="en-US"/>
        </w:rPr>
        <w:tab/>
        <w:t>korruptsiyaviy harakatlarga yo‘l qo‘yib bo‘lmasligi va korruptsiyaviy harakatlarga nisbatan murosasiz munosabatda bo‘lishi shartligi haqida ko‘rsatmalar va tushuntirishlar berish;</w:t>
      </w:r>
    </w:p>
    <w:p w14:paraId="41958147" w14:textId="77777777" w:rsidR="009443F0" w:rsidRPr="009443F0" w:rsidRDefault="009443F0" w:rsidP="009443F0">
      <w:pPr>
        <w:spacing w:after="0"/>
        <w:jc w:val="both"/>
        <w:rPr>
          <w:rFonts w:ascii="Times New Roman" w:eastAsia="Calibri" w:hAnsi="Times New Roman" w:cs="Times New Roman"/>
          <w:bCs/>
          <w:sz w:val="24"/>
          <w:szCs w:val="24"/>
          <w:lang w:val="en-US"/>
        </w:rPr>
      </w:pPr>
      <w:r w:rsidRPr="009443F0">
        <w:rPr>
          <w:rFonts w:ascii="Times New Roman" w:eastAsia="Calibri" w:hAnsi="Times New Roman" w:cs="Times New Roman"/>
          <w:bCs/>
          <w:sz w:val="24"/>
          <w:szCs w:val="24"/>
          <w:lang w:val="en-US"/>
        </w:rPr>
        <w:t>-</w:t>
      </w:r>
      <w:r w:rsidRPr="009443F0">
        <w:rPr>
          <w:rFonts w:ascii="Times New Roman" w:eastAsia="Calibri" w:hAnsi="Times New Roman" w:cs="Times New Roman"/>
          <w:bCs/>
          <w:sz w:val="24"/>
          <w:szCs w:val="24"/>
          <w:lang w:val="en-US"/>
        </w:rPr>
        <w:tab/>
        <w:t>ulardan korruptsiyaviy harakatlarni amalga oshirish uchun vositachi sifatida foydalanmaslik;</w:t>
      </w:r>
    </w:p>
    <w:p w14:paraId="1F8D608E" w14:textId="77777777" w:rsidR="009443F0" w:rsidRPr="009443F0" w:rsidRDefault="009443F0" w:rsidP="009443F0">
      <w:pPr>
        <w:spacing w:after="0"/>
        <w:jc w:val="both"/>
        <w:rPr>
          <w:rFonts w:ascii="Times New Roman" w:eastAsia="Calibri" w:hAnsi="Times New Roman" w:cs="Times New Roman"/>
          <w:bCs/>
          <w:sz w:val="24"/>
          <w:szCs w:val="24"/>
          <w:lang w:val="en-US"/>
        </w:rPr>
      </w:pPr>
      <w:r w:rsidRPr="009443F0">
        <w:rPr>
          <w:rFonts w:ascii="Times New Roman" w:eastAsia="Calibri" w:hAnsi="Times New Roman" w:cs="Times New Roman"/>
          <w:bCs/>
          <w:sz w:val="24"/>
          <w:szCs w:val="24"/>
          <w:lang w:val="en-US"/>
        </w:rPr>
        <w:t>-ularni faqat tarafning oddiy kundalik faoliyati jarayonidagi ishlab chiqarish zarurati doirasidan kelib chiqib ishga jalb qilish;</w:t>
      </w:r>
    </w:p>
    <w:p w14:paraId="0DBDE04F" w14:textId="77777777" w:rsidR="009443F0" w:rsidRPr="009443F0" w:rsidRDefault="009443F0" w:rsidP="009443F0">
      <w:pPr>
        <w:spacing w:after="0"/>
        <w:jc w:val="both"/>
        <w:rPr>
          <w:rFonts w:ascii="Times New Roman" w:eastAsia="Calibri" w:hAnsi="Times New Roman" w:cs="Times New Roman"/>
          <w:bCs/>
          <w:sz w:val="24"/>
          <w:szCs w:val="24"/>
          <w:lang w:val="en-US"/>
        </w:rPr>
      </w:pPr>
      <w:r w:rsidRPr="009443F0">
        <w:rPr>
          <w:rFonts w:ascii="Times New Roman" w:eastAsia="Calibri" w:hAnsi="Times New Roman" w:cs="Times New Roman"/>
          <w:bCs/>
          <w:sz w:val="24"/>
          <w:szCs w:val="24"/>
          <w:lang w:val="en-US"/>
        </w:rPr>
        <w:t>-</w:t>
      </w:r>
      <w:r w:rsidRPr="009443F0">
        <w:rPr>
          <w:rFonts w:ascii="Times New Roman" w:eastAsia="Calibri" w:hAnsi="Times New Roman" w:cs="Times New Roman"/>
          <w:bCs/>
          <w:sz w:val="24"/>
          <w:szCs w:val="24"/>
          <w:lang w:val="en-US"/>
        </w:rPr>
        <w:tab/>
        <w:t>ularga qonunchilik doirasida amalga oshirgan xizmatlari uchun belgilangan haq miqdoridan asossiz ravishda ortiqcha to‘lovlarni amalga oshirmaslik.</w:t>
      </w:r>
    </w:p>
    <w:p w14:paraId="4852FD6E" w14:textId="4CAB5BE4" w:rsidR="009443F0" w:rsidRPr="009443F0" w:rsidRDefault="009443F0" w:rsidP="009443F0">
      <w:pPr>
        <w:spacing w:after="0"/>
        <w:jc w:val="both"/>
        <w:rPr>
          <w:rFonts w:ascii="Times New Roman" w:eastAsia="Calibri" w:hAnsi="Times New Roman" w:cs="Times New Roman"/>
          <w:bCs/>
          <w:sz w:val="24"/>
          <w:szCs w:val="24"/>
          <w:lang w:val="en-US"/>
        </w:rPr>
      </w:pPr>
      <w:r w:rsidRPr="009443F0">
        <w:rPr>
          <w:rFonts w:ascii="Times New Roman" w:eastAsia="Calibri" w:hAnsi="Times New Roman" w:cs="Times New Roman"/>
          <w:bCs/>
          <w:sz w:val="24"/>
          <w:szCs w:val="24"/>
          <w:lang w:val="en-US"/>
        </w:rPr>
        <w:t>9.6.</w:t>
      </w:r>
      <w:r w:rsidRPr="009443F0">
        <w:rPr>
          <w:rFonts w:ascii="Times New Roman" w:eastAsia="Calibri" w:hAnsi="Times New Roman" w:cs="Times New Roman"/>
          <w:bCs/>
          <w:sz w:val="24"/>
          <w:szCs w:val="24"/>
          <w:lang w:val="en-US"/>
        </w:rPr>
        <w:tab/>
        <w:t>Taraflar ularning nazorati ostida bo‘lgan va ular nomidan harakat qiladigan shaxslar tomonidan korruptsiyaga qarshi qo‘shimcha shartlarda belgilangan majburiyatlar buzilganligi holatlari haqida xabar berilganligi uchun ularga tazyiq o‘tkazilmasligini kafolatlaydilar.</w:t>
      </w:r>
    </w:p>
    <w:p w14:paraId="32D150C9" w14:textId="130A5093" w:rsidR="009443F0" w:rsidRPr="009443F0" w:rsidRDefault="009443F0" w:rsidP="009443F0">
      <w:pPr>
        <w:spacing w:after="0"/>
        <w:jc w:val="both"/>
        <w:rPr>
          <w:rFonts w:ascii="Times New Roman" w:eastAsia="Calibri" w:hAnsi="Times New Roman" w:cs="Times New Roman"/>
          <w:bCs/>
          <w:sz w:val="24"/>
          <w:szCs w:val="24"/>
          <w:lang w:val="en-US"/>
        </w:rPr>
      </w:pPr>
      <w:r w:rsidRPr="009443F0">
        <w:rPr>
          <w:rFonts w:ascii="Times New Roman" w:eastAsia="Calibri" w:hAnsi="Times New Roman" w:cs="Times New Roman"/>
          <w:bCs/>
          <w:sz w:val="24"/>
          <w:szCs w:val="24"/>
          <w:lang w:val="en-US"/>
        </w:rPr>
        <w:t>9.7.</w:t>
      </w:r>
      <w:r w:rsidRPr="009443F0">
        <w:rPr>
          <w:rFonts w:ascii="Times New Roman" w:eastAsia="Calibri" w:hAnsi="Times New Roman" w:cs="Times New Roman"/>
          <w:bCs/>
          <w:sz w:val="24"/>
          <w:szCs w:val="24"/>
          <w:lang w:val="en-US"/>
        </w:rPr>
        <w:tab/>
        <w:t xml:space="preserve">Agar bir tarafga boshqa tarafning korruptsiyaga qarshi qo‘shimcha shartlarning 4 va 5-bandlarida belgilangan majburiyatlarni buzilishiga yo‘l qo‘yganligi ma'lum bo‘lib qolsa, ikkinchi tarafni bu haqda </w:t>
      </w:r>
      <w:r w:rsidRPr="009443F0">
        <w:rPr>
          <w:rFonts w:ascii="Times New Roman" w:eastAsia="Calibri" w:hAnsi="Times New Roman" w:cs="Times New Roman"/>
          <w:bCs/>
          <w:sz w:val="24"/>
          <w:szCs w:val="24"/>
          <w:lang w:val="en-US"/>
        </w:rPr>
        <w:lastRenderedPageBreak/>
        <w:t>zudlik bilan xabardor qilishi va ushbu tarafdan oqilona muddat ichida tegishli choralar ko‘rilishini va amalga oshirilgan ishlar yuzasidan unga xabardor qilishini talab qilishi shart.</w:t>
      </w:r>
    </w:p>
    <w:p w14:paraId="1755E3C0" w14:textId="2314F11C" w:rsidR="009443F0" w:rsidRPr="009443F0" w:rsidRDefault="009443F0" w:rsidP="009443F0">
      <w:pPr>
        <w:spacing w:after="0"/>
        <w:jc w:val="both"/>
        <w:rPr>
          <w:rFonts w:ascii="Times New Roman" w:eastAsia="Calibri" w:hAnsi="Times New Roman" w:cs="Times New Roman"/>
          <w:bCs/>
          <w:sz w:val="24"/>
          <w:szCs w:val="24"/>
          <w:lang w:val="en-US"/>
        </w:rPr>
      </w:pPr>
      <w:r w:rsidRPr="009443F0">
        <w:rPr>
          <w:rFonts w:ascii="Times New Roman" w:eastAsia="Calibri" w:hAnsi="Times New Roman" w:cs="Times New Roman"/>
          <w:bCs/>
          <w:sz w:val="24"/>
          <w:szCs w:val="24"/>
          <w:lang w:val="en-US"/>
        </w:rPr>
        <w:t>Tarafning talabi bo‘yicha ikkinchi taraf tomonidan qoidabuzarliklarni bartaraf qilish bo‘yicha oqilona muddat ichida tegishli choralar ko‘rilmagan yoki ko‘rib chiqish natijalari haqida xabardor qilmagan taqdirda, ushbu taraf shartnomani bir taraflama to‘xtatib turishga, bekor qilishga hamda zararni to‘liq qoplab berishni talab qilishga haqli.</w:t>
      </w:r>
    </w:p>
    <w:p w14:paraId="68E33CCA" w14:textId="6854CE0F" w:rsidR="00624B2C" w:rsidRPr="0068787D" w:rsidRDefault="009443F0" w:rsidP="00EC63BF">
      <w:pPr>
        <w:spacing w:after="0"/>
        <w:jc w:val="center"/>
        <w:rPr>
          <w:rFonts w:ascii="Times New Roman" w:eastAsia="Calibri" w:hAnsi="Times New Roman" w:cs="Times New Roman"/>
          <w:b/>
          <w:sz w:val="24"/>
          <w:szCs w:val="24"/>
          <w:lang w:val="en-US"/>
        </w:rPr>
      </w:pPr>
      <w:r w:rsidRPr="0092169A">
        <w:rPr>
          <w:rFonts w:ascii="Times New Roman" w:eastAsia="Calibri" w:hAnsi="Times New Roman" w:cs="Times New Roman"/>
          <w:b/>
          <w:sz w:val="24"/>
          <w:szCs w:val="24"/>
          <w:lang w:val="en-US"/>
        </w:rPr>
        <w:t>10</w:t>
      </w:r>
      <w:r w:rsidR="00624B2C" w:rsidRPr="0068787D">
        <w:rPr>
          <w:rFonts w:ascii="Times New Roman" w:eastAsia="Calibri" w:hAnsi="Times New Roman" w:cs="Times New Roman"/>
          <w:b/>
          <w:sz w:val="24"/>
          <w:szCs w:val="24"/>
          <w:lang w:val="en-US"/>
        </w:rPr>
        <w:t>. Nizolarni hal qilish tartibi</w:t>
      </w:r>
    </w:p>
    <w:p w14:paraId="70A00D76" w14:textId="6F53A284" w:rsidR="00624B2C" w:rsidRPr="0068787D" w:rsidRDefault="009443F0" w:rsidP="00EC63BF">
      <w:pPr>
        <w:spacing w:after="0"/>
        <w:jc w:val="both"/>
        <w:rPr>
          <w:rFonts w:ascii="Times New Roman" w:eastAsia="Calibri" w:hAnsi="Times New Roman" w:cs="Times New Roman"/>
          <w:sz w:val="24"/>
          <w:szCs w:val="24"/>
          <w:lang w:val="en-US"/>
        </w:rPr>
      </w:pPr>
      <w:r w:rsidRPr="0092169A">
        <w:rPr>
          <w:rFonts w:ascii="Times New Roman" w:eastAsia="Calibri" w:hAnsi="Times New Roman" w:cs="Times New Roman"/>
          <w:sz w:val="24"/>
          <w:szCs w:val="24"/>
          <w:lang w:val="en-US"/>
        </w:rPr>
        <w:t>10</w:t>
      </w:r>
      <w:r w:rsidR="00624B2C" w:rsidRPr="0068787D">
        <w:rPr>
          <w:rFonts w:ascii="Times New Roman" w:eastAsia="Calibri" w:hAnsi="Times New Roman" w:cs="Times New Roman"/>
          <w:sz w:val="24"/>
          <w:szCs w:val="24"/>
          <w:lang w:val="en-US"/>
        </w:rPr>
        <w:t>.1. Ushbu Shartnomani bajarish paytida yuzaga kelishi mumkin boʼlgan nizolar va kelishmovchiliklar, iloji boʼlsa, tomonlar oʼrtasidagi muzokaralar yoʼli bilan hal qilinadi.</w:t>
      </w:r>
    </w:p>
    <w:p w14:paraId="47316047" w14:textId="231E8DB4" w:rsidR="00624B2C" w:rsidRPr="0068787D" w:rsidRDefault="009443F0" w:rsidP="00EC63BF">
      <w:pPr>
        <w:spacing w:after="0"/>
        <w:jc w:val="both"/>
        <w:rPr>
          <w:rFonts w:ascii="Times New Roman" w:eastAsia="Calibri" w:hAnsi="Times New Roman" w:cs="Times New Roman"/>
          <w:sz w:val="24"/>
          <w:szCs w:val="24"/>
          <w:lang w:val="en-US"/>
        </w:rPr>
      </w:pPr>
      <w:r w:rsidRPr="0092169A">
        <w:rPr>
          <w:rFonts w:ascii="Times New Roman" w:eastAsia="Calibri" w:hAnsi="Times New Roman" w:cs="Times New Roman"/>
          <w:sz w:val="24"/>
          <w:szCs w:val="24"/>
          <w:lang w:val="en-US"/>
        </w:rPr>
        <w:t>10</w:t>
      </w:r>
      <w:r w:rsidR="00624B2C" w:rsidRPr="0068787D">
        <w:rPr>
          <w:rFonts w:ascii="Times New Roman" w:eastAsia="Calibri" w:hAnsi="Times New Roman" w:cs="Times New Roman"/>
          <w:sz w:val="24"/>
          <w:szCs w:val="24"/>
          <w:lang w:val="en-US"/>
        </w:rPr>
        <w:t>.2. Agar nizolarni muzokaralar yoʼli bilan hal etishning iloji boʼlmasa, tomonlar qonun hujjatlarida nazarda tutilgan kelishmovchiliklarni sudgacha hal qilish tartibi amalga oshirilgandan soʼng ularni Oʼzbekiston Respublikasi Toshkent tumanlararo iqtisodiy sudiga koʼrib chiqish uchun taqdim etadilar.</w:t>
      </w:r>
    </w:p>
    <w:p w14:paraId="4C4759BC" w14:textId="30BC613E" w:rsidR="00624B2C" w:rsidRPr="0068787D" w:rsidRDefault="00624B2C" w:rsidP="00EC63BF">
      <w:pPr>
        <w:spacing w:after="0"/>
        <w:jc w:val="center"/>
        <w:rPr>
          <w:rFonts w:ascii="Times New Roman" w:eastAsia="Calibri" w:hAnsi="Times New Roman" w:cs="Times New Roman"/>
          <w:b/>
          <w:sz w:val="24"/>
          <w:szCs w:val="24"/>
          <w:lang w:val="en-US"/>
        </w:rPr>
      </w:pPr>
      <w:r w:rsidRPr="0068787D">
        <w:rPr>
          <w:rFonts w:ascii="Times New Roman" w:eastAsia="Calibri" w:hAnsi="Times New Roman" w:cs="Times New Roman"/>
          <w:b/>
          <w:sz w:val="24"/>
          <w:szCs w:val="24"/>
          <w:lang w:val="en-US"/>
        </w:rPr>
        <w:t>1</w:t>
      </w:r>
      <w:r w:rsidR="009443F0" w:rsidRPr="0092169A">
        <w:rPr>
          <w:rFonts w:ascii="Times New Roman" w:eastAsia="Calibri" w:hAnsi="Times New Roman" w:cs="Times New Roman"/>
          <w:b/>
          <w:sz w:val="24"/>
          <w:szCs w:val="24"/>
          <w:lang w:val="en-US"/>
        </w:rPr>
        <w:t>1</w:t>
      </w:r>
      <w:r w:rsidRPr="0068787D">
        <w:rPr>
          <w:rFonts w:ascii="Times New Roman" w:eastAsia="Calibri" w:hAnsi="Times New Roman" w:cs="Times New Roman"/>
          <w:b/>
          <w:sz w:val="24"/>
          <w:szCs w:val="24"/>
          <w:lang w:val="en-US"/>
        </w:rPr>
        <w:t>. Yakuniy qoidalar</w:t>
      </w:r>
    </w:p>
    <w:p w14:paraId="684A683F" w14:textId="71A9E277"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1</w:t>
      </w:r>
      <w:r w:rsidR="009443F0" w:rsidRPr="0092169A">
        <w:rPr>
          <w:rFonts w:ascii="Times New Roman" w:eastAsia="Calibri" w:hAnsi="Times New Roman" w:cs="Times New Roman"/>
          <w:sz w:val="24"/>
          <w:szCs w:val="24"/>
          <w:lang w:val="en-US"/>
        </w:rPr>
        <w:t>1</w:t>
      </w:r>
      <w:r w:rsidRPr="0068787D">
        <w:rPr>
          <w:rFonts w:ascii="Times New Roman" w:eastAsia="Calibri" w:hAnsi="Times New Roman" w:cs="Times New Roman"/>
          <w:sz w:val="24"/>
          <w:szCs w:val="24"/>
          <w:lang w:val="en-US"/>
        </w:rPr>
        <w:t>.1. Ushbu Shartnomaga kiritilgan har qanday oʼzgartirish va qoʼshimchalar faqat yozma shaklda tuzilishi va tomonlarning vakolatli vakillari tomonidan imzolanishi sharti bilan amal qiladi.</w:t>
      </w:r>
    </w:p>
    <w:p w14:paraId="098E28C2" w14:textId="4D401448"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1</w:t>
      </w:r>
      <w:r w:rsidR="009443F0" w:rsidRPr="0092169A">
        <w:rPr>
          <w:rFonts w:ascii="Times New Roman" w:eastAsia="Calibri" w:hAnsi="Times New Roman" w:cs="Times New Roman"/>
          <w:sz w:val="24"/>
          <w:szCs w:val="24"/>
          <w:lang w:val="en-US"/>
        </w:rPr>
        <w:t>1</w:t>
      </w:r>
      <w:r w:rsidRPr="0068787D">
        <w:rPr>
          <w:rFonts w:ascii="Times New Roman" w:eastAsia="Calibri" w:hAnsi="Times New Roman" w:cs="Times New Roman"/>
          <w:sz w:val="24"/>
          <w:szCs w:val="24"/>
          <w:lang w:val="en-US"/>
        </w:rPr>
        <w:t>.2. Ushbu Shartnomada koʼzda tutilmagan boshqa barcha jihatlar, tomonlar Oʼzbekiston Respublikasining amaldagi qonunchiligiga asosan amalga oshiriladi.</w:t>
      </w:r>
    </w:p>
    <w:p w14:paraId="2DBE5539" w14:textId="56261DC8" w:rsidR="00624B2C" w:rsidRPr="0068787D" w:rsidRDefault="00624B2C" w:rsidP="00EC63BF">
      <w:pPr>
        <w:spacing w:after="0"/>
        <w:jc w:val="both"/>
        <w:rPr>
          <w:rFonts w:ascii="Times New Roman" w:eastAsia="Calibri" w:hAnsi="Times New Roman" w:cs="Times New Roman"/>
          <w:sz w:val="24"/>
          <w:szCs w:val="24"/>
          <w:lang w:val="en-US"/>
        </w:rPr>
      </w:pPr>
      <w:r w:rsidRPr="0068787D">
        <w:rPr>
          <w:rFonts w:ascii="Times New Roman" w:eastAsia="Calibri" w:hAnsi="Times New Roman" w:cs="Times New Roman"/>
          <w:sz w:val="24"/>
          <w:szCs w:val="24"/>
          <w:lang w:val="en-US"/>
        </w:rPr>
        <w:t>1</w:t>
      </w:r>
      <w:r w:rsidR="009443F0" w:rsidRPr="0092169A">
        <w:rPr>
          <w:rFonts w:ascii="Times New Roman" w:eastAsia="Calibri" w:hAnsi="Times New Roman" w:cs="Times New Roman"/>
          <w:sz w:val="24"/>
          <w:szCs w:val="24"/>
          <w:lang w:val="en-US"/>
        </w:rPr>
        <w:t>1</w:t>
      </w:r>
      <w:r w:rsidRPr="0068787D">
        <w:rPr>
          <w:rFonts w:ascii="Times New Roman" w:eastAsia="Calibri" w:hAnsi="Times New Roman" w:cs="Times New Roman"/>
          <w:sz w:val="24"/>
          <w:szCs w:val="24"/>
          <w:lang w:val="en-US"/>
        </w:rPr>
        <w:t>.3. Ushbu Shartnoma ikki nusxada tuzilgan. Ikkala nusxa ham bir xil va bir xil qonuniy kuchga ega. Tomonlarning har birida ushbu Shartnomaning bitta nusxasi mavjud.</w:t>
      </w:r>
    </w:p>
    <w:p w14:paraId="79D82EC4" w14:textId="2610A335" w:rsidR="00624B2C" w:rsidRPr="0068787D" w:rsidRDefault="00624B2C" w:rsidP="009D5C66">
      <w:pPr>
        <w:spacing w:after="0"/>
        <w:jc w:val="center"/>
        <w:rPr>
          <w:rFonts w:ascii="Times New Roman" w:eastAsia="Calibri" w:hAnsi="Times New Roman" w:cs="Times New Roman"/>
          <w:b/>
          <w:sz w:val="24"/>
          <w:szCs w:val="24"/>
          <w:lang w:val="en-US"/>
        </w:rPr>
      </w:pPr>
      <w:r w:rsidRPr="0068787D">
        <w:rPr>
          <w:rFonts w:ascii="Times New Roman" w:eastAsia="Calibri" w:hAnsi="Times New Roman" w:cs="Times New Roman"/>
          <w:b/>
          <w:sz w:val="24"/>
          <w:szCs w:val="24"/>
          <w:lang w:val="en-US"/>
        </w:rPr>
        <w:t>11. Yuridik manzillar va bank rekvizitlari</w:t>
      </w:r>
    </w:p>
    <w:p w14:paraId="4FE9B277" w14:textId="444F4F6C" w:rsidR="003D1717" w:rsidRPr="0068787D" w:rsidRDefault="003D1717" w:rsidP="00EC63BF">
      <w:pPr>
        <w:jc w:val="both"/>
        <w:rPr>
          <w:rFonts w:ascii="Times New Roman" w:hAnsi="Times New Roman" w:cs="Times New Roman"/>
          <w:sz w:val="24"/>
          <w:szCs w:val="24"/>
          <w:lang w:val="en-US"/>
        </w:rPr>
      </w:pPr>
    </w:p>
    <w:p w14:paraId="03C2471C" w14:textId="6BD1848D" w:rsidR="003D1717" w:rsidRPr="0068787D" w:rsidRDefault="003D1717" w:rsidP="00EC63BF">
      <w:pPr>
        <w:tabs>
          <w:tab w:val="left" w:pos="6315"/>
          <w:tab w:val="left" w:pos="8415"/>
        </w:tabs>
        <w:jc w:val="both"/>
        <w:rPr>
          <w:rFonts w:ascii="Times New Roman" w:hAnsi="Times New Roman" w:cs="Times New Roman"/>
          <w:b/>
          <w:sz w:val="24"/>
          <w:szCs w:val="24"/>
          <w:lang w:val="en-US"/>
        </w:rPr>
      </w:pPr>
      <w:r w:rsidRPr="0068787D">
        <w:rPr>
          <w:rFonts w:ascii="Times New Roman" w:hAnsi="Times New Roman" w:cs="Times New Roman"/>
          <w:b/>
          <w:sz w:val="24"/>
          <w:szCs w:val="24"/>
          <w:lang w:val="en-US"/>
        </w:rPr>
        <w:t xml:space="preserve">             BUYUTRMАCHI:</w:t>
      </w:r>
      <w:r w:rsidRPr="0068787D">
        <w:rPr>
          <w:rFonts w:ascii="Times New Roman" w:hAnsi="Times New Roman" w:cs="Times New Roman"/>
          <w:b/>
          <w:sz w:val="24"/>
          <w:szCs w:val="24"/>
          <w:lang w:val="en-US"/>
        </w:rPr>
        <w:tab/>
        <w:t xml:space="preserve">        IJROCHI:</w:t>
      </w:r>
    </w:p>
    <w:p w14:paraId="678068AD" w14:textId="70C73EC5" w:rsidR="003D1717" w:rsidRPr="0068787D" w:rsidRDefault="003D1717" w:rsidP="00EC63BF">
      <w:pPr>
        <w:tabs>
          <w:tab w:val="left" w:pos="6405"/>
          <w:tab w:val="left" w:pos="7005"/>
        </w:tabs>
        <w:spacing w:after="0"/>
        <w:ind w:firstLine="567"/>
        <w:jc w:val="both"/>
        <w:rPr>
          <w:rFonts w:ascii="Times New Roman" w:eastAsia="Times New Roman" w:hAnsi="Times New Roman" w:cs="Times New Roman"/>
          <w:sz w:val="24"/>
          <w:szCs w:val="24"/>
          <w:lang w:val="en-US" w:eastAsia="ru-RU"/>
        </w:rPr>
      </w:pPr>
      <w:r w:rsidRPr="0068787D">
        <w:rPr>
          <w:rFonts w:ascii="Times New Roman" w:eastAsia="Times New Roman" w:hAnsi="Times New Roman" w:cs="Times New Roman"/>
          <w:sz w:val="24"/>
          <w:szCs w:val="24"/>
          <w:lang w:eastAsia="ru-RU"/>
        </w:rPr>
        <w:t>_____________________________</w:t>
      </w:r>
      <w:r w:rsidRPr="0068787D">
        <w:rPr>
          <w:rFonts w:ascii="Times New Roman" w:eastAsia="Times New Roman" w:hAnsi="Times New Roman" w:cs="Times New Roman"/>
          <w:sz w:val="24"/>
          <w:szCs w:val="24"/>
          <w:lang w:eastAsia="ru-RU"/>
        </w:rPr>
        <w:tab/>
      </w:r>
      <w:r w:rsidRPr="0068787D">
        <w:rPr>
          <w:rFonts w:ascii="Times New Roman" w:eastAsia="Times New Roman" w:hAnsi="Times New Roman" w:cs="Times New Roman"/>
          <w:sz w:val="24"/>
          <w:szCs w:val="24"/>
          <w:lang w:val="en-US" w:eastAsia="ru-RU"/>
        </w:rPr>
        <w:t>__________________________</w:t>
      </w:r>
    </w:p>
    <w:p w14:paraId="443C979A" w14:textId="42D3EDAD" w:rsidR="003D1717" w:rsidRPr="0068787D" w:rsidRDefault="003D1717" w:rsidP="00EC63BF">
      <w:pPr>
        <w:tabs>
          <w:tab w:val="left" w:pos="6405"/>
          <w:tab w:val="left" w:pos="7005"/>
        </w:tabs>
        <w:spacing w:after="0"/>
        <w:ind w:firstLine="567"/>
        <w:jc w:val="both"/>
        <w:rPr>
          <w:rFonts w:ascii="Times New Roman" w:eastAsia="Times New Roman" w:hAnsi="Times New Roman" w:cs="Times New Roman"/>
          <w:sz w:val="24"/>
          <w:szCs w:val="24"/>
          <w:lang w:val="en-US" w:eastAsia="ru-RU"/>
        </w:rPr>
      </w:pPr>
      <w:r w:rsidRPr="0068787D">
        <w:rPr>
          <w:rFonts w:ascii="Times New Roman" w:eastAsia="Times New Roman" w:hAnsi="Times New Roman" w:cs="Times New Roman"/>
          <w:sz w:val="24"/>
          <w:szCs w:val="24"/>
          <w:lang w:eastAsia="ru-RU"/>
        </w:rPr>
        <w:t>_____________________________</w:t>
      </w:r>
      <w:r w:rsidRPr="0068787D">
        <w:rPr>
          <w:rFonts w:ascii="Times New Roman" w:eastAsia="Times New Roman" w:hAnsi="Times New Roman" w:cs="Times New Roman"/>
          <w:sz w:val="24"/>
          <w:szCs w:val="24"/>
          <w:lang w:eastAsia="ru-RU"/>
        </w:rPr>
        <w:tab/>
      </w:r>
      <w:r w:rsidRPr="0068787D">
        <w:rPr>
          <w:rFonts w:ascii="Times New Roman" w:eastAsia="Times New Roman" w:hAnsi="Times New Roman" w:cs="Times New Roman"/>
          <w:sz w:val="24"/>
          <w:szCs w:val="24"/>
          <w:lang w:val="en-US" w:eastAsia="ru-RU"/>
        </w:rPr>
        <w:t>__________________________</w:t>
      </w:r>
    </w:p>
    <w:p w14:paraId="6390D838" w14:textId="73B2266F" w:rsidR="003D1717" w:rsidRPr="0068787D" w:rsidRDefault="003D1717" w:rsidP="00EC63BF">
      <w:pPr>
        <w:tabs>
          <w:tab w:val="left" w:pos="6360"/>
          <w:tab w:val="left" w:pos="6900"/>
        </w:tabs>
        <w:spacing w:after="0"/>
        <w:ind w:firstLine="567"/>
        <w:jc w:val="both"/>
        <w:rPr>
          <w:rFonts w:ascii="Times New Roman" w:eastAsia="Times New Roman" w:hAnsi="Times New Roman" w:cs="Times New Roman"/>
          <w:sz w:val="24"/>
          <w:szCs w:val="24"/>
          <w:lang w:val="en-US" w:eastAsia="ru-RU"/>
        </w:rPr>
      </w:pPr>
      <w:r w:rsidRPr="0068787D">
        <w:rPr>
          <w:rFonts w:ascii="Times New Roman" w:eastAsia="Times New Roman" w:hAnsi="Times New Roman" w:cs="Times New Roman"/>
          <w:sz w:val="24"/>
          <w:szCs w:val="24"/>
          <w:lang w:eastAsia="ru-RU"/>
        </w:rPr>
        <w:t>_____________________________</w:t>
      </w:r>
      <w:r w:rsidRPr="0068787D">
        <w:rPr>
          <w:rFonts w:ascii="Times New Roman" w:eastAsia="Times New Roman" w:hAnsi="Times New Roman" w:cs="Times New Roman"/>
          <w:sz w:val="24"/>
          <w:szCs w:val="24"/>
          <w:lang w:eastAsia="ru-RU"/>
        </w:rPr>
        <w:tab/>
      </w:r>
      <w:r w:rsidRPr="0068787D">
        <w:rPr>
          <w:rFonts w:ascii="Times New Roman" w:eastAsia="Times New Roman" w:hAnsi="Times New Roman" w:cs="Times New Roman"/>
          <w:sz w:val="24"/>
          <w:szCs w:val="24"/>
          <w:lang w:val="en-US" w:eastAsia="ru-RU"/>
        </w:rPr>
        <w:t>__________________________</w:t>
      </w:r>
    </w:p>
    <w:p w14:paraId="46C3BE0D" w14:textId="49822776" w:rsidR="003D1717" w:rsidRPr="0068787D" w:rsidRDefault="003D1717" w:rsidP="00EC63BF">
      <w:pPr>
        <w:tabs>
          <w:tab w:val="left" w:pos="6390"/>
          <w:tab w:val="left" w:pos="6900"/>
        </w:tabs>
        <w:spacing w:after="0"/>
        <w:ind w:firstLine="567"/>
        <w:jc w:val="both"/>
        <w:rPr>
          <w:rFonts w:ascii="Times New Roman" w:eastAsia="Times New Roman" w:hAnsi="Times New Roman" w:cs="Times New Roman"/>
          <w:sz w:val="24"/>
          <w:szCs w:val="24"/>
          <w:lang w:val="en-US" w:eastAsia="ru-RU"/>
        </w:rPr>
      </w:pPr>
      <w:r w:rsidRPr="0068787D">
        <w:rPr>
          <w:rFonts w:ascii="Times New Roman" w:eastAsia="Times New Roman" w:hAnsi="Times New Roman" w:cs="Times New Roman"/>
          <w:sz w:val="24"/>
          <w:szCs w:val="24"/>
          <w:lang w:eastAsia="ru-RU"/>
        </w:rPr>
        <w:t>_____________________________</w:t>
      </w:r>
      <w:r w:rsidRPr="0068787D">
        <w:rPr>
          <w:rFonts w:ascii="Times New Roman" w:eastAsia="Times New Roman" w:hAnsi="Times New Roman" w:cs="Times New Roman"/>
          <w:sz w:val="24"/>
          <w:szCs w:val="24"/>
          <w:lang w:eastAsia="ru-RU"/>
        </w:rPr>
        <w:tab/>
      </w:r>
      <w:r w:rsidRPr="0068787D">
        <w:rPr>
          <w:rFonts w:ascii="Times New Roman" w:eastAsia="Times New Roman" w:hAnsi="Times New Roman" w:cs="Times New Roman"/>
          <w:sz w:val="24"/>
          <w:szCs w:val="24"/>
          <w:lang w:val="en-US" w:eastAsia="ru-RU"/>
        </w:rPr>
        <w:t>__________________________</w:t>
      </w:r>
    </w:p>
    <w:p w14:paraId="5E5ECD2A" w14:textId="66C0DD86" w:rsidR="003D1717" w:rsidRPr="0068787D" w:rsidRDefault="003D1717" w:rsidP="00EC63BF">
      <w:pPr>
        <w:tabs>
          <w:tab w:val="left" w:pos="6390"/>
        </w:tabs>
        <w:spacing w:after="0"/>
        <w:ind w:firstLine="567"/>
        <w:jc w:val="both"/>
        <w:rPr>
          <w:rFonts w:ascii="Times New Roman" w:eastAsia="Times New Roman" w:hAnsi="Times New Roman" w:cs="Times New Roman"/>
          <w:sz w:val="24"/>
          <w:szCs w:val="24"/>
          <w:lang w:val="en-US" w:eastAsia="ru-RU"/>
        </w:rPr>
      </w:pPr>
      <w:r w:rsidRPr="0068787D">
        <w:rPr>
          <w:rFonts w:ascii="Times New Roman" w:eastAsia="Times New Roman" w:hAnsi="Times New Roman" w:cs="Times New Roman"/>
          <w:sz w:val="24"/>
          <w:szCs w:val="24"/>
          <w:lang w:eastAsia="ru-RU"/>
        </w:rPr>
        <w:t>_____________________________</w:t>
      </w:r>
      <w:r w:rsidRPr="0068787D">
        <w:rPr>
          <w:rFonts w:ascii="Times New Roman" w:eastAsia="Times New Roman" w:hAnsi="Times New Roman" w:cs="Times New Roman"/>
          <w:sz w:val="24"/>
          <w:szCs w:val="24"/>
          <w:lang w:eastAsia="ru-RU"/>
        </w:rPr>
        <w:tab/>
      </w:r>
      <w:r w:rsidRPr="0068787D">
        <w:rPr>
          <w:rFonts w:ascii="Times New Roman" w:eastAsia="Times New Roman" w:hAnsi="Times New Roman" w:cs="Times New Roman"/>
          <w:sz w:val="24"/>
          <w:szCs w:val="24"/>
          <w:lang w:val="en-US" w:eastAsia="ru-RU"/>
        </w:rPr>
        <w:t>__________________________</w:t>
      </w:r>
    </w:p>
    <w:p w14:paraId="75F1B94B" w14:textId="77777777" w:rsidR="003D1717" w:rsidRPr="0068787D" w:rsidRDefault="003D1717" w:rsidP="00EC63BF">
      <w:pPr>
        <w:spacing w:after="0"/>
        <w:ind w:firstLine="567"/>
        <w:jc w:val="both"/>
        <w:rPr>
          <w:rFonts w:ascii="Times New Roman" w:eastAsia="Times New Roman" w:hAnsi="Times New Roman" w:cs="Times New Roman"/>
          <w:sz w:val="24"/>
          <w:szCs w:val="24"/>
          <w:lang w:eastAsia="ru-RU"/>
        </w:rPr>
      </w:pPr>
      <w:r w:rsidRPr="0068787D">
        <w:rPr>
          <w:rFonts w:ascii="Times New Roman" w:eastAsia="Times New Roman" w:hAnsi="Times New Roman" w:cs="Times New Roman"/>
          <w:sz w:val="24"/>
          <w:szCs w:val="24"/>
          <w:lang w:eastAsia="ru-RU"/>
        </w:rPr>
        <w:t>_____________________________</w:t>
      </w:r>
    </w:p>
    <w:p w14:paraId="555E67CF" w14:textId="5CD6E343" w:rsidR="003D1717" w:rsidRPr="0068787D" w:rsidRDefault="0027024F" w:rsidP="00EC63BF">
      <w:pPr>
        <w:tabs>
          <w:tab w:val="left" w:pos="6780"/>
        </w:tabs>
        <w:spacing w:after="0"/>
        <w:ind w:firstLine="567"/>
        <w:jc w:val="both"/>
        <w:rPr>
          <w:rFonts w:ascii="Times New Roman" w:eastAsia="Times New Roman" w:hAnsi="Times New Roman" w:cs="Times New Roman"/>
          <w:sz w:val="24"/>
          <w:szCs w:val="24"/>
          <w:lang w:eastAsia="ru-RU"/>
        </w:rPr>
      </w:pPr>
      <w:r w:rsidRPr="0068787D">
        <w:rPr>
          <w:rFonts w:ascii="Times New Roman" w:eastAsia="Times New Roman" w:hAnsi="Times New Roman" w:cs="Times New Roman"/>
          <w:sz w:val="24"/>
          <w:szCs w:val="24"/>
          <w:lang w:eastAsia="ru-RU"/>
        </w:rPr>
        <w:tab/>
      </w:r>
    </w:p>
    <w:p w14:paraId="21C149E4" w14:textId="72410AFC" w:rsidR="003D1717" w:rsidRPr="0068787D" w:rsidRDefault="003D1717" w:rsidP="00EC63BF">
      <w:pPr>
        <w:tabs>
          <w:tab w:val="left" w:pos="6165"/>
        </w:tabs>
        <w:spacing w:after="0"/>
        <w:ind w:firstLine="567"/>
        <w:jc w:val="both"/>
        <w:rPr>
          <w:rFonts w:ascii="Times New Roman" w:eastAsia="Times New Roman" w:hAnsi="Times New Roman" w:cs="Times New Roman"/>
          <w:sz w:val="24"/>
          <w:szCs w:val="24"/>
          <w:lang w:val="en-US" w:eastAsia="ru-RU"/>
        </w:rPr>
      </w:pPr>
      <w:r w:rsidRPr="0068787D">
        <w:rPr>
          <w:rFonts w:ascii="Times New Roman" w:eastAsia="Times New Roman" w:hAnsi="Times New Roman" w:cs="Times New Roman"/>
          <w:sz w:val="24"/>
          <w:szCs w:val="24"/>
          <w:lang w:eastAsia="ru-RU"/>
        </w:rPr>
        <w:t>_____________   _______________</w:t>
      </w:r>
      <w:r w:rsidRPr="0068787D">
        <w:rPr>
          <w:rFonts w:ascii="Times New Roman" w:eastAsia="Times New Roman" w:hAnsi="Times New Roman" w:cs="Times New Roman"/>
          <w:sz w:val="24"/>
          <w:szCs w:val="24"/>
          <w:lang w:eastAsia="ru-RU"/>
        </w:rPr>
        <w:tab/>
      </w:r>
      <w:r w:rsidRPr="0068787D">
        <w:rPr>
          <w:rFonts w:ascii="Times New Roman" w:eastAsia="Times New Roman" w:hAnsi="Times New Roman" w:cs="Times New Roman"/>
          <w:sz w:val="24"/>
          <w:szCs w:val="24"/>
          <w:lang w:val="en-US" w:eastAsia="ru-RU"/>
        </w:rPr>
        <w:t xml:space="preserve">    ____________   _____________</w:t>
      </w:r>
    </w:p>
    <w:p w14:paraId="548C2FAD" w14:textId="77777777" w:rsidR="00017BF6" w:rsidRPr="0068787D" w:rsidRDefault="00017BF6" w:rsidP="00EC63BF">
      <w:pPr>
        <w:jc w:val="both"/>
        <w:rPr>
          <w:rFonts w:ascii="Times New Roman" w:hAnsi="Times New Roman" w:cs="Times New Roman"/>
          <w:sz w:val="24"/>
          <w:szCs w:val="24"/>
          <w:lang w:val="en-US"/>
        </w:rPr>
      </w:pPr>
    </w:p>
    <w:sectPr w:rsidR="00017BF6" w:rsidRPr="0068787D" w:rsidSect="00AD24BF">
      <w:footerReference w:type="default" r:id="rId6"/>
      <w:pgSz w:w="11906" w:h="16838"/>
      <w:pgMar w:top="567" w:right="850"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689F10" w14:textId="77777777" w:rsidR="00D33C00" w:rsidRDefault="00D33C00" w:rsidP="00CF7890">
      <w:pPr>
        <w:spacing w:after="0" w:line="240" w:lineRule="auto"/>
      </w:pPr>
      <w:r>
        <w:separator/>
      </w:r>
    </w:p>
  </w:endnote>
  <w:endnote w:type="continuationSeparator" w:id="0">
    <w:p w14:paraId="6A7C6E55" w14:textId="77777777" w:rsidR="00D33C00" w:rsidRDefault="00D33C00" w:rsidP="00CF7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81610714"/>
      <w:docPartObj>
        <w:docPartGallery w:val="Page Numbers (Bottom of Page)"/>
        <w:docPartUnique/>
      </w:docPartObj>
    </w:sdtPr>
    <w:sdtEndPr/>
    <w:sdtContent>
      <w:p w14:paraId="02BE04BC" w14:textId="7219982B" w:rsidR="00CF7890" w:rsidRDefault="00CF7890" w:rsidP="00CF7890">
        <w:pPr>
          <w:pStyle w:val="a8"/>
          <w:jc w:val="center"/>
        </w:pPr>
        <w:r w:rsidRPr="00CF7890">
          <w:rPr>
            <w:rFonts w:ascii="Times New Roman" w:hAnsi="Times New Roman" w:cs="Times New Roman"/>
          </w:rPr>
          <w:fldChar w:fldCharType="begin"/>
        </w:r>
        <w:r w:rsidRPr="00CF7890">
          <w:rPr>
            <w:rFonts w:ascii="Times New Roman" w:hAnsi="Times New Roman" w:cs="Times New Roman"/>
          </w:rPr>
          <w:instrText>PAGE   \* MERGEFORMAT</w:instrText>
        </w:r>
        <w:r w:rsidRPr="00CF7890">
          <w:rPr>
            <w:rFonts w:ascii="Times New Roman" w:hAnsi="Times New Roman" w:cs="Times New Roman"/>
          </w:rPr>
          <w:fldChar w:fldCharType="separate"/>
        </w:r>
        <w:r w:rsidR="00E56192">
          <w:rPr>
            <w:rFonts w:ascii="Times New Roman" w:hAnsi="Times New Roman" w:cs="Times New Roman"/>
            <w:noProof/>
          </w:rPr>
          <w:t>4</w:t>
        </w:r>
        <w:r w:rsidRPr="00CF7890">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D06BB6" w14:textId="77777777" w:rsidR="00D33C00" w:rsidRDefault="00D33C00" w:rsidP="00CF7890">
      <w:pPr>
        <w:spacing w:after="0" w:line="240" w:lineRule="auto"/>
      </w:pPr>
      <w:r>
        <w:separator/>
      </w:r>
    </w:p>
  </w:footnote>
  <w:footnote w:type="continuationSeparator" w:id="0">
    <w:p w14:paraId="73D7B5AC" w14:textId="77777777" w:rsidR="00D33C00" w:rsidRDefault="00D33C00" w:rsidP="00CF78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BF6"/>
    <w:rsid w:val="00017BF6"/>
    <w:rsid w:val="000C1A90"/>
    <w:rsid w:val="000D663C"/>
    <w:rsid w:val="001031E1"/>
    <w:rsid w:val="00125026"/>
    <w:rsid w:val="00157CD3"/>
    <w:rsid w:val="0019338D"/>
    <w:rsid w:val="001A67F8"/>
    <w:rsid w:val="001D5924"/>
    <w:rsid w:val="00241EC1"/>
    <w:rsid w:val="0027024F"/>
    <w:rsid w:val="002E516D"/>
    <w:rsid w:val="002E5945"/>
    <w:rsid w:val="002F6C35"/>
    <w:rsid w:val="00332FE3"/>
    <w:rsid w:val="00336116"/>
    <w:rsid w:val="00341010"/>
    <w:rsid w:val="003614E8"/>
    <w:rsid w:val="00365E04"/>
    <w:rsid w:val="00375658"/>
    <w:rsid w:val="003D1717"/>
    <w:rsid w:val="003F7BB4"/>
    <w:rsid w:val="00404D11"/>
    <w:rsid w:val="00423C53"/>
    <w:rsid w:val="00460884"/>
    <w:rsid w:val="00493895"/>
    <w:rsid w:val="00526363"/>
    <w:rsid w:val="005525A4"/>
    <w:rsid w:val="005877DD"/>
    <w:rsid w:val="005D1397"/>
    <w:rsid w:val="005F4492"/>
    <w:rsid w:val="00624B2C"/>
    <w:rsid w:val="0063595F"/>
    <w:rsid w:val="0068787D"/>
    <w:rsid w:val="006B3BC6"/>
    <w:rsid w:val="00733908"/>
    <w:rsid w:val="00765488"/>
    <w:rsid w:val="00812AF4"/>
    <w:rsid w:val="00891319"/>
    <w:rsid w:val="00896A11"/>
    <w:rsid w:val="008F32E6"/>
    <w:rsid w:val="0092169A"/>
    <w:rsid w:val="009433CE"/>
    <w:rsid w:val="009443F0"/>
    <w:rsid w:val="00961D56"/>
    <w:rsid w:val="009804B2"/>
    <w:rsid w:val="00997BE1"/>
    <w:rsid w:val="009B4BA2"/>
    <w:rsid w:val="009D5C66"/>
    <w:rsid w:val="00A166BC"/>
    <w:rsid w:val="00A459F4"/>
    <w:rsid w:val="00A623DA"/>
    <w:rsid w:val="00AA5B53"/>
    <w:rsid w:val="00AD24BF"/>
    <w:rsid w:val="00B11B02"/>
    <w:rsid w:val="00B33832"/>
    <w:rsid w:val="00B42140"/>
    <w:rsid w:val="00B60A4B"/>
    <w:rsid w:val="00B80F33"/>
    <w:rsid w:val="00BA2EC6"/>
    <w:rsid w:val="00BC06C2"/>
    <w:rsid w:val="00C17BAA"/>
    <w:rsid w:val="00C462C6"/>
    <w:rsid w:val="00C468E3"/>
    <w:rsid w:val="00CA4F21"/>
    <w:rsid w:val="00CD708A"/>
    <w:rsid w:val="00CF25EC"/>
    <w:rsid w:val="00CF7890"/>
    <w:rsid w:val="00D33C00"/>
    <w:rsid w:val="00D525E9"/>
    <w:rsid w:val="00D5474B"/>
    <w:rsid w:val="00DB5684"/>
    <w:rsid w:val="00DD4B57"/>
    <w:rsid w:val="00E04438"/>
    <w:rsid w:val="00E2440E"/>
    <w:rsid w:val="00E424E4"/>
    <w:rsid w:val="00E56192"/>
    <w:rsid w:val="00E93D28"/>
    <w:rsid w:val="00EC63BF"/>
    <w:rsid w:val="00F04626"/>
    <w:rsid w:val="00F503F9"/>
    <w:rsid w:val="00F70712"/>
    <w:rsid w:val="00F92117"/>
    <w:rsid w:val="00FA00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00F12"/>
  <w15:chartTrackingRefBased/>
  <w15:docId w15:val="{C19E130D-3BCC-463E-BE77-EA34B97C0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8">
    <w:name w:val="heading 8"/>
    <w:basedOn w:val="a"/>
    <w:next w:val="a"/>
    <w:link w:val="80"/>
    <w:qFormat/>
    <w:rsid w:val="00C468E3"/>
    <w:pPr>
      <w:keepNext/>
      <w:spacing w:after="0" w:line="240" w:lineRule="auto"/>
      <w:jc w:val="both"/>
      <w:outlineLvl w:val="7"/>
    </w:pPr>
    <w:rPr>
      <w:rFonts w:ascii="Times New Roman" w:eastAsia="Times New Roman" w:hAnsi="Times New Roman" w:cs="Times New Roman"/>
      <w:b/>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Без интервала2"/>
    <w:rsid w:val="00017BF6"/>
    <w:pPr>
      <w:spacing w:after="0" w:line="240" w:lineRule="auto"/>
      <w:ind w:firstLine="567"/>
      <w:jc w:val="both"/>
    </w:pPr>
    <w:rPr>
      <w:rFonts w:ascii="Times New Roman" w:eastAsia="Times New Roman" w:hAnsi="Times New Roman" w:cs="Times New Roman"/>
      <w:sz w:val="28"/>
      <w:szCs w:val="28"/>
      <w:lang w:eastAsia="ru-RU"/>
    </w:rPr>
  </w:style>
  <w:style w:type="character" w:customStyle="1" w:styleId="80">
    <w:name w:val="Заголовок 8 Знак"/>
    <w:basedOn w:val="a0"/>
    <w:link w:val="8"/>
    <w:rsid w:val="00C468E3"/>
    <w:rPr>
      <w:rFonts w:ascii="Times New Roman" w:eastAsia="Times New Roman" w:hAnsi="Times New Roman" w:cs="Times New Roman"/>
      <w:b/>
      <w:sz w:val="24"/>
      <w:szCs w:val="24"/>
      <w:lang w:eastAsia="ru-RU"/>
    </w:rPr>
  </w:style>
  <w:style w:type="paragraph" w:styleId="a3">
    <w:name w:val="Balloon Text"/>
    <w:basedOn w:val="a"/>
    <w:link w:val="a4"/>
    <w:uiPriority w:val="99"/>
    <w:semiHidden/>
    <w:unhideWhenUsed/>
    <w:rsid w:val="000C1A9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C1A90"/>
    <w:rPr>
      <w:rFonts w:ascii="Segoe UI" w:hAnsi="Segoe UI" w:cs="Segoe UI"/>
      <w:sz w:val="18"/>
      <w:szCs w:val="18"/>
    </w:rPr>
  </w:style>
  <w:style w:type="table" w:styleId="a5">
    <w:name w:val="Table Grid"/>
    <w:basedOn w:val="a1"/>
    <w:rsid w:val="002E516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header"/>
    <w:basedOn w:val="a"/>
    <w:link w:val="a7"/>
    <w:uiPriority w:val="99"/>
    <w:unhideWhenUsed/>
    <w:rsid w:val="00CF789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F7890"/>
  </w:style>
  <w:style w:type="paragraph" w:styleId="a8">
    <w:name w:val="footer"/>
    <w:basedOn w:val="a"/>
    <w:link w:val="a9"/>
    <w:uiPriority w:val="99"/>
    <w:unhideWhenUsed/>
    <w:rsid w:val="00CF789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F78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687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5</Pages>
  <Words>2333</Words>
  <Characters>13299</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Элбек Калмирзаев</cp:lastModifiedBy>
  <cp:revision>16</cp:revision>
  <cp:lastPrinted>2023-07-20T06:13:00Z</cp:lastPrinted>
  <dcterms:created xsi:type="dcterms:W3CDTF">2022-06-27T06:19:00Z</dcterms:created>
  <dcterms:modified xsi:type="dcterms:W3CDTF">2026-04-27T04:33:00Z</dcterms:modified>
</cp:coreProperties>
</file>