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EA855" w14:textId="77777777" w:rsidR="00002D98" w:rsidRPr="00154EE5" w:rsidRDefault="00002D98" w:rsidP="00002D98">
      <w:pPr>
        <w:spacing w:after="0"/>
        <w:jc w:val="center"/>
        <w:rPr>
          <w:rFonts w:ascii="Times New Roman" w:hAnsi="Times New Roman"/>
          <w:b/>
          <w:sz w:val="28"/>
          <w:szCs w:val="28"/>
          <w:lang w:val="uz-Cyrl-UZ"/>
        </w:rPr>
      </w:pPr>
      <w:bookmarkStart w:id="0" w:name="_Hlk223006088"/>
      <w:r w:rsidRPr="00154EE5">
        <w:rPr>
          <w:rFonts w:ascii="Times New Roman" w:hAnsi="Times New Roman"/>
          <w:b/>
          <w:sz w:val="28"/>
          <w:szCs w:val="28"/>
          <w:lang w:val="uz-Cyrl-UZ"/>
        </w:rPr>
        <w:t xml:space="preserve">Tanlov ishtirokchilari </w:t>
      </w:r>
      <w:r w:rsidRPr="00154EE5">
        <w:rPr>
          <w:rFonts w:ascii="Times New Roman" w:hAnsi="Times New Roman"/>
          <w:b/>
          <w:sz w:val="28"/>
          <w:szCs w:val="28"/>
        </w:rPr>
        <w:t>uchun loyiha shartnomasi</w:t>
      </w:r>
    </w:p>
    <w:p w14:paraId="627A8515" w14:textId="77777777" w:rsidR="00002D98" w:rsidRPr="00154EE5" w:rsidRDefault="00002D98" w:rsidP="00002D98">
      <w:pPr>
        <w:spacing w:after="0"/>
        <w:ind w:left="-426"/>
        <w:jc w:val="center"/>
        <w:rPr>
          <w:rFonts w:ascii="Times New Roman" w:hAnsi="Times New Roman"/>
          <w:b/>
          <w:sz w:val="28"/>
          <w:szCs w:val="28"/>
        </w:rPr>
      </w:pPr>
      <w:r w:rsidRPr="00154EE5">
        <w:rPr>
          <w:rFonts w:ascii="Times New Roman" w:hAnsi="Times New Roman"/>
          <w:i/>
          <w:sz w:val="20"/>
          <w:lang w:eastAsia="ru-RU" w:bidi="hi-IN"/>
        </w:rPr>
        <w:t>Ushbu shartnoma loyihasi dastlabki hisoblanadi; uning shartlari Tomonlar tomonidan O'zbekiston Respublikasining amaldagi qonunchiligiga zid bo'lmagan qismlarda o'zgartirilishi mumkin.</w:t>
      </w:r>
    </w:p>
    <w:bookmarkEnd w:id="0"/>
    <w:p w14:paraId="13620524" w14:textId="7CD89BAC" w:rsidR="00002D98" w:rsidRPr="00154EE5" w:rsidRDefault="00002D98" w:rsidP="00002D98">
      <w:pPr>
        <w:spacing w:after="0"/>
        <w:ind w:firstLine="284"/>
        <w:rPr>
          <w:rFonts w:ascii="Times New Roman" w:hAnsi="Times New Roman" w:cs="Times New Roman"/>
          <w:sz w:val="24"/>
          <w:szCs w:val="24"/>
        </w:rPr>
      </w:pPr>
    </w:p>
    <w:p w14:paraId="74B19E4E" w14:textId="50C0D031" w:rsidR="00002D98" w:rsidRPr="00736D82" w:rsidRDefault="00002D98" w:rsidP="00736D82">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 xml:space="preserve">SHARTNOMA </w:t>
      </w:r>
      <w:r w:rsidRPr="00154EE5">
        <w:rPr>
          <w:rFonts w:ascii="Times New Roman" w:hAnsi="Times New Roman" w:cs="Times New Roman"/>
          <w:sz w:val="24"/>
          <w:szCs w:val="24"/>
        </w:rPr>
        <w:t>№ ___</w:t>
      </w:r>
    </w:p>
    <w:p w14:paraId="5D12FAC7" w14:textId="6FA03B9C" w:rsidR="00002D98" w:rsidRPr="00154EE5" w:rsidRDefault="00002D98" w:rsidP="00002D98">
      <w:pPr>
        <w:spacing w:after="0"/>
        <w:ind w:firstLine="284"/>
        <w:jc w:val="center"/>
        <w:rPr>
          <w:rFonts w:ascii="Times New Roman" w:hAnsi="Times New Roman" w:cs="Times New Roman"/>
          <w:sz w:val="24"/>
          <w:szCs w:val="24"/>
        </w:rPr>
      </w:pP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r>
      <w:r w:rsidRPr="00154EE5">
        <w:rPr>
          <w:rFonts w:ascii="Times New Roman" w:hAnsi="Times New Roman" w:cs="Times New Roman"/>
          <w:sz w:val="24"/>
          <w:szCs w:val="24"/>
        </w:rPr>
        <w:tab/>
        <w:t xml:space="preserve">«_ </w:t>
      </w:r>
      <w:r w:rsidRPr="00154EE5">
        <w:rPr>
          <w:rFonts w:ascii="Times New Roman" w:hAnsi="Times New Roman" w:cs="Times New Roman"/>
          <w:b/>
          <w:bCs/>
          <w:sz w:val="24"/>
          <w:szCs w:val="24"/>
        </w:rPr>
        <w:t xml:space="preserve">» __________ </w:t>
      </w:r>
      <w:r w:rsidRPr="00154EE5">
        <w:rPr>
          <w:rFonts w:ascii="Times New Roman" w:hAnsi="Times New Roman" w:cs="Times New Roman"/>
          <w:sz w:val="24"/>
          <w:szCs w:val="24"/>
        </w:rPr>
        <w:t>2026</w:t>
      </w:r>
    </w:p>
    <w:p w14:paraId="617029E5" w14:textId="77777777" w:rsidR="00002D98" w:rsidRPr="00154EE5" w:rsidRDefault="00002D98" w:rsidP="00002D98">
      <w:pPr>
        <w:spacing w:after="0"/>
        <w:ind w:firstLine="284"/>
        <w:jc w:val="center"/>
        <w:rPr>
          <w:rFonts w:ascii="Times New Roman" w:hAnsi="Times New Roman" w:cs="Times New Roman"/>
          <w:sz w:val="24"/>
          <w:szCs w:val="24"/>
        </w:rPr>
      </w:pPr>
    </w:p>
    <w:p w14:paraId="6B87308A" w14:textId="2A67EA9C" w:rsidR="00002D98" w:rsidRPr="00154EE5" w:rsidRDefault="00736D82" w:rsidP="00002D98">
      <w:pPr>
        <w:spacing w:after="0"/>
        <w:ind w:firstLine="284"/>
        <w:jc w:val="both"/>
        <w:rPr>
          <w:rFonts w:ascii="Times New Roman" w:hAnsi="Times New Roman" w:cs="Times New Roman"/>
          <w:sz w:val="24"/>
          <w:szCs w:val="24"/>
        </w:rPr>
      </w:pP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r>
      <w:r>
        <w:rPr>
          <w:rFonts w:ascii="Times New Roman" w:hAnsi="Times New Roman" w:cs="Times New Roman"/>
          <w:b/>
          <w:bCs/>
          <w:sz w:val="24"/>
          <w:szCs w:val="24"/>
        </w:rPr>
        <w:softHyphen/>
        <w:t xml:space="preserve">_____________________________ </w:t>
      </w:r>
      <w:r w:rsidR="00002D98" w:rsidRPr="00154EE5">
        <w:rPr>
          <w:rFonts w:ascii="Times New Roman" w:hAnsi="Times New Roman" w:cs="Times New Roman"/>
          <w:sz w:val="24"/>
          <w:szCs w:val="24"/>
        </w:rPr>
        <w:t xml:space="preserve">, bundan keyin “Buyurtmachi” deb ataladigan,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sidR="00002D98" w:rsidRPr="00154EE5">
        <w:rPr>
          <w:rFonts w:ascii="Times New Roman" w:hAnsi="Times New Roman" w:cs="Times New Roman"/>
          <w:sz w:val="24"/>
          <w:szCs w:val="24"/>
        </w:rPr>
        <w:t xml:space="preserve">bir tomondan _______________ sanasidagi _________ raqamli ishonchnoma asosida ish yurituvchi Direktor </w:t>
      </w:r>
      <w:r>
        <w:rPr>
          <w:rFonts w:ascii="Times New Roman" w:hAnsi="Times New Roman" w:cs="Times New Roman"/>
          <w:sz w:val="24"/>
          <w:szCs w:val="24"/>
        </w:rPr>
        <w:t xml:space="preserve">_______________ tomonidan vakili qilingan va </w:t>
      </w:r>
      <w:r w:rsidR="00002D98" w:rsidRPr="00154EE5">
        <w:rPr>
          <w:rFonts w:ascii="Times New Roman" w:hAnsi="Times New Roman" w:cs="Times New Roman"/>
          <w:b/>
          <w:bCs/>
          <w:sz w:val="24"/>
          <w:szCs w:val="24"/>
        </w:rPr>
        <w:t xml:space="preserve">________________________ </w:t>
      </w:r>
      <w:r w:rsidR="00002D98" w:rsidRPr="00154EE5">
        <w:rPr>
          <w:rFonts w:ascii="Times New Roman" w:hAnsi="Times New Roman" w:cs="Times New Roman"/>
          <w:sz w:val="24"/>
          <w:szCs w:val="24"/>
        </w:rPr>
        <w:t>tomonidan vakili qilingan, bundan keyin “Pudratchi” deb ataladigan, boshqa tomondan ________________________ asosida ish yurituvchi, birgalikda “Tomonlar” deb ataladigan ________________________ ushbu Shartnomani quyidagicha tuzdilar:</w:t>
      </w:r>
    </w:p>
    <w:p w14:paraId="3C5E0802" w14:textId="1718FF4A" w:rsidR="00002D98" w:rsidRPr="00154EE5" w:rsidRDefault="00002D98" w:rsidP="00002D98">
      <w:pPr>
        <w:spacing w:after="0"/>
        <w:ind w:firstLine="284"/>
        <w:jc w:val="both"/>
        <w:rPr>
          <w:rFonts w:ascii="Times New Roman" w:hAnsi="Times New Roman" w:cs="Times New Roman"/>
          <w:sz w:val="24"/>
          <w:szCs w:val="24"/>
        </w:rPr>
      </w:pPr>
    </w:p>
    <w:p w14:paraId="7E660186" w14:textId="77777777" w:rsidR="00002D98" w:rsidRPr="00154EE5" w:rsidRDefault="00002D98" w:rsidP="00002D98">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1. Shartnoma tuzishning huquqiy asoslari</w:t>
      </w:r>
    </w:p>
    <w:p w14:paraId="3BE01F96" w14:textId="43F2D342" w:rsidR="008E65A9"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1.1. Ushbu Shartnoma O'zbekiston Respublikasining “Davlat xaridlari to'g'risida”gi Qonuni talablariga muvofiq eng yaxshi takliflarni tanlash tartib-qoidasi natijalari (20____-yil “___” ________ sanasidagi ___-sonli bayonnoma) asosida tuzilgan.</w:t>
      </w:r>
    </w:p>
    <w:p w14:paraId="2C0A10BF" w14:textId="01EB3A89"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1.2. Shartnoma O'zbekiston Respublikasi Fuqarolik kodeksining qoidalari, davlat xaridlari to'g'risidagi qonun hujjatlari va O'zbekiston Respublikasining boshqa normativ-huquqiy hujjatlari bilan tartibga solinadi.</w:t>
      </w:r>
    </w:p>
    <w:p w14:paraId="19314927" w14:textId="3AA9FDF3" w:rsidR="00002D98" w:rsidRPr="00154EE5" w:rsidRDefault="00002D98" w:rsidP="00002D98">
      <w:pPr>
        <w:spacing w:after="0"/>
        <w:ind w:firstLine="284"/>
        <w:rPr>
          <w:rFonts w:ascii="Times New Roman" w:hAnsi="Times New Roman" w:cs="Times New Roman"/>
          <w:sz w:val="24"/>
          <w:szCs w:val="24"/>
        </w:rPr>
      </w:pPr>
    </w:p>
    <w:p w14:paraId="12D027E0" w14:textId="77777777" w:rsidR="00002D98" w:rsidRPr="00154EE5" w:rsidRDefault="00002D98" w:rsidP="00002D98">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2. Shartnoma predmeti</w:t>
      </w:r>
    </w:p>
    <w:p w14:paraId="56967385" w14:textId="6E52B8FA"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 xml:space="preserve">2.1. Buyurtmachi ko'rsatma beradi, Pudratchi esa Buyurtmachining  </w:t>
      </w:r>
      <w:r w:rsidR="0002344E">
        <w:rPr>
          <w:rFonts w:ascii="Times New Roman" w:hAnsi="Times New Roman" w:cs="Times New Roman"/>
          <w:sz w:val="24"/>
          <w:szCs w:val="24"/>
        </w:rPr>
        <w:t>_________________</w:t>
      </w:r>
      <w:r w:rsidRPr="00154EE5">
        <w:rPr>
          <w:rFonts w:ascii="Times New Roman" w:hAnsi="Times New Roman" w:cs="Times New Roman"/>
          <w:sz w:val="24"/>
          <w:szCs w:val="24"/>
        </w:rPr>
        <w:t xml:space="preserve"> ishlari bo'yicha xizmatlar ko'rsatish majburiyatini oladi.</w:t>
      </w:r>
    </w:p>
    <w:p w14:paraId="64DAA987" w14:textId="77777777"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2.2. Ob'ektlar ro'yxati, xizmatlar ko'lami, chastotasi va texnik talablar ushbu Shartnomaning ajralmas qismi bo'lgan Texnik topshiriqda (1-ilova) belgilangan.</w:t>
      </w:r>
    </w:p>
    <w:p w14:paraId="33A695AE" w14:textId="77777777"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2.3. Xizmatlar sanitariya me'yorlari, xavfsizlik qoidalari va O'zbekiston Respublikasi qonunchiligi talablariga muvofiq ko'rsatilishi kerak.</w:t>
      </w:r>
    </w:p>
    <w:p w14:paraId="18C914CC" w14:textId="268032D0" w:rsidR="00002D98" w:rsidRPr="00154EE5" w:rsidRDefault="00002D98" w:rsidP="00002D98">
      <w:pPr>
        <w:spacing w:after="0"/>
        <w:ind w:firstLine="284"/>
        <w:rPr>
          <w:rFonts w:ascii="Times New Roman" w:hAnsi="Times New Roman" w:cs="Times New Roman"/>
          <w:sz w:val="24"/>
          <w:szCs w:val="24"/>
        </w:rPr>
      </w:pPr>
    </w:p>
    <w:p w14:paraId="752F8EC1" w14:textId="77777777" w:rsidR="00002D98" w:rsidRPr="00154EE5" w:rsidRDefault="00002D98" w:rsidP="00002D98">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3. Shartnoma narxi va to'lov tartibi</w:t>
      </w:r>
    </w:p>
    <w:p w14:paraId="3C84683E" w14:textId="77777777" w:rsidR="00002D98" w:rsidRPr="00154EE5" w:rsidRDefault="00002D98" w:rsidP="00002D98">
      <w:pPr>
        <w:spacing w:after="0"/>
        <w:ind w:firstLine="284"/>
        <w:rPr>
          <w:rFonts w:ascii="Times New Roman" w:hAnsi="Times New Roman" w:cs="Times New Roman"/>
          <w:sz w:val="24"/>
          <w:szCs w:val="24"/>
        </w:rPr>
      </w:pPr>
      <w:r w:rsidRPr="00154EE5">
        <w:rPr>
          <w:rFonts w:ascii="Times New Roman" w:hAnsi="Times New Roman" w:cs="Times New Roman"/>
          <w:sz w:val="24"/>
          <w:szCs w:val="24"/>
        </w:rPr>
        <w:t>3.1. Shartnoma narxi barcha soliqlar va majburiy to'lovlarni o'z ichiga olgan holda _________ summani tashkil etadi.</w:t>
      </w:r>
    </w:p>
    <w:p w14:paraId="3E9FDC2E" w14:textId="77777777"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3.2. Narx qat'iy va o'zgartirilishi mumkin emas, O'zbekiston Respublikasi qonunchiligida nazarda tutilgan hollar bundan mustasno.</w:t>
      </w:r>
    </w:p>
    <w:p w14:paraId="794928AA" w14:textId="2B9D39C6" w:rsidR="00002D98" w:rsidRPr="00154EE5" w:rsidRDefault="00002D98" w:rsidP="00EE1DB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3.3. To'lov quyidagicha amalga oshiriladi: xizmatlar qiymatining 15% ushbu Shartnoma imzolangan kundan boshlab 15 bank kuni ichida avans sifatida to'lanadi; qolgan summa xizmatlar ko'rsatilgandan so'ng, Buyurtmachi tomonidan 10 bank kuni ichida imzolangan Bajarilganlik to'g'risidagi guvohnoma asosida to'lanadi, agar Buyurtmachining Pudratchiga ko'rsatilgan xizmatlar uchun to'lanmagan qarzlari bo'lmasa.</w:t>
      </w:r>
    </w:p>
    <w:p w14:paraId="0AD98862" w14:textId="77777777" w:rsidR="00EE1DB8" w:rsidRPr="00154EE5" w:rsidRDefault="00EE1DB8" w:rsidP="00EE1DB8">
      <w:pPr>
        <w:spacing w:after="0"/>
        <w:ind w:firstLine="284"/>
        <w:jc w:val="both"/>
        <w:rPr>
          <w:rFonts w:ascii="Times New Roman" w:hAnsi="Times New Roman" w:cs="Times New Roman"/>
          <w:sz w:val="24"/>
          <w:szCs w:val="24"/>
        </w:rPr>
      </w:pPr>
    </w:p>
    <w:p w14:paraId="7367F9EB" w14:textId="3063A1F6" w:rsidR="00002D98" w:rsidRPr="00154EE5" w:rsidRDefault="00002D98" w:rsidP="00002D98">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4. Tomonlarning majburiyatlari</w:t>
      </w:r>
    </w:p>
    <w:p w14:paraId="76EB9F4F" w14:textId="77777777" w:rsidR="00002D98" w:rsidRPr="00154EE5" w:rsidRDefault="00002D98" w:rsidP="00CE2F70">
      <w:pPr>
        <w:spacing w:after="0"/>
        <w:ind w:firstLine="284"/>
        <w:jc w:val="both"/>
        <w:rPr>
          <w:rFonts w:ascii="Times New Roman" w:hAnsi="Times New Roman" w:cs="Times New Roman"/>
          <w:b/>
          <w:bCs/>
          <w:sz w:val="24"/>
          <w:szCs w:val="24"/>
        </w:rPr>
      </w:pPr>
      <w:r w:rsidRPr="00154EE5">
        <w:rPr>
          <w:rFonts w:ascii="Times New Roman" w:hAnsi="Times New Roman" w:cs="Times New Roman"/>
          <w:b/>
          <w:bCs/>
          <w:sz w:val="24"/>
          <w:szCs w:val="24"/>
        </w:rPr>
        <w:t>4.1. Pudratchi quyidagilarni amalga oshirish majburiyatini oladi:</w:t>
      </w:r>
    </w:p>
    <w:p w14:paraId="484B8C1D" w14:textId="77777777" w:rsidR="00002D98" w:rsidRPr="00154EE5" w:rsidRDefault="00002D98" w:rsidP="00CE2F70">
      <w:pPr>
        <w:numPr>
          <w:ilvl w:val="0"/>
          <w:numId w:val="1"/>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belgilangan muddatlarda va sifatli xizmatlarni taqdim etish;</w:t>
      </w:r>
    </w:p>
    <w:p w14:paraId="154B1C77" w14:textId="78813455" w:rsidR="00002D98" w:rsidRPr="00154EE5" w:rsidRDefault="00002D98" w:rsidP="00CE2F70">
      <w:pPr>
        <w:numPr>
          <w:ilvl w:val="0"/>
          <w:numId w:val="1"/>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 xml:space="preserve">tasdiqlangan va sertifikatlangan </w:t>
      </w:r>
      <w:r w:rsidR="00AE3AD4">
        <w:rPr>
          <w:rFonts w:ascii="Times New Roman" w:hAnsi="Times New Roman" w:cs="Times New Roman"/>
          <w:sz w:val="24"/>
          <w:szCs w:val="24"/>
        </w:rPr>
        <w:t>______________(</w:t>
      </w:r>
      <w:r w:rsidR="00201DF9">
        <w:rPr>
          <w:rFonts w:ascii="Times New Roman" w:hAnsi="Times New Roman" w:cs="Times New Roman"/>
          <w:sz w:val="24"/>
          <w:szCs w:val="24"/>
        </w:rPr>
        <w:t xml:space="preserve">ish, </w:t>
      </w:r>
      <w:r w:rsidR="00AE3AD4">
        <w:rPr>
          <w:rFonts w:ascii="Times New Roman" w:hAnsi="Times New Roman" w:cs="Times New Roman"/>
          <w:sz w:val="24"/>
          <w:szCs w:val="24"/>
        </w:rPr>
        <w:t>xizmat nomi)</w:t>
      </w:r>
      <w:r w:rsidRPr="00154EE5">
        <w:rPr>
          <w:rFonts w:ascii="Times New Roman" w:hAnsi="Times New Roman" w:cs="Times New Roman"/>
          <w:sz w:val="24"/>
          <w:szCs w:val="24"/>
        </w:rPr>
        <w:t>;</w:t>
      </w:r>
    </w:p>
    <w:p w14:paraId="7D8FB23B" w14:textId="77777777" w:rsidR="00002D98" w:rsidRPr="00154EE5" w:rsidRDefault="00002D98" w:rsidP="00CE2F70">
      <w:pPr>
        <w:numPr>
          <w:ilvl w:val="0"/>
          <w:numId w:val="1"/>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barcha zarur ruxsatnomalarga (litsenziyalar, ruxsatnomalar - agar qonun talab qilsa) ega bo'lish;</w:t>
      </w:r>
    </w:p>
    <w:p w14:paraId="0CB579B2" w14:textId="77777777" w:rsidR="00002D98" w:rsidRPr="00154EE5" w:rsidRDefault="00002D98" w:rsidP="00CE2F70">
      <w:pPr>
        <w:numPr>
          <w:ilvl w:val="0"/>
          <w:numId w:val="1"/>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mehnatni muhofaza qilish va xavfsizlik talablariga rioya qilish;</w:t>
      </w:r>
    </w:p>
    <w:p w14:paraId="290A69AC" w14:textId="77777777" w:rsidR="00002D98" w:rsidRPr="00154EE5" w:rsidRDefault="00002D98" w:rsidP="00CE2F70">
      <w:pPr>
        <w:numPr>
          <w:ilvl w:val="0"/>
          <w:numId w:val="1"/>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Mijozning yozma roziligisiz majburiyatlarni bajarishni uchinchi shaxslarga o'tkazmaslik (agar qonunda boshqacha tartib nazarda tutilgan bo'lmasa).</w:t>
      </w:r>
    </w:p>
    <w:p w14:paraId="0F84B451" w14:textId="77777777" w:rsidR="00002D98" w:rsidRPr="00154EE5" w:rsidRDefault="00002D98" w:rsidP="00CE2F70">
      <w:pPr>
        <w:spacing w:after="0"/>
        <w:ind w:firstLine="284"/>
        <w:jc w:val="both"/>
        <w:rPr>
          <w:rFonts w:ascii="Times New Roman" w:hAnsi="Times New Roman" w:cs="Times New Roman"/>
          <w:b/>
          <w:bCs/>
          <w:sz w:val="24"/>
          <w:szCs w:val="24"/>
        </w:rPr>
      </w:pPr>
      <w:r w:rsidRPr="00154EE5">
        <w:rPr>
          <w:rFonts w:ascii="Times New Roman" w:hAnsi="Times New Roman" w:cs="Times New Roman"/>
          <w:b/>
          <w:bCs/>
          <w:sz w:val="24"/>
          <w:szCs w:val="24"/>
        </w:rPr>
        <w:t>4.2. Mijoz quyidagilarni amalga oshirish majburiyatini oladi:</w:t>
      </w:r>
    </w:p>
    <w:p w14:paraId="7106502E" w14:textId="77777777" w:rsidR="00002D98" w:rsidRPr="00154EE5" w:rsidRDefault="00002D98" w:rsidP="00CE2F70">
      <w:pPr>
        <w:numPr>
          <w:ilvl w:val="0"/>
          <w:numId w:val="2"/>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lastRenderedPageBreak/>
        <w:t>obyektlarga kirishni ta'minlash;</w:t>
      </w:r>
    </w:p>
    <w:p w14:paraId="1A3EDCDD" w14:textId="77777777" w:rsidR="00002D98" w:rsidRPr="00154EE5" w:rsidRDefault="00002D98" w:rsidP="00CE2F70">
      <w:pPr>
        <w:numPr>
          <w:ilvl w:val="0"/>
          <w:numId w:val="2"/>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xizmatlarni o'z vaqtida qabul qilish va ular uchun to'lovlarni amalga oshirish;</w:t>
      </w:r>
    </w:p>
    <w:p w14:paraId="78ABD057" w14:textId="77777777" w:rsidR="00002D98" w:rsidRPr="00154EE5" w:rsidRDefault="00002D98" w:rsidP="00CE2F70">
      <w:pPr>
        <w:numPr>
          <w:ilvl w:val="0"/>
          <w:numId w:val="2"/>
        </w:num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Shartnomaning bajarilishi ustidan nazoratni amalga oshirish.</w:t>
      </w:r>
    </w:p>
    <w:p w14:paraId="72649370" w14:textId="06A9FAD9" w:rsidR="00002D98" w:rsidRPr="00154EE5" w:rsidRDefault="00002D98" w:rsidP="00002D98">
      <w:pPr>
        <w:spacing w:after="0"/>
        <w:ind w:firstLine="284"/>
        <w:rPr>
          <w:rFonts w:ascii="Times New Roman" w:hAnsi="Times New Roman" w:cs="Times New Roman"/>
          <w:sz w:val="24"/>
          <w:szCs w:val="24"/>
        </w:rPr>
      </w:pPr>
    </w:p>
    <w:p w14:paraId="17791704" w14:textId="3996EA3F" w:rsidR="00002D98" w:rsidRPr="00154EE5" w:rsidRDefault="00002D98" w:rsidP="00002D98">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5. Maxsus shartlar</w:t>
      </w:r>
    </w:p>
    <w:p w14:paraId="1B74BA83" w14:textId="77777777" w:rsidR="00002D98" w:rsidRPr="00154EE5" w:rsidRDefault="00002D98" w:rsidP="00CE2F70">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5.1. Mijoz ko'rsatilayotgan xizmatlar sifati va muddatlarini nazorat qilish huquqiga ega.</w:t>
      </w:r>
    </w:p>
    <w:p w14:paraId="46415295" w14:textId="384B258A" w:rsidR="00583159" w:rsidRPr="00154EE5" w:rsidRDefault="00583159" w:rsidP="00CE2F70">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5.2. Ish (xizmatlar) bajarilgandan so'ng, "Pudratchi" "Buyurtmachi"ga ish bajarilganligi to'g'risida sertifikat beradi.</w:t>
      </w:r>
    </w:p>
    <w:p w14:paraId="3F278607" w14:textId="07DA0642" w:rsidR="00583159" w:rsidRPr="00154EE5" w:rsidRDefault="00583159" w:rsidP="00CE2F70">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5.3. Ushbu shartnoma tomonlardan biri tomonidan shartnoma shartlari buzilgan taqdirda yozma bildirishnoma berish orqali bekor qilinishi mumkin.</w:t>
      </w:r>
    </w:p>
    <w:p w14:paraId="6A4D877E" w14:textId="0827E20C" w:rsidR="00583159" w:rsidRPr="00154EE5" w:rsidRDefault="00583159" w:rsidP="00CE2F70">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5.4. Tomonlar boshqa Tomon tomonidan ushbu Shartnoma yoki qonunni buzgan holda sodir etilgan harakatlar uchun javobgar bo'lmaydi.</w:t>
      </w:r>
    </w:p>
    <w:p w14:paraId="3771C0A4" w14:textId="77777777" w:rsidR="00583159" w:rsidRPr="00154EE5" w:rsidRDefault="00583159" w:rsidP="00002D98">
      <w:pPr>
        <w:spacing w:after="0"/>
        <w:ind w:firstLine="284"/>
        <w:rPr>
          <w:rFonts w:ascii="Times New Roman" w:hAnsi="Times New Roman" w:cs="Times New Roman"/>
          <w:sz w:val="24"/>
          <w:szCs w:val="24"/>
        </w:rPr>
      </w:pPr>
    </w:p>
    <w:p w14:paraId="45BE2589" w14:textId="77777777" w:rsidR="00002D98" w:rsidRPr="00154EE5" w:rsidRDefault="00002D98" w:rsidP="00002D98">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6. Tomonlarning majburiyatlari</w:t>
      </w:r>
    </w:p>
    <w:p w14:paraId="2AB2CD84" w14:textId="77777777"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6.1. Tomonlar majburiyatlarni bajarmaganlik yoki lozim darajada bajarmaganlik uchun O'zbekiston Respublikasi qonunchiligiga muvofiq javobgar bo'ladilar.</w:t>
      </w:r>
    </w:p>
    <w:p w14:paraId="408B9AF4" w14:textId="77777777" w:rsidR="007254BB"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6.2. Xizmatlarni ko'rsatish muddatlariga rioya qilmaslik uchun Pudratchi kechiktirilgan har bir kun uchun muddati o'tgan majburiyatlar qiymatining 0,1% miqdorida, lekin Shartnoma umumiy qiymatining 15% dan ko'p bo'lmagan miqdorda jarima to'laydi.</w:t>
      </w:r>
    </w:p>
    <w:p w14:paraId="4568F4CB" w14:textId="1D9D8F35" w:rsidR="00002D98" w:rsidRPr="00154EE5" w:rsidRDefault="00002D98" w:rsidP="00002D98">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6.3. Jarima to'lash Tomonlarni o'z majburiyatlarini bajarishdan ozod qilmaydi.</w:t>
      </w:r>
    </w:p>
    <w:p w14:paraId="6683EADB" w14:textId="46C44D0B" w:rsidR="00002D98" w:rsidRPr="00154EE5" w:rsidRDefault="00002D98" w:rsidP="00002D98">
      <w:pPr>
        <w:spacing w:after="0"/>
        <w:ind w:firstLine="284"/>
        <w:rPr>
          <w:rFonts w:ascii="Times New Roman" w:hAnsi="Times New Roman" w:cs="Times New Roman"/>
          <w:sz w:val="24"/>
          <w:szCs w:val="24"/>
        </w:rPr>
      </w:pPr>
    </w:p>
    <w:p w14:paraId="6DD5CEF7" w14:textId="77777777" w:rsidR="00002D98" w:rsidRPr="00154EE5" w:rsidRDefault="00002D98" w:rsidP="007254BB">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7. Korrupsiyaga qarshi kurash to'g'risidagi band</w:t>
      </w:r>
    </w:p>
    <w:p w14:paraId="7CBEFF81" w14:textId="723E07CE" w:rsidR="00EE1DB8" w:rsidRPr="00154EE5" w:rsidRDefault="00002D9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7.1. Shartnoma bo'yicha o'z majburiyatlarini bajarishda Tomonlar, boshqa narsalar qatori, amaldagi korruptsiyaga qarshi qonunchilik talablariga rioya qilinishini ta'minlaydilar, ular, ularning xodimlari, filiallari, foyda oluvchilari va Shartnomani bajarish uchun jalb qilingan biznes sheriklari, vositachilari, pudratchilari yoki agentlari pora olish, tijorat poraxo'rligi, pora berish yoki vositachilik qilish, davlat organi, davlat ishtirokidagi tashkilot yoki fuqarolarning o'zini o'zi boshqarish organi xodimiga pora berish va boshqa Shartnomalar sifatida baholanadigan harakatlarni amalga oshirmasliklarini (harakatsizlikdan bosh tortishlarini) kafolatlaydilar. Korruptsiya va ushbu qoidabuzarlikka qarshi kurashish maqsadida, amaldagi qonunchilik va jinoyatdan olingan daromadlarni legallashtirish (yuvish) va terrorizmni moliyalashtirish bo'yicha xalqaro hujjatlarda nazarda tutilgan.</w:t>
      </w:r>
    </w:p>
    <w:p w14:paraId="3D478245" w14:textId="77777777" w:rsidR="00EE1DB8"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7.2. Tomonlar asossiz ustunlikka erishish yoki boshqa noqonuniy maqsadlarga, shu jumladan Tomonlar o'rtasidagi munosabatlarning shaffofligi va ochiqligi tamoyillariga zid bo'lgan maqsadlarga erishish maqsadida biron bir shaxsga yoki ulardan pul, boshqa qimmatbaho buyumlar, mulk, mulk huquqlari yoki boshqa moddiy va/yoki nomoddiy ne'matlarni taklif qilish, va'da qilish, berish, so'rash, so'rash, olishga rozilik berish yoki olishdan bevosita yoki bilvosita, shaxsan yoki uchinchi shaxslar orqali tiyilishlari shart.</w:t>
      </w:r>
    </w:p>
    <w:p w14:paraId="2DBC77E2" w14:textId="31C64C86"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7.3. Tomonlar yuqorida aytib o'tilgan harakatlarning oldini olish choralarini ko'rishga kafolat beradilar. Tomonlar ushbu Shartnomaning korruptsiyaga qarshi qoidalarini Tomonlar, xodimlar, foyda oluvchilar, filiallar yoki ular tomonidan Shartnomani bajarishga jalb qilingan boshqa shaxslar tomonidan shubhali yoki potentsial buzilish holatlari haqida bir-birlarini yozma ravishda (shu jumladan korporativ elektron pochta orqali) ochiq va tezkor ravishda xabardor qilish majburiyatini oladilar.</w:t>
      </w:r>
    </w:p>
    <w:p w14:paraId="324FD7D1" w14:textId="2E573E39"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 xml:space="preserve">7.4. Agar Tomonlardan birida amaldagi qonunchilikning va/yoki ushbu Shartnomaning korruptsiyaga qarshi qoidalarini buzish boshqa Tomon, uning xodimlari, benefitsiarlari, filiallari yoki Shartnomani bajarishda ishtirok etgan boshqa shaxslar tomonidan sodir etilgan yoki sodir bo'lishi mumkinligi haqida shubha qilish uchun asosli asoslar mavjud bo'lsa, ushbu Tomon </w:t>
      </w:r>
      <w:r w:rsidR="007254BB" w:rsidRPr="00154EE5">
        <w:rPr>
          <w:rFonts w:ascii="Times New Roman" w:hAnsi="Times New Roman" w:cs="Times New Roman"/>
          <w:sz w:val="24"/>
          <w:szCs w:val="24"/>
        </w:rPr>
        <w:t>so'rov olingan kundan boshlab 10 (o'n) ish kuni ichida unga qoidabuzarlik faktini rad etuvchi yoki tasdiqlovchi izohlar va ma'lumotlar/hujjatlarni taqdim etishni talab qilib yozma so'rov yuborish huquqiga ega.</w:t>
      </w:r>
    </w:p>
    <w:p w14:paraId="3C17480A" w14:textId="79377ABD"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lastRenderedPageBreak/>
        <w:t>7.5. Tomonlar, agar Tomonlardan biri ushbu bob talablariga rioya qilmasa yoki boshqa Tomon belgilangan muddat ichida qoidabuzarlik sodir bo'lmaganligi yoki sodir bo'lmasligi yoki Tomon korruptsiya xavfini kamaytirish bo'yicha choralar ko'rganligi to'g'risida tasdiq olmasa, boshqa Tomon ushbu Shartnomani bir tomonlama bekor qilish, shuningdek, uning bajarilishini to'xtatib turish huquqiga ega ekanligiga kelishib oldilar.</w:t>
      </w:r>
    </w:p>
    <w:p w14:paraId="64337CAD" w14:textId="4073E143"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7.6. Ushbu bobda ko'rsatilgan asoslar bo'yicha Shartnomani bir tomonlama bekor qilishni talab qilgan Tomon tomonidan yetkazilgan zararlar uchun kompensatsiya ushbu Shartnomaning tegishli moddasida ko'rsatilgan tartibda amalga oshiriladi, shu bilan birga ushbu bob majburiyatlarini buzgan Tomon Shartnomani bir tomonlama bekor qilish natijasida yetkazilgan zararlar uchun kompensatsiya talab qilishga haqli emas.</w:t>
      </w:r>
    </w:p>
    <w:p w14:paraId="2642D8E8" w14:textId="5562661B"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7.7. Agar Shartnoma Tomoni Kompaniya xodimlarining ushbu Shartnoma va/yoki amaldagi qonunchilikka zid bo'lgan xatti-harakatlariga, jumladan, korruptsiyaga oid huquqbuzarliklarni sodir etishga majburlash holatlariga duch kelsa, Tomon bu haqda quyidagi aloqa kanallaridan biri orqali xabar berishi shart:</w:t>
      </w:r>
    </w:p>
    <w:p w14:paraId="6D8810DF" w14:textId="77777777"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ab/>
        <w:t>- "Ishonch telefoni"ga og'zaki qo'ng'iroq qilish orqali: +998 71 233 28 88;</w:t>
      </w:r>
    </w:p>
    <w:p w14:paraId="17FC3DFD" w14:textId="7ACA00EE"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ab/>
      </w:r>
      <w:r w:rsidR="00736D82" w:rsidRPr="00154EE5">
        <w:rPr>
          <w:rFonts w:ascii="Times New Roman" w:hAnsi="Times New Roman" w:cs="Times New Roman"/>
          <w:sz w:val="24"/>
          <w:szCs w:val="24"/>
        </w:rPr>
        <w:t xml:space="preserve">Kompaniyaning rasmiy veb-saytida http://www.ung.uz/contacts/ joylashtirilgan </w:t>
      </w:r>
      <w:r w:rsidRPr="00154EE5">
        <w:rPr>
          <w:rFonts w:ascii="Times New Roman" w:hAnsi="Times New Roman" w:cs="Times New Roman"/>
          <w:sz w:val="24"/>
          <w:szCs w:val="24"/>
        </w:rPr>
        <w:t>shakl orqali ;</w:t>
      </w:r>
    </w:p>
    <w:p w14:paraId="42E2D9DE" w14:textId="77777777"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ab/>
        <w:t>- Kompaniyaning Facebook ijtimoiy tarmog'idagi sahifasi orqali elektron shaklda : @uzbekneftgaz:</w:t>
      </w:r>
    </w:p>
    <w:p w14:paraId="13CCF404" w14:textId="3F4851E7"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ab/>
        <w:t>- UNG Aloqa Jamiyatining Telegram kanali orqali: @uzneftgazbot;</w:t>
      </w:r>
    </w:p>
    <w:p w14:paraId="2A50A210" w14:textId="38B9F32D" w:rsidR="00002D98"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ab/>
        <w:t>- Kompaniyaning pochta manziliga yuborilgan yozma so'rov orqali</w:t>
      </w:r>
    </w:p>
    <w:p w14:paraId="7A84D675" w14:textId="77777777" w:rsidR="007254BB" w:rsidRPr="00154EE5" w:rsidRDefault="007254BB" w:rsidP="007254BB">
      <w:pPr>
        <w:spacing w:after="0"/>
        <w:ind w:firstLine="284"/>
        <w:jc w:val="center"/>
        <w:rPr>
          <w:rFonts w:ascii="Times New Roman" w:hAnsi="Times New Roman" w:cs="Times New Roman"/>
          <w:b/>
          <w:bCs/>
          <w:sz w:val="24"/>
          <w:szCs w:val="24"/>
        </w:rPr>
      </w:pPr>
    </w:p>
    <w:p w14:paraId="72661AEC" w14:textId="50B2E841" w:rsidR="00002D98" w:rsidRPr="00154EE5" w:rsidRDefault="00002D98" w:rsidP="007254BB">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8. Fors-major holatlari</w:t>
      </w:r>
    </w:p>
    <w:p w14:paraId="5223CB24" w14:textId="77777777" w:rsidR="00002D98" w:rsidRPr="00154EE5" w:rsidRDefault="00002D9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8.1. Tomonlar O'zbekiston Respublikasining vakolatli organlari tomonidan tasdiqlangan fors-major holatlari tufayli majburiyatlarni bajarmaganliklari uchun javobgarlikdan ozod qilinadi.</w:t>
      </w:r>
    </w:p>
    <w:p w14:paraId="42350436" w14:textId="0863C2FA" w:rsidR="00002D98" w:rsidRPr="00154EE5" w:rsidRDefault="00002D98" w:rsidP="00002D98">
      <w:pPr>
        <w:spacing w:after="0"/>
        <w:ind w:firstLine="284"/>
        <w:rPr>
          <w:rFonts w:ascii="Times New Roman" w:hAnsi="Times New Roman" w:cs="Times New Roman"/>
          <w:sz w:val="24"/>
          <w:szCs w:val="24"/>
        </w:rPr>
      </w:pPr>
    </w:p>
    <w:p w14:paraId="06EF672F" w14:textId="77777777" w:rsidR="00002D98" w:rsidRPr="00154EE5" w:rsidRDefault="00002D98" w:rsidP="007254BB">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9. Nizolarni hal qilish</w:t>
      </w:r>
    </w:p>
    <w:p w14:paraId="1EE73440" w14:textId="77777777" w:rsidR="007254BB" w:rsidRPr="00154EE5" w:rsidRDefault="00002D98" w:rsidP="007254BB">
      <w:pPr>
        <w:spacing w:after="0"/>
        <w:ind w:firstLine="284"/>
        <w:rPr>
          <w:rFonts w:ascii="Times New Roman" w:hAnsi="Times New Roman" w:cs="Times New Roman"/>
          <w:sz w:val="24"/>
          <w:szCs w:val="24"/>
        </w:rPr>
      </w:pPr>
      <w:r w:rsidRPr="00154EE5">
        <w:rPr>
          <w:rFonts w:ascii="Times New Roman" w:hAnsi="Times New Roman" w:cs="Times New Roman"/>
          <w:sz w:val="24"/>
          <w:szCs w:val="24"/>
        </w:rPr>
        <w:t>9.1. Majburiyatlarni bajarish bilan bog'liq barcha nizolar</w:t>
      </w:r>
    </w:p>
    <w:p w14:paraId="26CC2D14" w14:textId="08A123EC"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Ushbu shartnomaga muvofiq, nizolar tomonlar o'rtasidagi muzokaralar orqali hal qilinadi. Da'volarni ko'rib chiqish tartibi ikkala tomon uchun ham majburiydir va da'voni ko'rib chiqish muddati da'vo olingan (yetkazib berilgan) kundan boshlab 15 ish kunini tashkil etadi.</w:t>
      </w:r>
    </w:p>
    <w:p w14:paraId="6767D38C" w14:textId="7710C0EF" w:rsidR="00002D98"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9.2. Agar kelishuvga erishilmasa, nizo Toshkent tumanlararo iqtisodiy sudiga yuboriladi.</w:t>
      </w:r>
    </w:p>
    <w:p w14:paraId="3B71B520" w14:textId="77777777" w:rsidR="007254BB" w:rsidRPr="00154EE5" w:rsidRDefault="007254BB" w:rsidP="007254BB">
      <w:pPr>
        <w:spacing w:after="0"/>
        <w:ind w:firstLine="284"/>
        <w:jc w:val="both"/>
        <w:rPr>
          <w:rFonts w:ascii="Times New Roman" w:hAnsi="Times New Roman" w:cs="Times New Roman"/>
          <w:sz w:val="24"/>
          <w:szCs w:val="24"/>
        </w:rPr>
      </w:pPr>
    </w:p>
    <w:p w14:paraId="245FBA68" w14:textId="31F9090C" w:rsidR="007254BB" w:rsidRPr="00154EE5" w:rsidRDefault="007254BB" w:rsidP="007254BB">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10. Shartnomani o'zgartirish va bekor qilish tartibi</w:t>
      </w:r>
    </w:p>
    <w:p w14:paraId="077EF590" w14:textId="54A26C1F"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10.1. Ushbu shartnomaga qo'shimcha bitim, agar u shartnomaning asosiy shartlarini o'zgartirmasa, xususan, xizmat nomini, uning hajmini, bajarilgan ish hajmini va narxini oshirish, shuningdek, ishlarni bajarish muddatini uzaytirish shaklida, qonunda nazarda tutilgan hollar bundan mustasno, O'zbekiston Respublikasi qonun hujjatlarida belgilangan tartibda tuzilishi mumkin.</w:t>
      </w:r>
    </w:p>
    <w:p w14:paraId="2C9F3742" w14:textId="4AFA5B65"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10.2. Ushbu shartnomaga kiritilgan har qanday o'zgartirish va qo'shimchalar faqat yozma ravishda amalga oshirilgan taqdirdagina amal qiladi.</w:t>
      </w:r>
    </w:p>
    <w:p w14:paraId="73179D50" w14:textId="77777777"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va "Buyurtmachi" va "Pudratchi"ning vakolatli shaxslari tomonidan imzolangan.</w:t>
      </w:r>
    </w:p>
    <w:p w14:paraId="18E4282D" w14:textId="3AF3F1A0" w:rsidR="007254BB" w:rsidRPr="00154EE5" w:rsidRDefault="007254BB"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10.3. Tomonlar quyidagi hollarda shartnomani bir tomonlama bekor qilish huquqiga ega:</w:t>
      </w:r>
    </w:p>
    <w:p w14:paraId="03E60537" w14:textId="1FAD3D2A"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 xml:space="preserve">– </w:t>
      </w:r>
      <w:r w:rsidR="007254BB" w:rsidRPr="00154EE5">
        <w:rPr>
          <w:rFonts w:ascii="Times New Roman" w:hAnsi="Times New Roman" w:cs="Times New Roman"/>
          <w:sz w:val="24"/>
          <w:szCs w:val="24"/>
        </w:rPr>
        <w:t>ushbu shartnoma muddati davomida “Pudratchi” tomonidan shartnoma bajarilmagan taqdirda;</w:t>
      </w:r>
    </w:p>
    <w:p w14:paraId="2A62D1AB" w14:textId="218734FF"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 ko'rsatilayotgan xizmatlar sifatining Shartnoma talablariga mos kelmasligi.</w:t>
      </w:r>
    </w:p>
    <w:p w14:paraId="05053173" w14:textId="790A5750" w:rsidR="007254BB" w:rsidRPr="00154EE5" w:rsidRDefault="00EE1DB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10.4. Shartnomani bekor qilish huquqini qo'lga kiritgan tomon boshqa tomonga o'z niyati haqida yozma ravishda xabar berishga majburdir.</w:t>
      </w:r>
    </w:p>
    <w:p w14:paraId="374E57A1" w14:textId="77777777" w:rsidR="007254BB" w:rsidRPr="00154EE5" w:rsidRDefault="007254BB" w:rsidP="007254BB">
      <w:pPr>
        <w:spacing w:after="0"/>
        <w:ind w:firstLine="284"/>
        <w:jc w:val="both"/>
        <w:rPr>
          <w:rFonts w:ascii="Times New Roman" w:hAnsi="Times New Roman" w:cs="Times New Roman"/>
          <w:sz w:val="24"/>
          <w:szCs w:val="24"/>
        </w:rPr>
      </w:pPr>
    </w:p>
    <w:p w14:paraId="152B8FB5" w14:textId="3F14942B" w:rsidR="00002D98" w:rsidRPr="00154EE5" w:rsidRDefault="00002D98" w:rsidP="007254BB">
      <w:pPr>
        <w:spacing w:after="0"/>
        <w:ind w:firstLine="284"/>
        <w:jc w:val="center"/>
        <w:rPr>
          <w:rFonts w:ascii="Times New Roman" w:hAnsi="Times New Roman" w:cs="Times New Roman"/>
          <w:b/>
          <w:bCs/>
          <w:sz w:val="24"/>
          <w:szCs w:val="24"/>
        </w:rPr>
      </w:pPr>
      <w:r w:rsidRPr="00154EE5">
        <w:rPr>
          <w:rFonts w:ascii="Times New Roman" w:hAnsi="Times New Roman" w:cs="Times New Roman"/>
          <w:b/>
          <w:bCs/>
          <w:sz w:val="24"/>
          <w:szCs w:val="24"/>
        </w:rPr>
        <w:t>11. Yakuniy qoidalar</w:t>
      </w:r>
    </w:p>
    <w:p w14:paraId="4334D12B" w14:textId="118E0CC7" w:rsidR="00002D98" w:rsidRPr="00154EE5" w:rsidRDefault="00002D9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11.1. Shartnoma imzolangan paytdan boshlab kuchga kiradi va majburiyatlar to'liq bajarilgunga qadar amal qiladi.</w:t>
      </w:r>
    </w:p>
    <w:p w14:paraId="5C494439" w14:textId="64E9324C" w:rsidR="00002D98" w:rsidRPr="00154EE5" w:rsidRDefault="00002D9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lastRenderedPageBreak/>
        <w:t>11.2. Shartnomani o'zgartirish va bekor qilishga faqat davlat xaridlari to'g'risidagi qonun hujjatlarida nazarda tutilgan hollarda va tartibda yo'l qo'yiladi.</w:t>
      </w:r>
    </w:p>
    <w:p w14:paraId="01CB243D" w14:textId="41273F7D" w:rsidR="00002D98" w:rsidRPr="00154EE5" w:rsidRDefault="00002D98" w:rsidP="007254BB">
      <w:pPr>
        <w:spacing w:after="0"/>
        <w:ind w:firstLine="284"/>
        <w:jc w:val="both"/>
        <w:rPr>
          <w:rFonts w:ascii="Times New Roman" w:hAnsi="Times New Roman" w:cs="Times New Roman"/>
          <w:sz w:val="24"/>
          <w:szCs w:val="24"/>
        </w:rPr>
      </w:pPr>
      <w:r w:rsidRPr="00154EE5">
        <w:rPr>
          <w:rFonts w:ascii="Times New Roman" w:hAnsi="Times New Roman" w:cs="Times New Roman"/>
          <w:sz w:val="24"/>
          <w:szCs w:val="24"/>
        </w:rPr>
        <w:t>11.3. Ushbu pro-forma xarid hujjatlarining bir qismi bo'lib, tanlov jarayoni g'olibi tomonidan majburiy imzolanishi shart.</w:t>
      </w:r>
    </w:p>
    <w:p w14:paraId="7908E3B2" w14:textId="77777777" w:rsidR="00CE2F70" w:rsidRPr="00154EE5" w:rsidRDefault="00CE2F70" w:rsidP="00CE2F70">
      <w:pPr>
        <w:ind w:left="-426" w:right="-144"/>
        <w:jc w:val="center"/>
        <w:rPr>
          <w:rFonts w:ascii="Times New Roman" w:hAnsi="Times New Roman"/>
          <w:b/>
          <w:sz w:val="24"/>
          <w:szCs w:val="24"/>
          <w:lang w:eastAsia="ru-RU"/>
        </w:rPr>
      </w:pPr>
    </w:p>
    <w:p w14:paraId="65141627" w14:textId="77777777" w:rsidR="00CE2F70" w:rsidRPr="00154EE5" w:rsidRDefault="00CE2F70" w:rsidP="00CE2F70">
      <w:pPr>
        <w:ind w:left="-426" w:right="-144" w:firstLine="720"/>
        <w:jc w:val="both"/>
        <w:rPr>
          <w:rFonts w:ascii="Times New Roman" w:hAnsi="Times New Roman"/>
          <w:sz w:val="24"/>
          <w:szCs w:val="24"/>
          <w:lang w:eastAsia="ru-RU"/>
        </w:rPr>
      </w:pPr>
    </w:p>
    <w:p w14:paraId="4EA2C4FD" w14:textId="3EAA6816" w:rsidR="00CE2F70" w:rsidRPr="00154EE5" w:rsidRDefault="00CE2F70" w:rsidP="00CE2F70">
      <w:pPr>
        <w:ind w:left="-426"/>
        <w:jc w:val="center"/>
        <w:rPr>
          <w:rFonts w:ascii="Times New Roman" w:hAnsi="Times New Roman"/>
          <w:b/>
          <w:sz w:val="24"/>
          <w:szCs w:val="24"/>
          <w:lang w:eastAsia="ru-RU"/>
        </w:rPr>
      </w:pPr>
      <w:r w:rsidRPr="00154EE5">
        <w:rPr>
          <w:rFonts w:ascii="Times New Roman" w:hAnsi="Times New Roman"/>
          <w:b/>
          <w:sz w:val="24"/>
          <w:szCs w:val="24"/>
          <w:lang w:eastAsia="ru-RU"/>
        </w:rPr>
        <w:t>12. Tomonlarning yuridik manzillari, to'lov va boshqa ma'lumotlari</w:t>
      </w:r>
    </w:p>
    <w:p w14:paraId="556BEA30" w14:textId="77777777" w:rsidR="00CE2F70" w:rsidRPr="00154EE5" w:rsidRDefault="00CE2F70" w:rsidP="00CE2F70">
      <w:pPr>
        <w:ind w:left="-426"/>
        <w:jc w:val="center"/>
        <w:rPr>
          <w:rFonts w:ascii="Times New Roman" w:hAnsi="Times New Roman"/>
          <w:b/>
          <w:sz w:val="24"/>
          <w:szCs w:val="24"/>
          <w:lang w:eastAsia="ru-RU"/>
        </w:rPr>
      </w:pPr>
    </w:p>
    <w:tbl>
      <w:tblPr>
        <w:tblW w:w="10065" w:type="dxa"/>
        <w:tblInd w:w="-431" w:type="dxa"/>
        <w:tblLook w:val="01E0" w:firstRow="1" w:lastRow="1" w:firstColumn="1" w:lastColumn="1" w:noHBand="0" w:noVBand="0"/>
      </w:tblPr>
      <w:tblGrid>
        <w:gridCol w:w="5035"/>
        <w:gridCol w:w="5030"/>
      </w:tblGrid>
      <w:tr w:rsidR="00CE2F70" w:rsidRPr="00CE2F70" w14:paraId="766F8CA8" w14:textId="77777777" w:rsidTr="00960C82">
        <w:trPr>
          <w:trHeight w:val="414"/>
        </w:trPr>
        <w:tc>
          <w:tcPr>
            <w:tcW w:w="5035" w:type="dxa"/>
          </w:tcPr>
          <w:p w14:paraId="280409D5" w14:textId="77777777" w:rsidR="00CE2F70" w:rsidRPr="00154EE5" w:rsidRDefault="00CE2F70" w:rsidP="00960C82">
            <w:pPr>
              <w:ind w:left="-426"/>
              <w:jc w:val="center"/>
              <w:rPr>
                <w:rFonts w:ascii="Times New Roman" w:hAnsi="Times New Roman"/>
                <w:b/>
                <w:sz w:val="24"/>
                <w:szCs w:val="24"/>
                <w:lang w:eastAsia="ru-RU"/>
              </w:rPr>
            </w:pPr>
            <w:r w:rsidRPr="00154EE5">
              <w:rPr>
                <w:rFonts w:ascii="Times New Roman" w:hAnsi="Times New Roman"/>
                <w:b/>
                <w:sz w:val="24"/>
                <w:szCs w:val="24"/>
                <w:lang w:eastAsia="ru-RU"/>
              </w:rPr>
              <w:t>MIJOZ</w:t>
            </w:r>
          </w:p>
        </w:tc>
        <w:tc>
          <w:tcPr>
            <w:tcW w:w="5030" w:type="dxa"/>
          </w:tcPr>
          <w:p w14:paraId="3DF9F46A" w14:textId="77777777" w:rsidR="00CE2F70" w:rsidRPr="00CE2F70" w:rsidRDefault="00CE2F70" w:rsidP="00960C82">
            <w:pPr>
              <w:ind w:left="-426"/>
              <w:jc w:val="center"/>
              <w:rPr>
                <w:rFonts w:ascii="Times New Roman" w:hAnsi="Times New Roman"/>
                <w:b/>
                <w:sz w:val="24"/>
                <w:szCs w:val="24"/>
                <w:lang w:eastAsia="ru-RU"/>
              </w:rPr>
            </w:pPr>
            <w:r w:rsidRPr="00154EE5">
              <w:rPr>
                <w:rFonts w:ascii="Times New Roman" w:hAnsi="Times New Roman"/>
                <w:b/>
                <w:sz w:val="24"/>
                <w:szCs w:val="24"/>
                <w:lang w:eastAsia="ru-RU"/>
              </w:rPr>
              <w:t>IJROCHI</w:t>
            </w:r>
          </w:p>
          <w:p w14:paraId="39225DA6" w14:textId="77777777" w:rsidR="00CE2F70" w:rsidRPr="00CE2F70" w:rsidRDefault="00CE2F70" w:rsidP="00960C82">
            <w:pPr>
              <w:ind w:left="-426"/>
              <w:jc w:val="center"/>
              <w:rPr>
                <w:rFonts w:ascii="Times New Roman" w:hAnsi="Times New Roman"/>
                <w:b/>
                <w:sz w:val="24"/>
                <w:szCs w:val="24"/>
                <w:lang w:eastAsia="ru-RU"/>
              </w:rPr>
            </w:pPr>
          </w:p>
        </w:tc>
      </w:tr>
    </w:tbl>
    <w:p w14:paraId="307403B1" w14:textId="77777777" w:rsidR="00CE2F70" w:rsidRPr="00CE2F70" w:rsidRDefault="00CE2F70" w:rsidP="00CE2F70">
      <w:pPr>
        <w:rPr>
          <w:sz w:val="24"/>
          <w:szCs w:val="24"/>
        </w:rPr>
      </w:pPr>
    </w:p>
    <w:p w14:paraId="6939F05B" w14:textId="674EDDF9" w:rsidR="00002D98" w:rsidRPr="00002D98" w:rsidRDefault="00002D98" w:rsidP="00002D98">
      <w:pPr>
        <w:spacing w:after="0"/>
        <w:ind w:firstLine="284"/>
        <w:rPr>
          <w:rFonts w:ascii="Times New Roman" w:hAnsi="Times New Roman" w:cs="Times New Roman"/>
          <w:sz w:val="24"/>
          <w:szCs w:val="24"/>
        </w:rPr>
      </w:pPr>
    </w:p>
    <w:sectPr w:rsidR="00002D98" w:rsidRPr="00002D98" w:rsidSect="00002D98">
      <w:pgSz w:w="11906" w:h="16838"/>
      <w:pgMar w:top="1134"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F195C"/>
    <w:multiLevelType w:val="multilevel"/>
    <w:tmpl w:val="038E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D41A85"/>
    <w:multiLevelType w:val="multilevel"/>
    <w:tmpl w:val="3A620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984199"/>
    <w:multiLevelType w:val="multilevel"/>
    <w:tmpl w:val="AA9C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D98"/>
    <w:rsid w:val="00002D98"/>
    <w:rsid w:val="0002344E"/>
    <w:rsid w:val="00154EE5"/>
    <w:rsid w:val="00201DF9"/>
    <w:rsid w:val="00553A1A"/>
    <w:rsid w:val="00554210"/>
    <w:rsid w:val="00583159"/>
    <w:rsid w:val="007254BB"/>
    <w:rsid w:val="00736D82"/>
    <w:rsid w:val="008348D4"/>
    <w:rsid w:val="008E65A9"/>
    <w:rsid w:val="00935D7A"/>
    <w:rsid w:val="00AE3AD4"/>
    <w:rsid w:val="00B02566"/>
    <w:rsid w:val="00CE2F70"/>
    <w:rsid w:val="00D35E5C"/>
    <w:rsid w:val="00EE1DB8"/>
    <w:rsid w:val="00F44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A3FA3"/>
  <w15:chartTrackingRefBased/>
  <w15:docId w15:val="{13C9DEF9-77E6-40BE-96BC-AB988889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2D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02D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02D9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02D9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02D9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02D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02D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2D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02D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2D9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02D9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02D9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02D9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02D9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02D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02D98"/>
    <w:rPr>
      <w:rFonts w:eastAsiaTheme="majorEastAsia" w:cstheme="majorBidi"/>
      <w:color w:val="595959" w:themeColor="text1" w:themeTint="A6"/>
    </w:rPr>
  </w:style>
  <w:style w:type="character" w:customStyle="1" w:styleId="80">
    <w:name w:val="Заголовок 8 Знак"/>
    <w:basedOn w:val="a0"/>
    <w:link w:val="8"/>
    <w:uiPriority w:val="9"/>
    <w:semiHidden/>
    <w:rsid w:val="00002D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02D98"/>
    <w:rPr>
      <w:rFonts w:eastAsiaTheme="majorEastAsia" w:cstheme="majorBidi"/>
      <w:color w:val="272727" w:themeColor="text1" w:themeTint="D8"/>
    </w:rPr>
  </w:style>
  <w:style w:type="paragraph" w:styleId="a3">
    <w:name w:val="Title"/>
    <w:basedOn w:val="a"/>
    <w:next w:val="a"/>
    <w:link w:val="a4"/>
    <w:uiPriority w:val="10"/>
    <w:qFormat/>
    <w:rsid w:val="00002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02D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2D9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02D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02D98"/>
    <w:pPr>
      <w:spacing w:before="160"/>
      <w:jc w:val="center"/>
    </w:pPr>
    <w:rPr>
      <w:i/>
      <w:iCs/>
      <w:color w:val="404040" w:themeColor="text1" w:themeTint="BF"/>
    </w:rPr>
  </w:style>
  <w:style w:type="character" w:customStyle="1" w:styleId="22">
    <w:name w:val="Цитата 2 Знак"/>
    <w:basedOn w:val="a0"/>
    <w:link w:val="21"/>
    <w:uiPriority w:val="29"/>
    <w:rsid w:val="00002D98"/>
    <w:rPr>
      <w:i/>
      <w:iCs/>
      <w:color w:val="404040" w:themeColor="text1" w:themeTint="BF"/>
    </w:rPr>
  </w:style>
  <w:style w:type="paragraph" w:styleId="a7">
    <w:name w:val="List Paragraph"/>
    <w:basedOn w:val="a"/>
    <w:uiPriority w:val="34"/>
    <w:qFormat/>
    <w:rsid w:val="00002D98"/>
    <w:pPr>
      <w:ind w:left="720"/>
      <w:contextualSpacing/>
    </w:pPr>
  </w:style>
  <w:style w:type="character" w:styleId="a8">
    <w:name w:val="Intense Emphasis"/>
    <w:basedOn w:val="a0"/>
    <w:uiPriority w:val="21"/>
    <w:qFormat/>
    <w:rsid w:val="00002D98"/>
    <w:rPr>
      <w:i/>
      <w:iCs/>
      <w:color w:val="2F5496" w:themeColor="accent1" w:themeShade="BF"/>
    </w:rPr>
  </w:style>
  <w:style w:type="paragraph" w:styleId="a9">
    <w:name w:val="Intense Quote"/>
    <w:basedOn w:val="a"/>
    <w:next w:val="a"/>
    <w:link w:val="aa"/>
    <w:uiPriority w:val="30"/>
    <w:qFormat/>
    <w:rsid w:val="00002D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02D98"/>
    <w:rPr>
      <w:i/>
      <w:iCs/>
      <w:color w:val="2F5496" w:themeColor="accent1" w:themeShade="BF"/>
    </w:rPr>
  </w:style>
  <w:style w:type="character" w:styleId="ab">
    <w:name w:val="Intense Reference"/>
    <w:basedOn w:val="a0"/>
    <w:uiPriority w:val="32"/>
    <w:qFormat/>
    <w:rsid w:val="00002D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1565</Words>
  <Characters>8921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Maxsetbayevich Jaksimuratov</dc:creator>
  <cp:keywords/>
  <dc:description/>
  <cp:lastModifiedBy>Umid Baxriddinovich Navruzov</cp:lastModifiedBy>
  <cp:revision>6</cp:revision>
  <dcterms:created xsi:type="dcterms:W3CDTF">2026-03-16T09:38:00Z</dcterms:created>
  <dcterms:modified xsi:type="dcterms:W3CDTF">2026-03-17T08:45:00Z</dcterms:modified>
</cp:coreProperties>
</file>