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445A" w14:textId="77777777" w:rsidR="00D9057C" w:rsidRPr="00171BB4" w:rsidRDefault="00D9057C" w:rsidP="00D9057C">
      <w:pPr>
        <w:tabs>
          <w:tab w:val="left" w:pos="7513"/>
        </w:tabs>
        <w:ind w:left="318"/>
        <w:jc w:val="right"/>
        <w:rPr>
          <w:i/>
          <w:color w:val="000000"/>
          <w:lang w:val="uz-Cyrl-UZ"/>
        </w:rPr>
      </w:pPr>
      <w:r w:rsidRPr="00171BB4">
        <w:rPr>
          <w:i/>
          <w:color w:val="000000"/>
          <w:sz w:val="22"/>
          <w:szCs w:val="22"/>
          <w:lang w:val="uz-Cyrl-UZ"/>
        </w:rPr>
        <w:t xml:space="preserve">                                              </w:t>
      </w:r>
      <w:r w:rsidRPr="00171BB4">
        <w:rPr>
          <w:i/>
          <w:lang w:val="uz-Cyrl-UZ"/>
        </w:rPr>
        <w:t>“Ўзсаноатқурилишбанк”АТБ тизимида</w:t>
      </w:r>
      <w:r w:rsidRPr="00171BB4">
        <w:rPr>
          <w:i/>
          <w:color w:val="000000"/>
          <w:lang w:val="uz-Cyrl-UZ"/>
        </w:rPr>
        <w:t xml:space="preserve"> </w:t>
      </w:r>
    </w:p>
    <w:p w14:paraId="3D5FF58E" w14:textId="77777777" w:rsidR="00D9057C" w:rsidRPr="00171BB4" w:rsidRDefault="00D9057C" w:rsidP="00D9057C">
      <w:pPr>
        <w:tabs>
          <w:tab w:val="left" w:pos="7513"/>
        </w:tabs>
        <w:ind w:left="318"/>
        <w:jc w:val="right"/>
        <w:rPr>
          <w:i/>
          <w:color w:val="000000"/>
          <w:lang w:val="uz-Cyrl-UZ"/>
        </w:rPr>
      </w:pPr>
      <w:r w:rsidRPr="00171BB4">
        <w:rPr>
          <w:i/>
          <w:color w:val="000000"/>
          <w:lang w:val="uz-Cyrl-UZ"/>
        </w:rPr>
        <w:t xml:space="preserve">операциялари билан боғлиқ бўлмаган </w:t>
      </w:r>
    </w:p>
    <w:p w14:paraId="255C1FA8" w14:textId="77777777" w:rsidR="00D9057C" w:rsidRPr="00171BB4" w:rsidRDefault="00D9057C" w:rsidP="00D9057C">
      <w:pPr>
        <w:tabs>
          <w:tab w:val="left" w:pos="7513"/>
        </w:tabs>
        <w:ind w:left="318"/>
        <w:jc w:val="right"/>
        <w:rPr>
          <w:i/>
          <w:color w:val="000000"/>
          <w:lang w:val="uz-Cyrl-UZ"/>
        </w:rPr>
      </w:pPr>
      <w:r w:rsidRPr="00171BB4">
        <w:rPr>
          <w:i/>
          <w:color w:val="000000"/>
          <w:lang w:val="uz-Cyrl-UZ"/>
        </w:rPr>
        <w:t xml:space="preserve">                                                   хўжалик шартномаларини тузиш,ўзгартириш ва бекор қилиш бўйича Тавсияларга </w:t>
      </w:r>
    </w:p>
    <w:p w14:paraId="5A37260E" w14:textId="77777777" w:rsidR="00D9057C" w:rsidRPr="00171BB4" w:rsidRDefault="00D9057C" w:rsidP="00D9057C">
      <w:pPr>
        <w:tabs>
          <w:tab w:val="left" w:pos="7513"/>
        </w:tabs>
        <w:ind w:left="318"/>
        <w:jc w:val="right"/>
        <w:rPr>
          <w:i/>
          <w:color w:val="000000"/>
          <w:lang w:val="uz-Cyrl-UZ"/>
        </w:rPr>
      </w:pPr>
      <w:r w:rsidRPr="00171BB4">
        <w:rPr>
          <w:i/>
          <w:color w:val="000000"/>
          <w:lang w:val="uz-Cyrl-UZ"/>
        </w:rPr>
        <w:t xml:space="preserve">                                                          6-Илова</w:t>
      </w:r>
    </w:p>
    <w:p w14:paraId="10BBBF81" w14:textId="77777777" w:rsidR="00D9057C" w:rsidRPr="00171BB4" w:rsidRDefault="00D9057C" w:rsidP="00D9057C">
      <w:pPr>
        <w:tabs>
          <w:tab w:val="left" w:pos="7513"/>
        </w:tabs>
        <w:ind w:left="318"/>
        <w:jc w:val="right"/>
        <w:rPr>
          <w:i/>
          <w:color w:val="000000"/>
          <w:sz w:val="22"/>
          <w:szCs w:val="22"/>
          <w:lang w:val="uz-Cyrl-UZ"/>
        </w:rPr>
      </w:pPr>
    </w:p>
    <w:p w14:paraId="0DAE783B" w14:textId="77777777" w:rsidR="00D9057C" w:rsidRPr="00171BB4" w:rsidRDefault="00D9057C" w:rsidP="00D9057C">
      <w:pPr>
        <w:tabs>
          <w:tab w:val="left" w:pos="7513"/>
        </w:tabs>
        <w:ind w:left="318"/>
        <w:jc w:val="center"/>
        <w:rPr>
          <w:b/>
          <w:sz w:val="22"/>
          <w:szCs w:val="22"/>
        </w:rPr>
      </w:pPr>
      <w:r w:rsidRPr="00171BB4">
        <w:rPr>
          <w:b/>
          <w:sz w:val="22"/>
          <w:szCs w:val="22"/>
          <w:lang w:val="uz-Cyrl-UZ"/>
        </w:rPr>
        <w:t>КАПИТАЛ ВА ЖОРИЙ ТАЪМИРЛАШ ПУДРАТИ ШАРТНОМАСИ</w:t>
      </w:r>
      <w:r w:rsidRPr="00171BB4">
        <w:rPr>
          <w:b/>
          <w:sz w:val="22"/>
          <w:szCs w:val="22"/>
        </w:rPr>
        <w:t xml:space="preserve"> </w:t>
      </w:r>
    </w:p>
    <w:p w14:paraId="79472408" w14:textId="77777777" w:rsidR="00D9057C" w:rsidRPr="00171BB4" w:rsidRDefault="00D9057C" w:rsidP="00D9057C">
      <w:pPr>
        <w:tabs>
          <w:tab w:val="left" w:pos="7513"/>
        </w:tabs>
        <w:ind w:left="318"/>
        <w:jc w:val="center"/>
        <w:rPr>
          <w:i/>
          <w:sz w:val="22"/>
          <w:szCs w:val="22"/>
        </w:rPr>
      </w:pPr>
      <w:r w:rsidRPr="00171BB4">
        <w:rPr>
          <w:i/>
          <w:sz w:val="22"/>
          <w:szCs w:val="22"/>
        </w:rPr>
        <w:t>(</w:t>
      </w:r>
      <w:proofErr w:type="spellStart"/>
      <w:r w:rsidRPr="00171BB4">
        <w:rPr>
          <w:i/>
          <w:sz w:val="22"/>
          <w:szCs w:val="22"/>
        </w:rPr>
        <w:t>намунавий</w:t>
      </w:r>
      <w:proofErr w:type="spellEnd"/>
      <w:r w:rsidRPr="00171BB4">
        <w:rPr>
          <w:i/>
          <w:sz w:val="22"/>
          <w:szCs w:val="22"/>
        </w:rPr>
        <w:t xml:space="preserve"> </w:t>
      </w:r>
      <w:proofErr w:type="spellStart"/>
      <w:r w:rsidRPr="00171BB4">
        <w:rPr>
          <w:i/>
          <w:sz w:val="22"/>
          <w:szCs w:val="22"/>
        </w:rPr>
        <w:t>шакл</w:t>
      </w:r>
      <w:proofErr w:type="spellEnd"/>
      <w:r w:rsidRPr="00171BB4">
        <w:rPr>
          <w:i/>
          <w:sz w:val="22"/>
          <w:szCs w:val="22"/>
        </w:rPr>
        <w:t>)</w:t>
      </w:r>
    </w:p>
    <w:p w14:paraId="393E3461" w14:textId="77777777" w:rsidR="00D9057C" w:rsidRPr="00171BB4" w:rsidRDefault="00D9057C" w:rsidP="00D9057C">
      <w:pPr>
        <w:tabs>
          <w:tab w:val="left" w:pos="7513"/>
        </w:tabs>
        <w:ind w:left="318"/>
        <w:rPr>
          <w:sz w:val="22"/>
          <w:szCs w:val="22"/>
        </w:rPr>
      </w:pPr>
    </w:p>
    <w:p w14:paraId="226C2F41" w14:textId="77777777" w:rsidR="00D9057C" w:rsidRPr="00171BB4" w:rsidRDefault="00D9057C" w:rsidP="00D9057C">
      <w:pPr>
        <w:tabs>
          <w:tab w:val="left" w:pos="7513"/>
        </w:tabs>
        <w:ind w:left="318" w:firstLine="743"/>
        <w:rPr>
          <w:sz w:val="22"/>
          <w:szCs w:val="22"/>
          <w:lang w:val="uz-Cyrl-UZ"/>
        </w:rPr>
      </w:pPr>
      <w:r w:rsidRPr="00171BB4">
        <w:rPr>
          <w:sz w:val="22"/>
          <w:szCs w:val="22"/>
        </w:rPr>
        <w:t>____________ ш</w:t>
      </w:r>
      <w:r w:rsidRPr="00171BB4">
        <w:rPr>
          <w:sz w:val="22"/>
          <w:szCs w:val="22"/>
          <w:lang w:val="uz-Cyrl-UZ"/>
        </w:rPr>
        <w:t xml:space="preserve">.             </w:t>
      </w:r>
      <w:r w:rsidRPr="00171BB4">
        <w:rPr>
          <w:sz w:val="22"/>
          <w:szCs w:val="22"/>
        </w:rPr>
        <w:t xml:space="preserve">                          </w:t>
      </w:r>
      <w:r w:rsidRPr="00171BB4">
        <w:rPr>
          <w:sz w:val="22"/>
          <w:szCs w:val="22"/>
          <w:lang w:val="uz-Cyrl-UZ"/>
        </w:rPr>
        <w:t xml:space="preserve">  </w:t>
      </w:r>
      <w:r w:rsidRPr="00171BB4">
        <w:rPr>
          <w:sz w:val="22"/>
          <w:szCs w:val="22"/>
        </w:rPr>
        <w:t>"____"__________20</w:t>
      </w:r>
      <w:r>
        <w:rPr>
          <w:sz w:val="22"/>
          <w:szCs w:val="22"/>
          <w:lang w:val="uz-Cyrl-UZ"/>
        </w:rPr>
        <w:t>_</w:t>
      </w:r>
      <w:r w:rsidRPr="00171BB4">
        <w:rPr>
          <w:sz w:val="22"/>
          <w:szCs w:val="22"/>
        </w:rPr>
        <w:t>__й</w:t>
      </w:r>
      <w:r w:rsidRPr="00171BB4">
        <w:rPr>
          <w:sz w:val="22"/>
          <w:szCs w:val="22"/>
          <w:lang w:val="uz-Cyrl-UZ"/>
        </w:rPr>
        <w:t>.</w:t>
      </w:r>
    </w:p>
    <w:p w14:paraId="2B5D8511" w14:textId="77777777" w:rsidR="00D9057C" w:rsidRPr="00171BB4" w:rsidRDefault="00D9057C" w:rsidP="00D9057C">
      <w:pPr>
        <w:tabs>
          <w:tab w:val="left" w:pos="7513"/>
        </w:tabs>
        <w:ind w:left="318"/>
        <w:rPr>
          <w:sz w:val="22"/>
          <w:szCs w:val="22"/>
        </w:rPr>
      </w:pPr>
    </w:p>
    <w:p w14:paraId="3DC69659" w14:textId="77777777" w:rsidR="00D9057C" w:rsidRPr="00171BB4" w:rsidRDefault="00D9057C" w:rsidP="00D9057C">
      <w:pPr>
        <w:tabs>
          <w:tab w:val="left" w:pos="7513"/>
        </w:tabs>
        <w:ind w:left="318" w:firstLine="709"/>
        <w:jc w:val="both"/>
        <w:rPr>
          <w:color w:val="000000"/>
          <w:sz w:val="22"/>
          <w:szCs w:val="22"/>
          <w:lang w:val="uz-Cyrl-UZ"/>
        </w:rPr>
      </w:pPr>
      <w:r w:rsidRPr="00171BB4">
        <w:rPr>
          <w:color w:val="000000"/>
          <w:sz w:val="22"/>
          <w:szCs w:val="22"/>
          <w:lang w:val="uz-Cyrl-UZ"/>
        </w:rPr>
        <w:t xml:space="preserve">Бундан буён шартнома матнида </w:t>
      </w:r>
      <w:r w:rsidRPr="00171BB4">
        <w:rPr>
          <w:b/>
          <w:color w:val="000000"/>
          <w:sz w:val="22"/>
          <w:szCs w:val="22"/>
          <w:lang w:val="uz-Cyrl-UZ"/>
        </w:rPr>
        <w:t>«Буюртмачи</w:t>
      </w:r>
      <w:r w:rsidRPr="00171BB4">
        <w:rPr>
          <w:color w:val="000000"/>
          <w:sz w:val="22"/>
          <w:szCs w:val="22"/>
          <w:lang w:val="uz-Cyrl-UZ"/>
        </w:rPr>
        <w:t xml:space="preserve">» деб юритилувчи </w:t>
      </w:r>
      <w:r w:rsidRPr="00171BB4">
        <w:rPr>
          <w:b/>
          <w:color w:val="000000"/>
          <w:sz w:val="22"/>
          <w:szCs w:val="22"/>
          <w:lang w:val="uz-Cyrl-UZ"/>
        </w:rPr>
        <w:t xml:space="preserve">«Ўзсаноатқурилишбанк» АКБ </w:t>
      </w:r>
      <w:r w:rsidRPr="00171BB4">
        <w:rPr>
          <w:color w:val="000000"/>
          <w:sz w:val="22"/>
          <w:szCs w:val="22"/>
          <w:lang w:val="uz-Cyrl-UZ"/>
        </w:rPr>
        <w:t xml:space="preserve">номидан Низом ҳамда Ишончнома асосида иш юритувчи Банкнинг _____________ филиали бошқарувчиси _____________________________бир томондан, ҳамда бундан буён матнда </w:t>
      </w:r>
      <w:r w:rsidRPr="00171BB4">
        <w:rPr>
          <w:b/>
          <w:color w:val="000000"/>
          <w:sz w:val="22"/>
          <w:szCs w:val="22"/>
          <w:lang w:val="uz-Cyrl-UZ"/>
        </w:rPr>
        <w:t>«Пудратчи»</w:t>
      </w:r>
      <w:r w:rsidRPr="00171BB4">
        <w:rPr>
          <w:color w:val="000000"/>
          <w:sz w:val="22"/>
          <w:szCs w:val="22"/>
          <w:lang w:val="uz-Cyrl-UZ"/>
        </w:rPr>
        <w:t xml:space="preserve"> деб юритилувчи _________________________номидан Устав асосида иш юритувчи директор __________________</w:t>
      </w:r>
      <w:r w:rsidRPr="00171BB4">
        <w:rPr>
          <w:b/>
          <w:color w:val="000000"/>
          <w:sz w:val="22"/>
          <w:szCs w:val="22"/>
          <w:lang w:val="uz-Cyrl-UZ"/>
        </w:rPr>
        <w:t xml:space="preserve"> </w:t>
      </w:r>
      <w:r w:rsidRPr="00171BB4">
        <w:rPr>
          <w:color w:val="000000"/>
          <w:sz w:val="22"/>
          <w:szCs w:val="22"/>
          <w:lang w:val="uz-Cyrl-UZ"/>
        </w:rPr>
        <w:t>иккинчи томондан қуйидагилар ҳақида шартнома туздилар:</w:t>
      </w:r>
    </w:p>
    <w:p w14:paraId="06829E84" w14:textId="77777777" w:rsidR="00D9057C" w:rsidRPr="00171BB4" w:rsidRDefault="00D9057C" w:rsidP="00D9057C">
      <w:pPr>
        <w:pStyle w:val="a7"/>
        <w:tabs>
          <w:tab w:val="left" w:pos="7513"/>
        </w:tabs>
        <w:ind w:left="318"/>
        <w:rPr>
          <w:b/>
          <w:color w:val="FF0000"/>
          <w:lang w:val="uz-Cyrl-UZ"/>
        </w:rPr>
      </w:pPr>
    </w:p>
    <w:p w14:paraId="5C07DAAF" w14:textId="77777777" w:rsidR="00D9057C" w:rsidRPr="00171BB4" w:rsidRDefault="00D9057C" w:rsidP="00D9057C">
      <w:pPr>
        <w:pStyle w:val="a7"/>
        <w:tabs>
          <w:tab w:val="left" w:pos="7513"/>
        </w:tabs>
        <w:ind w:left="318" w:firstLine="336"/>
        <w:jc w:val="center"/>
        <w:rPr>
          <w:b/>
          <w:lang w:val="uz-Cyrl-UZ"/>
        </w:rPr>
      </w:pPr>
      <w:r w:rsidRPr="00171BB4">
        <w:rPr>
          <w:b/>
          <w:lang w:val="uz-Cyrl-UZ"/>
        </w:rPr>
        <w:t>ТУШУНЧАЛАР</w:t>
      </w:r>
    </w:p>
    <w:p w14:paraId="345D5646" w14:textId="77777777" w:rsidR="00D9057C" w:rsidRPr="00171BB4" w:rsidRDefault="00D9057C" w:rsidP="00D9057C">
      <w:pPr>
        <w:pStyle w:val="a7"/>
        <w:tabs>
          <w:tab w:val="left" w:pos="7513"/>
        </w:tabs>
        <w:ind w:left="318" w:firstLine="709"/>
        <w:jc w:val="both"/>
        <w:rPr>
          <w:lang w:val="uz-Cyrl-UZ"/>
        </w:rPr>
      </w:pPr>
      <w:r w:rsidRPr="00171BB4">
        <w:rPr>
          <w:lang w:val="uz-Cyrl-UZ"/>
        </w:rPr>
        <w:t>Мазкур шартномада, агарда ишлатилган қисмдан бошқача  маъно ангалишлмаса, қуйидаги тушунчалардан фойдаланилади:</w:t>
      </w:r>
    </w:p>
    <w:p w14:paraId="7BC38814" w14:textId="77777777" w:rsidR="00D9057C" w:rsidRPr="00171BB4" w:rsidRDefault="00D9057C" w:rsidP="00D9057C">
      <w:pPr>
        <w:pStyle w:val="a7"/>
        <w:tabs>
          <w:tab w:val="left" w:pos="7513"/>
        </w:tabs>
        <w:ind w:left="318" w:firstLine="709"/>
        <w:jc w:val="both"/>
        <w:rPr>
          <w:lang w:val="uz-Cyrl-UZ"/>
        </w:rPr>
      </w:pPr>
      <w:r w:rsidRPr="00171BB4">
        <w:rPr>
          <w:b/>
          <w:lang w:val="uz-Cyrl-UZ"/>
        </w:rPr>
        <w:t> “Ишчи комиссиянинг қабул қилиш далолатномаси”</w:t>
      </w:r>
      <w:r w:rsidRPr="00171BB4">
        <w:rPr>
          <w:lang w:val="uz-Cyrl-UZ"/>
        </w:rPr>
        <w:t xml:space="preserve"> – (кейинги ўринларда- “қабул қилиш далолатномаси”) Буюртмачи томонидан қонунчиликка асосан тайинланадиган, Ишчи комиссия томонидан бериладиган  Объектнинг тайёрлигини тўлиқ текшириш натижаларини тасдиқловчи  Далолатнома/ҳужжат.</w:t>
      </w:r>
    </w:p>
    <w:p w14:paraId="17486081" w14:textId="77777777" w:rsidR="00D9057C" w:rsidRPr="00171BB4" w:rsidRDefault="00D9057C" w:rsidP="00D9057C">
      <w:pPr>
        <w:pStyle w:val="a7"/>
        <w:tabs>
          <w:tab w:val="left" w:pos="7513"/>
        </w:tabs>
        <w:ind w:left="318" w:firstLine="709"/>
        <w:jc w:val="both"/>
        <w:rPr>
          <w:lang w:val="uz-Cyrl-UZ"/>
        </w:rPr>
      </w:pPr>
      <w:r w:rsidRPr="00171BB4">
        <w:rPr>
          <w:b/>
          <w:color w:val="FF0000"/>
          <w:lang w:val="uz-Cyrl-UZ"/>
        </w:rPr>
        <w:t> </w:t>
      </w:r>
      <w:r w:rsidRPr="00171BB4">
        <w:rPr>
          <w:b/>
          <w:lang w:val="uz-Cyrl-UZ"/>
        </w:rPr>
        <w:t>“Кафолат даври”</w:t>
      </w:r>
      <w:r w:rsidRPr="00171BB4">
        <w:rPr>
          <w:lang w:val="uz-Cyrl-UZ"/>
        </w:rPr>
        <w:t xml:space="preserve"> – мазкур шартноманинг 8-банди талабларига асосан ўрнатиладиган кафолат муддати. </w:t>
      </w:r>
    </w:p>
    <w:p w14:paraId="4EAAE471" w14:textId="77777777" w:rsidR="00D9057C" w:rsidRPr="00171BB4" w:rsidRDefault="00D9057C" w:rsidP="00D9057C">
      <w:pPr>
        <w:pStyle w:val="a7"/>
        <w:tabs>
          <w:tab w:val="left" w:pos="7513"/>
        </w:tabs>
        <w:ind w:left="318" w:firstLine="709"/>
        <w:jc w:val="both"/>
        <w:rPr>
          <w:lang w:val="uz-Cyrl-UZ"/>
        </w:rPr>
      </w:pPr>
      <w:r w:rsidRPr="00171BB4">
        <w:rPr>
          <w:b/>
          <w:lang w:val="uz-Cyrl-UZ"/>
        </w:rPr>
        <w:t xml:space="preserve"> “Ишларни бажариш жадвали”</w:t>
      </w:r>
      <w:r w:rsidRPr="00171BB4">
        <w:rPr>
          <w:lang w:val="uz-Cyrl-UZ"/>
        </w:rPr>
        <w:t xml:space="preserve"> – қурилиш жараёни алоҳида турларининг аниқ кетма-кетлигини, иш ҳажмидан, шунингдек қурилиш-монтаж ишлари ва бошқа жараёнларнинг характеридан келиб чиқиб, улар ўртасидаги ўзаро алоқаларни ўрнатадиган,  муддатларини аниқлаб берадиган ҳужжат</w:t>
      </w:r>
    </w:p>
    <w:p w14:paraId="0D0AAA01" w14:textId="77777777" w:rsidR="00D9057C" w:rsidRPr="00171BB4" w:rsidRDefault="00D9057C" w:rsidP="00D9057C">
      <w:pPr>
        <w:pStyle w:val="a7"/>
        <w:tabs>
          <w:tab w:val="left" w:pos="709"/>
          <w:tab w:val="left" w:pos="7513"/>
        </w:tabs>
        <w:ind w:left="318"/>
        <w:contextualSpacing w:val="0"/>
        <w:jc w:val="both"/>
        <w:rPr>
          <w:lang w:val="uz-Cyrl-UZ"/>
        </w:rPr>
      </w:pPr>
      <w:r w:rsidRPr="00171BB4">
        <w:rPr>
          <w:lang w:val="uz-Cyrl-UZ"/>
        </w:rPr>
        <w:tab/>
      </w:r>
      <w:r w:rsidRPr="00171BB4">
        <w:rPr>
          <w:b/>
          <w:lang w:val="uz-Cyrl-UZ"/>
        </w:rPr>
        <w:t xml:space="preserve"> “Ишни якунлаш санаси”</w:t>
      </w:r>
      <w:r w:rsidRPr="00171BB4">
        <w:rPr>
          <w:lang w:val="uz-Cyrl-UZ"/>
        </w:rPr>
        <w:t xml:space="preserve"> – Пудратчи ишларни якунлашга эришиши лозим бўлган сана (яъни, Давлат қабул комиссияси далолатномада кўрсатилган сана) </w:t>
      </w:r>
    </w:p>
    <w:p w14:paraId="6D28B1DE" w14:textId="77777777" w:rsidR="00D9057C" w:rsidRPr="00171BB4" w:rsidRDefault="00D9057C" w:rsidP="00D9057C">
      <w:pPr>
        <w:pStyle w:val="a7"/>
        <w:tabs>
          <w:tab w:val="left" w:pos="709"/>
          <w:tab w:val="left" w:pos="7513"/>
        </w:tabs>
        <w:ind w:left="318"/>
        <w:contextualSpacing w:val="0"/>
        <w:jc w:val="both"/>
        <w:rPr>
          <w:lang w:val="uz-Cyrl-UZ"/>
        </w:rPr>
      </w:pPr>
      <w:r w:rsidRPr="00171BB4">
        <w:rPr>
          <w:lang w:val="uz-Cyrl-UZ"/>
        </w:rPr>
        <w:tab/>
      </w:r>
      <w:r w:rsidRPr="00171BB4">
        <w:rPr>
          <w:b/>
          <w:lang w:val="uz-Cyrl-UZ"/>
        </w:rPr>
        <w:t xml:space="preserve">  “Техник ҳужжатлар”</w:t>
      </w:r>
      <w:r w:rsidRPr="00171BB4">
        <w:rPr>
          <w:lang w:val="uz-Cyrl-UZ"/>
        </w:rPr>
        <w:t xml:space="preserve"> – Ишлар натижаларининг ажралмас таркибий қисми бўлган, таркиби шартномага асосан ишларни бажариш давомида тарафлар томонидан батафсил белгилаб бериладиган ҳужжатлар тўплами.</w:t>
      </w:r>
    </w:p>
    <w:p w14:paraId="4D3C72C1" w14:textId="77777777" w:rsidR="00D9057C" w:rsidRPr="00171BB4" w:rsidRDefault="00D9057C" w:rsidP="00D9057C">
      <w:pPr>
        <w:pStyle w:val="a7"/>
        <w:tabs>
          <w:tab w:val="left" w:pos="709"/>
          <w:tab w:val="left" w:pos="7513"/>
        </w:tabs>
        <w:ind w:left="318"/>
        <w:contextualSpacing w:val="0"/>
        <w:jc w:val="both"/>
        <w:rPr>
          <w:lang w:val="uz-Cyrl-UZ"/>
        </w:rPr>
      </w:pPr>
      <w:r w:rsidRPr="00171BB4">
        <w:rPr>
          <w:lang w:val="uz-Cyrl-UZ"/>
        </w:rPr>
        <w:tab/>
      </w:r>
      <w:r w:rsidRPr="00171BB4">
        <w:rPr>
          <w:b/>
          <w:lang w:val="uz-Cyrl-UZ"/>
        </w:rPr>
        <w:t> “Ишлар”</w:t>
      </w:r>
      <w:r w:rsidRPr="00171BB4">
        <w:rPr>
          <w:lang w:val="uz-Cyrl-UZ"/>
        </w:rPr>
        <w:t xml:space="preserve"> – Шартномада келишилган асосларда Объектнинг қурилиши/реконструкция қилиниши, шу жумладан ушбу шартномада келтириб ўтилган ҳужжатларга мувофиқ Буюртмачи томонидан талаб қилинадиган ёки талаб қилиниши мумкин бўлган, Пудратчи томонидан амалга ошириладиган ишлар, хизматлар, товарлар хариди, шунингдек ишларнинг характери ва табиатини инобатга олган ҳолда Пудратчи томонидан олиб бориладиган ҳар қандай бошқа фаолият турлари.</w:t>
      </w:r>
    </w:p>
    <w:p w14:paraId="230B3F8A" w14:textId="77777777" w:rsidR="00D9057C" w:rsidRPr="00171BB4" w:rsidRDefault="00D9057C" w:rsidP="00D9057C">
      <w:pPr>
        <w:pStyle w:val="a7"/>
        <w:tabs>
          <w:tab w:val="left" w:pos="709"/>
          <w:tab w:val="left" w:pos="7513"/>
        </w:tabs>
        <w:ind w:left="318"/>
        <w:contextualSpacing w:val="0"/>
        <w:jc w:val="both"/>
        <w:rPr>
          <w:color w:val="FF0000"/>
          <w:lang w:val="uz-Cyrl-UZ"/>
        </w:rPr>
      </w:pPr>
    </w:p>
    <w:p w14:paraId="01915A6B" w14:textId="77777777" w:rsidR="00D9057C" w:rsidRPr="00171BB4" w:rsidRDefault="00D9057C" w:rsidP="00D9057C">
      <w:pPr>
        <w:pStyle w:val="a7"/>
        <w:numPr>
          <w:ilvl w:val="0"/>
          <w:numId w:val="2"/>
        </w:numPr>
        <w:tabs>
          <w:tab w:val="left" w:pos="601"/>
        </w:tabs>
        <w:spacing w:after="160" w:line="259" w:lineRule="auto"/>
        <w:ind w:left="318" w:firstLine="0"/>
        <w:jc w:val="center"/>
        <w:rPr>
          <w:b/>
          <w:lang w:val="uz-Cyrl-UZ"/>
        </w:rPr>
      </w:pPr>
      <w:r w:rsidRPr="00171BB4">
        <w:rPr>
          <w:b/>
          <w:lang w:val="uz-Cyrl-UZ"/>
        </w:rPr>
        <w:t>ШАРТНОМА ПРЕДМЕТИ</w:t>
      </w:r>
    </w:p>
    <w:p w14:paraId="404660B6" w14:textId="77777777" w:rsidR="00D9057C" w:rsidRPr="00171BB4" w:rsidRDefault="00D9057C" w:rsidP="00D9057C">
      <w:pPr>
        <w:pStyle w:val="a7"/>
        <w:numPr>
          <w:ilvl w:val="1"/>
          <w:numId w:val="2"/>
        </w:numPr>
        <w:tabs>
          <w:tab w:val="left" w:pos="1168"/>
          <w:tab w:val="left" w:pos="1310"/>
        </w:tabs>
        <w:ind w:left="318" w:firstLine="709"/>
        <w:jc w:val="both"/>
        <w:rPr>
          <w:lang w:val="uz-Cyrl-UZ"/>
        </w:rPr>
      </w:pPr>
      <w:r w:rsidRPr="00171BB4">
        <w:rPr>
          <w:lang w:val="uz-Cyrl-UZ"/>
        </w:rPr>
        <w:t xml:space="preserve">Ушбу шартномага мувофиқ Пудратчи _______ манзилда жойлашган Объектни капитал/жорий </w:t>
      </w:r>
      <w:r w:rsidRPr="00171BB4">
        <w:rPr>
          <w:i/>
          <w:iCs/>
          <w:lang w:val="uz-Cyrl-UZ"/>
        </w:rPr>
        <w:t>(керагини қолдириш учун)</w:t>
      </w:r>
      <w:r w:rsidRPr="00171BB4">
        <w:rPr>
          <w:lang w:val="uz-Cyrl-UZ"/>
        </w:rPr>
        <w:t xml:space="preserve"> таъмирлаш бўйича ишларни ўз кучи ва моддий-техник воситалари ёрдамида техник ҳужжатларда келтирилган ҳажмда ва муддатда бажариш ҳамда иш натижаларини Буюртмачига топшириш мажбуриятини олади.</w:t>
      </w:r>
    </w:p>
    <w:p w14:paraId="66F8F58A" w14:textId="77777777" w:rsidR="00D9057C" w:rsidRPr="00171BB4" w:rsidRDefault="00D9057C" w:rsidP="00D9057C">
      <w:pPr>
        <w:pStyle w:val="a7"/>
        <w:numPr>
          <w:ilvl w:val="1"/>
          <w:numId w:val="2"/>
        </w:numPr>
        <w:tabs>
          <w:tab w:val="left" w:pos="1168"/>
          <w:tab w:val="left" w:pos="1310"/>
        </w:tabs>
        <w:spacing w:line="259" w:lineRule="auto"/>
        <w:ind w:left="318" w:firstLine="709"/>
        <w:jc w:val="both"/>
        <w:rPr>
          <w:lang w:val="uz-Cyrl-UZ"/>
        </w:rPr>
      </w:pPr>
      <w:r w:rsidRPr="00171BB4">
        <w:rPr>
          <w:lang w:val="uz-Cyrl-UZ"/>
        </w:rPr>
        <w:t>Буюртмачи эса Пудратчига ишни бажариш учун шартномада назарда тутилган доирада зарур шароит яратиб бериш ҳамда қабул қилинган ишлар учун ҳақ тўлаш мажбуриятини олади.</w:t>
      </w:r>
    </w:p>
    <w:p w14:paraId="77F0A91D" w14:textId="77777777" w:rsidR="00D9057C" w:rsidRPr="00171BB4" w:rsidRDefault="00D9057C" w:rsidP="00D9057C">
      <w:pPr>
        <w:tabs>
          <w:tab w:val="left" w:pos="7513"/>
        </w:tabs>
        <w:ind w:left="318" w:firstLine="567"/>
        <w:jc w:val="both"/>
        <w:rPr>
          <w:color w:val="FF0000"/>
          <w:sz w:val="22"/>
          <w:szCs w:val="22"/>
          <w:lang w:val="uz-Cyrl-UZ"/>
        </w:rPr>
      </w:pPr>
    </w:p>
    <w:p w14:paraId="6694B2A5" w14:textId="77777777" w:rsidR="00D9057C" w:rsidRPr="00171BB4" w:rsidRDefault="00D9057C" w:rsidP="00D9057C">
      <w:pPr>
        <w:pStyle w:val="a7"/>
        <w:numPr>
          <w:ilvl w:val="0"/>
          <w:numId w:val="2"/>
        </w:numPr>
        <w:tabs>
          <w:tab w:val="left" w:pos="459"/>
        </w:tabs>
        <w:spacing w:after="160" w:line="259" w:lineRule="auto"/>
        <w:ind w:left="318" w:firstLine="0"/>
        <w:jc w:val="center"/>
        <w:rPr>
          <w:b/>
          <w:lang w:val="uz-Cyrl-UZ"/>
        </w:rPr>
      </w:pPr>
      <w:r w:rsidRPr="00171BB4">
        <w:rPr>
          <w:b/>
          <w:lang w:val="uz-Cyrl-UZ"/>
        </w:rPr>
        <w:t>ИШЛАРНИНГ ҚИЙМАТИ</w:t>
      </w:r>
    </w:p>
    <w:p w14:paraId="7196608B" w14:textId="77777777" w:rsidR="00D9057C" w:rsidRPr="00171BB4" w:rsidRDefault="00D9057C" w:rsidP="00D9057C">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Мазкур шартнома бўйича Пудратчи томонидан бажарилган, танлов савдоси (тендер) натижасида аниқланган ва тендер комиссиясининг қарори (20__ йил  "__"______даги  ____-сон  баённома) билан тасдиқланган ишлар қиймати барча солиқлар, йиғимлар ва ажратмаларни ўз ичига олган ҳолда жорий нархларда ____________________________________________ ни ташкил этади.</w:t>
      </w:r>
    </w:p>
    <w:p w14:paraId="3102B752" w14:textId="77777777" w:rsidR="00D9057C" w:rsidRPr="00171BB4" w:rsidRDefault="00D9057C" w:rsidP="00D9057C">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 xml:space="preserve">Шартноманинг 2.1-бандида кўрсатилган ишларнинг қиймати Шартнома бўйича Пудратчининг ишларни бажариш балкн боғлиқ бўлган барча харажатларини ўз ичига олади. </w:t>
      </w:r>
    </w:p>
    <w:p w14:paraId="503FA452" w14:textId="77777777" w:rsidR="00D9057C" w:rsidRPr="00171BB4" w:rsidRDefault="00D9057C" w:rsidP="00D9057C">
      <w:pPr>
        <w:pStyle w:val="a7"/>
        <w:numPr>
          <w:ilvl w:val="1"/>
          <w:numId w:val="2"/>
        </w:numPr>
        <w:tabs>
          <w:tab w:val="left" w:pos="1168"/>
          <w:tab w:val="left" w:pos="1310"/>
        </w:tabs>
        <w:spacing w:after="160" w:line="259" w:lineRule="auto"/>
        <w:ind w:left="318" w:firstLine="709"/>
        <w:jc w:val="both"/>
        <w:rPr>
          <w:lang w:val="uz-Cyrl-UZ"/>
        </w:rPr>
      </w:pPr>
      <w:r w:rsidRPr="00171BB4">
        <w:rPr>
          <w:lang w:val="uz-Cyrl-UZ"/>
        </w:rPr>
        <w:t>Ишлар қиймати Шартноманинг амал қилиш муддати давомида ўзгаришсиз қолади ва кейинчалик қайта кўриб чиқилиши мумкин эмас, тарафлар ўзаро бошқача келишадиган ҳоллар бундан мустасно.</w:t>
      </w:r>
    </w:p>
    <w:p w14:paraId="348FCE55" w14:textId="77777777" w:rsidR="00D9057C" w:rsidRPr="00171BB4" w:rsidRDefault="00D9057C" w:rsidP="00D9057C">
      <w:pPr>
        <w:pStyle w:val="a7"/>
        <w:numPr>
          <w:ilvl w:val="1"/>
          <w:numId w:val="2"/>
        </w:numPr>
        <w:tabs>
          <w:tab w:val="left" w:pos="1168"/>
          <w:tab w:val="left" w:pos="1310"/>
        </w:tabs>
        <w:spacing w:line="259" w:lineRule="auto"/>
        <w:ind w:left="318" w:firstLine="709"/>
        <w:jc w:val="both"/>
        <w:rPr>
          <w:lang w:val="uz-Cyrl-UZ"/>
        </w:rPr>
      </w:pPr>
      <w:r w:rsidRPr="00171BB4">
        <w:rPr>
          <w:lang w:val="uz-Cyrl-UZ"/>
        </w:rPr>
        <w:lastRenderedPageBreak/>
        <w:t xml:space="preserve">Тегишли асослар мавжуд бўлганда, шартномага тегишли ўзгаришлар Буюртмачи билан Пудратчи ўртасидаги шартномага қўшимча ўзгартириш ва қўшимчалар киритиш тўғрисидаги келишув билан расмийлаштирилади.  </w:t>
      </w:r>
    </w:p>
    <w:p w14:paraId="0BEB65FA" w14:textId="77777777" w:rsidR="00D9057C" w:rsidRPr="00171BB4" w:rsidRDefault="00D9057C" w:rsidP="00D9057C">
      <w:pPr>
        <w:tabs>
          <w:tab w:val="left" w:pos="7513"/>
        </w:tabs>
        <w:ind w:left="318" w:firstLine="567"/>
        <w:jc w:val="both"/>
        <w:rPr>
          <w:sz w:val="22"/>
          <w:szCs w:val="22"/>
          <w:lang w:val="uz-Cyrl-UZ"/>
        </w:rPr>
      </w:pPr>
      <w:r w:rsidRPr="00171BB4">
        <w:rPr>
          <w:sz w:val="22"/>
          <w:szCs w:val="22"/>
          <w:lang w:val="uz-Cyrl-UZ"/>
        </w:rPr>
        <w:t xml:space="preserve">           </w:t>
      </w:r>
    </w:p>
    <w:p w14:paraId="60B3EC27" w14:textId="77777777" w:rsidR="00D9057C" w:rsidRPr="00171BB4" w:rsidRDefault="00D9057C" w:rsidP="00D9057C">
      <w:pPr>
        <w:pStyle w:val="a7"/>
        <w:numPr>
          <w:ilvl w:val="0"/>
          <w:numId w:val="2"/>
        </w:numPr>
        <w:tabs>
          <w:tab w:val="left" w:pos="7513"/>
        </w:tabs>
        <w:spacing w:after="160" w:line="259" w:lineRule="auto"/>
        <w:ind w:left="318"/>
        <w:jc w:val="center"/>
        <w:rPr>
          <w:lang w:val="uz-Cyrl-UZ"/>
        </w:rPr>
      </w:pPr>
      <w:r w:rsidRPr="00171BB4">
        <w:rPr>
          <w:b/>
          <w:lang w:val="uz-Cyrl-UZ"/>
        </w:rPr>
        <w:t>ПУДРАТ ИШЛАРИНИ БАЖАРИШ МУДДАТЛАРИ</w:t>
      </w:r>
      <w:r w:rsidRPr="00171BB4">
        <w:t xml:space="preserve"> </w:t>
      </w:r>
    </w:p>
    <w:p w14:paraId="7177872E" w14:textId="77777777" w:rsidR="00D9057C" w:rsidRPr="00171BB4" w:rsidRDefault="00D9057C" w:rsidP="00D9057C">
      <w:pPr>
        <w:pStyle w:val="a7"/>
        <w:numPr>
          <w:ilvl w:val="1"/>
          <w:numId w:val="2"/>
        </w:numPr>
        <w:tabs>
          <w:tab w:val="left" w:pos="1168"/>
          <w:tab w:val="left" w:pos="1310"/>
        </w:tabs>
        <w:spacing w:line="259" w:lineRule="auto"/>
        <w:ind w:left="318" w:firstLine="709"/>
      </w:pPr>
      <w:r w:rsidRPr="00171BB4">
        <w:rPr>
          <w:lang w:val="uz-Cyrl-UZ"/>
        </w:rPr>
        <w:t>Ишларни бажариш муддати</w:t>
      </w:r>
      <w:r w:rsidRPr="00171BB4">
        <w:t>:</w:t>
      </w:r>
    </w:p>
    <w:p w14:paraId="1189E8F3" w14:textId="77777777" w:rsidR="00D9057C" w:rsidRPr="00171BB4" w:rsidRDefault="00D9057C" w:rsidP="00D9057C">
      <w:pPr>
        <w:tabs>
          <w:tab w:val="left" w:pos="1168"/>
          <w:tab w:val="left" w:pos="1310"/>
        </w:tabs>
        <w:ind w:left="318" w:firstLine="709"/>
        <w:jc w:val="both"/>
        <w:rPr>
          <w:sz w:val="22"/>
          <w:szCs w:val="22"/>
          <w:lang w:val="uz-Cyrl-UZ"/>
        </w:rPr>
      </w:pPr>
      <w:r w:rsidRPr="00171BB4">
        <w:rPr>
          <w:sz w:val="22"/>
          <w:szCs w:val="22"/>
          <w:lang w:val="uz-Cyrl-UZ"/>
        </w:rPr>
        <w:t>Шартнома бўйича ишларни бажариш муддати Буюртмачи томонидан Пудратчининг ҳисобварағига ушбу шартноманинг 4.1.1.-бандида кўрсатилган бўнак пулини ўтказиб берган кундан бошланади.</w:t>
      </w:r>
    </w:p>
    <w:p w14:paraId="72BA61DB" w14:textId="77777777" w:rsidR="00D9057C" w:rsidRPr="00171BB4" w:rsidRDefault="00D9057C" w:rsidP="00D9057C">
      <w:pPr>
        <w:pStyle w:val="a7"/>
        <w:numPr>
          <w:ilvl w:val="1"/>
          <w:numId w:val="2"/>
        </w:numPr>
        <w:tabs>
          <w:tab w:val="left" w:pos="1168"/>
          <w:tab w:val="left" w:pos="1310"/>
        </w:tabs>
        <w:spacing w:line="259" w:lineRule="auto"/>
        <w:ind w:left="318" w:firstLine="709"/>
        <w:jc w:val="both"/>
        <w:rPr>
          <w:lang w:val="uz-Cyrl-UZ"/>
        </w:rPr>
      </w:pPr>
      <w:r w:rsidRPr="00171BB4">
        <w:rPr>
          <w:lang w:val="uz-Cyrl-UZ"/>
        </w:rPr>
        <w:t>Танлов  савдолари натижаси бўйича аниқланган капитал/жорий таъмирлашнинг давом  этиш  вақти  ишлар  бошланган  кундан  эътиборан ___ кунни ташкил этади.</w:t>
      </w:r>
    </w:p>
    <w:p w14:paraId="7348F582" w14:textId="77777777" w:rsidR="00D9057C" w:rsidRPr="00171BB4" w:rsidRDefault="00D9057C" w:rsidP="00D9057C">
      <w:pPr>
        <w:pStyle w:val="a7"/>
        <w:numPr>
          <w:ilvl w:val="1"/>
          <w:numId w:val="2"/>
        </w:numPr>
        <w:tabs>
          <w:tab w:val="left" w:pos="1168"/>
          <w:tab w:val="left" w:pos="1310"/>
        </w:tabs>
        <w:spacing w:line="259" w:lineRule="auto"/>
        <w:ind w:left="318" w:firstLine="709"/>
        <w:jc w:val="both"/>
        <w:rPr>
          <w:lang w:val="uz-Cyrl-UZ"/>
        </w:rPr>
      </w:pPr>
      <w:r w:rsidRPr="00171BB4">
        <w:rPr>
          <w:lang w:val="uz-Cyrl-UZ"/>
        </w:rPr>
        <w:t>Шартнома бўйича ишларни бажариш муддати объектни фойдаланишга қабул қилиш тўғрисидаги далолатнома комиссия томонидан тасдиқланган кундан сўнг тугаган ҳисобланади.</w:t>
      </w:r>
    </w:p>
    <w:p w14:paraId="50FF6C3E" w14:textId="77777777" w:rsidR="00D9057C" w:rsidRPr="00171BB4" w:rsidRDefault="00D9057C" w:rsidP="00D9057C">
      <w:pPr>
        <w:pStyle w:val="a7"/>
        <w:numPr>
          <w:ilvl w:val="1"/>
          <w:numId w:val="2"/>
        </w:numPr>
        <w:tabs>
          <w:tab w:val="left" w:pos="1168"/>
          <w:tab w:val="left" w:pos="1310"/>
        </w:tabs>
        <w:spacing w:line="259" w:lineRule="auto"/>
        <w:ind w:left="318" w:firstLine="709"/>
        <w:jc w:val="both"/>
        <w:rPr>
          <w:lang w:val="uz-Cyrl-UZ"/>
        </w:rPr>
      </w:pPr>
      <w:r w:rsidRPr="00171BB4">
        <w:rPr>
          <w:lang w:val="uz-Cyrl-UZ"/>
        </w:rPr>
        <w:t>Мазкур шартнома бўйича ишлар, ишларни бажариш жадвалига мувофиқ амалга оширилади.</w:t>
      </w:r>
    </w:p>
    <w:p w14:paraId="71E875A4" w14:textId="77777777" w:rsidR="00D9057C" w:rsidRPr="00171BB4" w:rsidRDefault="00D9057C" w:rsidP="00D9057C">
      <w:pPr>
        <w:pStyle w:val="a7"/>
        <w:tabs>
          <w:tab w:val="left" w:pos="1168"/>
          <w:tab w:val="left" w:pos="1310"/>
        </w:tabs>
        <w:ind w:left="1027"/>
        <w:jc w:val="both"/>
        <w:rPr>
          <w:lang w:val="uz-Cyrl-UZ"/>
        </w:rPr>
      </w:pPr>
    </w:p>
    <w:p w14:paraId="7DF5FCBA" w14:textId="77777777" w:rsidR="00D9057C" w:rsidRPr="00171BB4" w:rsidRDefault="00D9057C" w:rsidP="00D9057C">
      <w:pPr>
        <w:tabs>
          <w:tab w:val="left" w:pos="7513"/>
        </w:tabs>
        <w:ind w:left="318"/>
        <w:jc w:val="center"/>
        <w:rPr>
          <w:b/>
          <w:sz w:val="22"/>
          <w:szCs w:val="22"/>
          <w:lang w:val="uz-Cyrl-UZ"/>
        </w:rPr>
      </w:pPr>
      <w:r w:rsidRPr="00171BB4">
        <w:rPr>
          <w:b/>
          <w:sz w:val="22"/>
          <w:szCs w:val="22"/>
          <w:lang w:val="uz-Cyrl-UZ"/>
        </w:rPr>
        <w:t>4. ТЎЛОВЛАР ВА ҲИСОБ-КИТОБ ҚИЛИШ ТАРТИБИ</w:t>
      </w:r>
    </w:p>
    <w:p w14:paraId="60ED57FD" w14:textId="77777777" w:rsidR="00D9057C" w:rsidRPr="00171BB4" w:rsidRDefault="00D9057C" w:rsidP="00D9057C">
      <w:pPr>
        <w:pStyle w:val="a7"/>
        <w:numPr>
          <w:ilvl w:val="1"/>
          <w:numId w:val="3"/>
        </w:numPr>
        <w:tabs>
          <w:tab w:val="left" w:pos="1168"/>
          <w:tab w:val="left" w:pos="1310"/>
        </w:tabs>
        <w:spacing w:after="160" w:line="259" w:lineRule="auto"/>
        <w:ind w:left="318" w:firstLine="709"/>
        <w:jc w:val="both"/>
        <w:rPr>
          <w:strike/>
          <w:lang w:val="uz-Cyrl-UZ"/>
        </w:rPr>
      </w:pPr>
      <w:r w:rsidRPr="00171BB4">
        <w:rPr>
          <w:lang w:val="uz-Cyrl-UZ"/>
        </w:rPr>
        <w:t xml:space="preserve">Шартнома бўйича тўловлар қуйидаги тартибда амалга оширилади: </w:t>
      </w:r>
    </w:p>
    <w:p w14:paraId="0C557ED2" w14:textId="77777777" w:rsidR="00D9057C" w:rsidRPr="00171BB4" w:rsidRDefault="00D9057C" w:rsidP="00D9057C">
      <w:pPr>
        <w:pStyle w:val="a7"/>
        <w:numPr>
          <w:ilvl w:val="2"/>
          <w:numId w:val="3"/>
        </w:numPr>
        <w:tabs>
          <w:tab w:val="left" w:pos="1593"/>
        </w:tabs>
        <w:spacing w:after="160" w:line="259" w:lineRule="auto"/>
        <w:ind w:left="318" w:firstLine="709"/>
        <w:jc w:val="both"/>
        <w:rPr>
          <w:lang w:val="uz-Cyrl-UZ"/>
        </w:rPr>
      </w:pPr>
      <w:r w:rsidRPr="00171BB4">
        <w:rPr>
          <w:lang w:val="uz-Cyrl-UZ"/>
        </w:rPr>
        <w:t>Буюртмачи Пудратчига шартнома бўйича ишлар умумий қийматининг  ______ фоизи  миқдорида бўнак пулини _____ та тенг миқдордаги қисмларга  бўлган ҳолда ўтказади ва бу ____________сўмни  ташкил этади.</w:t>
      </w:r>
    </w:p>
    <w:p w14:paraId="46EF0612" w14:textId="77777777" w:rsidR="00D9057C" w:rsidRPr="00171BB4" w:rsidRDefault="00D9057C" w:rsidP="00D9057C">
      <w:pPr>
        <w:pStyle w:val="a7"/>
        <w:numPr>
          <w:ilvl w:val="2"/>
          <w:numId w:val="3"/>
        </w:numPr>
        <w:tabs>
          <w:tab w:val="left" w:pos="1593"/>
        </w:tabs>
        <w:spacing w:after="160" w:line="259" w:lineRule="auto"/>
        <w:ind w:left="318" w:firstLine="709"/>
        <w:jc w:val="both"/>
        <w:rPr>
          <w:lang w:val="uz-Cyrl-UZ"/>
        </w:rPr>
      </w:pPr>
      <w:r w:rsidRPr="00171BB4">
        <w:rPr>
          <w:lang w:val="uz-Cyrl-UZ"/>
        </w:rPr>
        <w:t>Молиялаштириш ҳамда Ишларни бажариш жадваллари Буюртмачи томонидан Пудратчига бўнак пули тўлаб бериш учун асос бўлиб ҳисобланади ( __-сонли илова).</w:t>
      </w:r>
    </w:p>
    <w:p w14:paraId="5AC8BAD4" w14:textId="77777777" w:rsidR="00D9057C" w:rsidRPr="00171BB4" w:rsidRDefault="00D9057C" w:rsidP="00D9057C">
      <w:pPr>
        <w:pStyle w:val="a7"/>
        <w:numPr>
          <w:ilvl w:val="2"/>
          <w:numId w:val="3"/>
        </w:numPr>
        <w:tabs>
          <w:tab w:val="left" w:pos="1593"/>
        </w:tabs>
        <w:spacing w:line="259" w:lineRule="auto"/>
        <w:ind w:left="318" w:firstLine="709"/>
        <w:jc w:val="both"/>
        <w:rPr>
          <w:lang w:val="uz-Cyrl-UZ"/>
        </w:rPr>
      </w:pPr>
      <w:r w:rsidRPr="00171BB4">
        <w:rPr>
          <w:lang w:val="uz-Cyrl-UZ"/>
        </w:rPr>
        <w:t>Томонлар олдинги бажарилган ишлар учун қабул қилиш далолатномасини расмийлаштиргандан кейин Буюртмачи ҳар ойнинг ______ кунида Пудратчига шу кунга қадар бажарилган ишлар қийматининг _____ фоизи миқдоридаги пул маблағларини молиялаштириш жадвалига асосан тўлаб беради.</w:t>
      </w:r>
    </w:p>
    <w:p w14:paraId="61B42C22" w14:textId="77777777" w:rsidR="00D9057C" w:rsidRPr="00171BB4" w:rsidRDefault="00D9057C" w:rsidP="00D9057C">
      <w:pPr>
        <w:tabs>
          <w:tab w:val="left" w:pos="1168"/>
          <w:tab w:val="left" w:pos="1310"/>
        </w:tabs>
        <w:ind w:left="318" w:firstLine="709"/>
        <w:jc w:val="both"/>
        <w:rPr>
          <w:sz w:val="22"/>
          <w:szCs w:val="22"/>
          <w:lang w:val="uz-Cyrl-UZ"/>
        </w:rPr>
      </w:pPr>
      <w:r w:rsidRPr="00171BB4">
        <w:rPr>
          <w:sz w:val="22"/>
          <w:szCs w:val="22"/>
          <w:lang w:val="uz-Cyrl-UZ"/>
        </w:rPr>
        <w:t xml:space="preserve">Ишлар  қийматининг 5 фоизигача миқдоридаги тўлов мазкур шартномада белгиланган кафолатли муддат тамом бўлгандан кейин, бироқ молия йили тугагунга қадар амалга оширилади. </w:t>
      </w:r>
    </w:p>
    <w:p w14:paraId="580DFB60"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Пудратчи Ишчи комиссия далолатномаси имзолангунга қадар Объектга мулк ҳуқуқини ўзида сақлаб қолади. Объект Буюртмачига топширилгунга қадар объектнинг тасодифий йўқ қилиниши ва шикастланиши хавфи Пудратчининг зиммасида бўлади.</w:t>
      </w:r>
    </w:p>
    <w:p w14:paraId="2B7188B6" w14:textId="77777777" w:rsidR="00D9057C" w:rsidRPr="00171BB4" w:rsidRDefault="00D9057C" w:rsidP="00D9057C">
      <w:pPr>
        <w:tabs>
          <w:tab w:val="left" w:pos="7513"/>
        </w:tabs>
        <w:ind w:left="318"/>
        <w:jc w:val="both"/>
        <w:rPr>
          <w:b/>
          <w:sz w:val="22"/>
          <w:szCs w:val="22"/>
          <w:lang w:val="uz-Cyrl-UZ"/>
        </w:rPr>
      </w:pPr>
    </w:p>
    <w:p w14:paraId="3D968B1B" w14:textId="77777777" w:rsidR="00D9057C" w:rsidRPr="00171BB4" w:rsidRDefault="00D9057C" w:rsidP="00D9057C">
      <w:pPr>
        <w:pStyle w:val="a7"/>
        <w:numPr>
          <w:ilvl w:val="0"/>
          <w:numId w:val="3"/>
        </w:numPr>
        <w:tabs>
          <w:tab w:val="left" w:pos="601"/>
        </w:tabs>
        <w:spacing w:after="160" w:line="259" w:lineRule="auto"/>
        <w:ind w:left="318" w:firstLine="0"/>
        <w:jc w:val="center"/>
        <w:rPr>
          <w:lang w:val="uz-Cyrl-UZ"/>
        </w:rPr>
      </w:pPr>
      <w:r w:rsidRPr="00171BB4">
        <w:rPr>
          <w:b/>
          <w:lang w:val="uz-Cyrl-UZ"/>
        </w:rPr>
        <w:t>ТАРАФЛАРНИНГ МАЖБУРИЯТЛАРИ</w:t>
      </w:r>
      <w:r w:rsidRPr="00171BB4">
        <w:rPr>
          <w:lang w:val="uz-Cyrl-UZ"/>
        </w:rPr>
        <w:t xml:space="preserve"> </w:t>
      </w:r>
    </w:p>
    <w:p w14:paraId="53634E3E" w14:textId="77777777" w:rsidR="00D9057C" w:rsidRPr="00171BB4" w:rsidRDefault="00D9057C" w:rsidP="00D9057C">
      <w:pPr>
        <w:pStyle w:val="a7"/>
        <w:numPr>
          <w:ilvl w:val="1"/>
          <w:numId w:val="3"/>
        </w:numPr>
        <w:tabs>
          <w:tab w:val="left" w:pos="1168"/>
          <w:tab w:val="left" w:pos="1452"/>
        </w:tabs>
        <w:spacing w:line="259" w:lineRule="auto"/>
        <w:ind w:left="318" w:firstLine="709"/>
        <w:jc w:val="both"/>
        <w:rPr>
          <w:lang w:val="uz-Cyrl-UZ"/>
        </w:rPr>
      </w:pPr>
      <w:r w:rsidRPr="00171BB4">
        <w:rPr>
          <w:b/>
          <w:lang w:val="uz-Cyrl-UZ"/>
        </w:rPr>
        <w:t>Пудратчининг мажбуриятлари:</w:t>
      </w:r>
    </w:p>
    <w:p w14:paraId="23BD8CA6"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Ишларни ўз кучи ва маблағлари ҳисобидан ишларнинг календар режасида белгиланган ҳажмда ва муддатларда бажариш ва Буюртмачига лойиҳа ҳужжатларига мос келадиган ҳолатдаги ишларни топшириш;</w:t>
      </w:r>
    </w:p>
    <w:p w14:paraId="39C973E7"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Барча ишларни мазкур шартномада ҳамда унга _____-сонли иловага мувофиқ   ишларни бажариш жадвалида назарда тутилган  ҳажмда  ва муддатларда ўзининг кучлари ва/ёки жалб қилинган кучлар билан бажариш ҳамда ишни Буюртмачига мазкур шартнома шартларига мувофиқ топшириш;</w:t>
      </w:r>
    </w:p>
    <w:p w14:paraId="00703638"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___-сонли иловага мувофиқ қурилиш майдонига зарур қурилиш материаллари,  буюмлар, конструкциялар, асбоб-ускуналар ва бутловчи буюмлар, қурилиш техникасини  етказиб бериш, уларни қабул қилиш, тушириш, омборга жойлаш ва сақлаш;</w:t>
      </w:r>
    </w:p>
    <w:p w14:paraId="6BDCB8E4"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Ўз кучи ва воситалари билан материаллар, қурилмалар, ашёларни жойлаштириш ва ва ушбу шартнома бўйича ишларни бажариш учун зарур бўлган барча муваққат биноларни қуриш;</w:t>
      </w:r>
    </w:p>
    <w:p w14:paraId="0DADE5AA"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Ушбу шартнома бўйича ишларни бажариш учун жалб қилинаётган ихтисослаштирилган ташкилотлар билан ёрдамчи пудрат шартномалари тузилганлиги ҳақида  Буюртмачини хабардор қилиш ва ёрдамчи пудратчилар томонидан ишларнинг бажарилишини назорат қилиш;</w:t>
      </w:r>
    </w:p>
    <w:p w14:paraId="635059E3"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Қурилиш майдончасида техника ва ёнғин хавфсизлиги ҳамда қурилиш майдончасининг қўриқланиши бўйича зарурий тадбирларнинг бажарилишини таъминлаш;</w:t>
      </w:r>
    </w:p>
    <w:p w14:paraId="1C953CF9"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 xml:space="preserve">Пудратчи ўз ходимлари ва субпудратчиларининг ходимлари томонидан ишларнинг хавфсизлик талабларига риоя қилган ҳолда бажарилиши учун тўлиқ жавобгар бўлади. </w:t>
      </w:r>
    </w:p>
    <w:p w14:paraId="2450D854" w14:textId="77777777" w:rsidR="00D9057C" w:rsidRPr="00171BB4" w:rsidRDefault="00D9057C" w:rsidP="00D9057C">
      <w:pPr>
        <w:tabs>
          <w:tab w:val="left" w:pos="1304"/>
          <w:tab w:val="left" w:pos="1593"/>
        </w:tabs>
        <w:ind w:left="318" w:firstLine="709"/>
        <w:jc w:val="both"/>
        <w:rPr>
          <w:sz w:val="22"/>
          <w:szCs w:val="22"/>
          <w:lang w:val="uz-Cyrl-UZ"/>
        </w:rPr>
      </w:pPr>
      <w:r w:rsidRPr="00171BB4">
        <w:rPr>
          <w:sz w:val="22"/>
          <w:szCs w:val="22"/>
          <w:lang w:val="uz-Cyrl-UZ"/>
        </w:rPr>
        <w:t>Пудратчи ёки субпудратчининг ходимлари томонидан учинчи шахсларга етказилган зарар учун Пудратчи тўлиқ жавобгар бўлади.</w:t>
      </w:r>
    </w:p>
    <w:p w14:paraId="4C87C703"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t>Қурилиши тугалланган объектларни қабул қилиш далолатномаси имзолангандан сунг _______ кунлик муддатда қурилиш майдончасидан ўзига тегишли мол-мулкни олиб кетиш.</w:t>
      </w:r>
    </w:p>
    <w:p w14:paraId="0FEA9649" w14:textId="77777777" w:rsidR="00D9057C" w:rsidRPr="00171BB4" w:rsidRDefault="00D9057C" w:rsidP="00D9057C">
      <w:pPr>
        <w:pStyle w:val="a7"/>
        <w:numPr>
          <w:ilvl w:val="2"/>
          <w:numId w:val="3"/>
        </w:numPr>
        <w:tabs>
          <w:tab w:val="left" w:pos="1304"/>
          <w:tab w:val="left" w:pos="1593"/>
        </w:tabs>
        <w:spacing w:line="259" w:lineRule="auto"/>
        <w:ind w:left="318" w:firstLine="709"/>
        <w:jc w:val="both"/>
        <w:rPr>
          <w:lang w:val="uz-Cyrl-UZ"/>
        </w:rPr>
      </w:pPr>
      <w:r w:rsidRPr="00171BB4">
        <w:rPr>
          <w:lang w:val="uz-Cyrl-UZ"/>
        </w:rPr>
        <w:lastRenderedPageBreak/>
        <w:t xml:space="preserve">Буюртмачига ишларни бажариш жараёни ҳақида ҳафталик ҳисобот тақдим қилиб борилишни ташкил қилиш; </w:t>
      </w:r>
    </w:p>
    <w:p w14:paraId="359419FB" w14:textId="77777777" w:rsidR="00D9057C" w:rsidRPr="00171BB4" w:rsidRDefault="00D9057C" w:rsidP="00D9057C">
      <w:pPr>
        <w:pStyle w:val="a7"/>
        <w:numPr>
          <w:ilvl w:val="1"/>
          <w:numId w:val="3"/>
        </w:numPr>
        <w:tabs>
          <w:tab w:val="left" w:pos="1168"/>
          <w:tab w:val="left" w:pos="1593"/>
        </w:tabs>
        <w:spacing w:line="259" w:lineRule="auto"/>
        <w:ind w:left="318" w:firstLine="709"/>
        <w:jc w:val="both"/>
        <w:rPr>
          <w:b/>
          <w:lang w:val="uz-Cyrl-UZ"/>
        </w:rPr>
      </w:pPr>
      <w:r w:rsidRPr="00171BB4">
        <w:rPr>
          <w:b/>
          <w:lang w:val="uz-Cyrl-UZ"/>
        </w:rPr>
        <w:t>Буюртмачининг мажбуриятлари:</w:t>
      </w:r>
    </w:p>
    <w:p w14:paraId="0DB57326" w14:textId="77777777" w:rsidR="00D9057C" w:rsidRPr="00171BB4" w:rsidRDefault="00D9057C" w:rsidP="00D9057C">
      <w:pPr>
        <w:pStyle w:val="a7"/>
        <w:numPr>
          <w:ilvl w:val="2"/>
          <w:numId w:val="3"/>
        </w:numPr>
        <w:tabs>
          <w:tab w:val="left" w:pos="1310"/>
          <w:tab w:val="left" w:pos="1593"/>
        </w:tabs>
        <w:spacing w:line="259" w:lineRule="auto"/>
        <w:ind w:left="318" w:firstLine="709"/>
        <w:jc w:val="both"/>
        <w:rPr>
          <w:lang w:val="uz-Cyrl-UZ"/>
        </w:rPr>
      </w:pPr>
      <w:r w:rsidRPr="00171BB4">
        <w:rPr>
          <w:lang w:val="uz-Cyrl-UZ"/>
        </w:rPr>
        <w:t>Таъмирлаш объектини ишларни бажариш жадвалида белгиланган ҳажмда ва муддатда Пудратчига топшириш;</w:t>
      </w:r>
    </w:p>
    <w:p w14:paraId="050F3ECB" w14:textId="77777777" w:rsidR="00D9057C" w:rsidRPr="00171BB4" w:rsidRDefault="00D9057C" w:rsidP="00D9057C">
      <w:pPr>
        <w:pStyle w:val="a7"/>
        <w:numPr>
          <w:ilvl w:val="2"/>
          <w:numId w:val="3"/>
        </w:numPr>
        <w:tabs>
          <w:tab w:val="left" w:pos="1310"/>
          <w:tab w:val="left" w:pos="1593"/>
        </w:tabs>
        <w:spacing w:after="160" w:line="259" w:lineRule="auto"/>
        <w:ind w:left="318" w:firstLine="709"/>
        <w:jc w:val="both"/>
        <w:rPr>
          <w:lang w:val="uz-Cyrl-UZ"/>
        </w:rPr>
      </w:pPr>
      <w:r w:rsidRPr="00171BB4">
        <w:rPr>
          <w:lang w:val="uz-Cyrl-UZ"/>
        </w:rPr>
        <w:t>Шартномада белгиланган миқдорда ва муддатда шартноманинг 2-бандида назарда тутилган ишларни бажарганлик учун Пудратчига ҳақ тўлаш;</w:t>
      </w:r>
    </w:p>
    <w:p w14:paraId="34E897E3" w14:textId="77777777" w:rsidR="00D9057C" w:rsidRPr="00171BB4" w:rsidRDefault="00D9057C" w:rsidP="00D9057C">
      <w:pPr>
        <w:pStyle w:val="a7"/>
        <w:numPr>
          <w:ilvl w:val="2"/>
          <w:numId w:val="3"/>
        </w:numPr>
        <w:tabs>
          <w:tab w:val="left" w:pos="1310"/>
          <w:tab w:val="left" w:pos="1593"/>
        </w:tabs>
        <w:spacing w:after="160" w:line="259" w:lineRule="auto"/>
        <w:ind w:left="318" w:firstLine="709"/>
        <w:jc w:val="both"/>
        <w:rPr>
          <w:lang w:val="uz-Cyrl-UZ"/>
        </w:rPr>
      </w:pPr>
      <w:r w:rsidRPr="00171BB4">
        <w:rPr>
          <w:lang w:val="uz-Cyrl-UZ"/>
        </w:rPr>
        <w:t>Молиялаштириш  жадвалига  биноан  Пудратчига __-иловага мувофиқ бўнак бериш ва жорий молиялаштиришни амалга ошириш;</w:t>
      </w:r>
    </w:p>
    <w:p w14:paraId="5A17A466" w14:textId="77777777" w:rsidR="00D9057C" w:rsidRPr="00171BB4" w:rsidRDefault="00D9057C" w:rsidP="00D9057C">
      <w:pPr>
        <w:pStyle w:val="a7"/>
        <w:numPr>
          <w:ilvl w:val="2"/>
          <w:numId w:val="3"/>
        </w:numPr>
        <w:tabs>
          <w:tab w:val="left" w:pos="1310"/>
          <w:tab w:val="left" w:pos="1593"/>
        </w:tabs>
        <w:spacing w:line="259" w:lineRule="auto"/>
        <w:ind w:left="318" w:firstLine="709"/>
        <w:jc w:val="both"/>
        <w:rPr>
          <w:lang w:val="uz-Cyrl-UZ"/>
        </w:rPr>
      </w:pPr>
      <w:r w:rsidRPr="00171BB4">
        <w:rPr>
          <w:lang w:val="uz-Cyrl-UZ"/>
        </w:rPr>
        <w:t>Пудратчи объектнинг тайёрлигини маълум қилган санадан бошлаб 15 кун ичида, агарда ишларнинг сифати ва ҳажми юзасидан камчиликлар мавжуд бўлмаса, шартномада ва қонунчиликда ўрнатилган тартибда объектни қабул қилиб олиш.</w:t>
      </w:r>
    </w:p>
    <w:p w14:paraId="580ABB17" w14:textId="77777777" w:rsidR="00D9057C" w:rsidRPr="00171BB4" w:rsidRDefault="00D9057C" w:rsidP="00D9057C">
      <w:pPr>
        <w:tabs>
          <w:tab w:val="left" w:pos="7513"/>
        </w:tabs>
        <w:ind w:left="318"/>
        <w:jc w:val="both"/>
        <w:rPr>
          <w:sz w:val="22"/>
          <w:szCs w:val="22"/>
          <w:lang w:val="uz-Cyrl-UZ"/>
        </w:rPr>
      </w:pPr>
    </w:p>
    <w:p w14:paraId="2EB8399F" w14:textId="77777777" w:rsidR="00D9057C" w:rsidRPr="00171BB4" w:rsidRDefault="00D9057C" w:rsidP="00D9057C">
      <w:pPr>
        <w:pStyle w:val="a7"/>
        <w:numPr>
          <w:ilvl w:val="0"/>
          <w:numId w:val="3"/>
        </w:numPr>
        <w:tabs>
          <w:tab w:val="left" w:pos="7513"/>
        </w:tabs>
        <w:spacing w:line="259" w:lineRule="auto"/>
        <w:ind w:left="318"/>
        <w:jc w:val="center"/>
        <w:rPr>
          <w:b/>
          <w:color w:val="000000"/>
          <w:lang w:val="uz-Cyrl-UZ"/>
        </w:rPr>
      </w:pPr>
      <w:r w:rsidRPr="00171BB4">
        <w:rPr>
          <w:b/>
          <w:lang w:val="uz-Cyrl-UZ"/>
        </w:rPr>
        <w:t>ФОРС-</w:t>
      </w:r>
      <w:r w:rsidRPr="00171BB4">
        <w:rPr>
          <w:b/>
          <w:color w:val="000000"/>
          <w:lang w:val="uz-Cyrl-UZ"/>
        </w:rPr>
        <w:t>МАЖОР ҲОЛАТЛАРИ</w:t>
      </w:r>
    </w:p>
    <w:p w14:paraId="6C87618D"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Агар шартнома имзолангандан сўнг, тарафларнинг эрки ва истагига боғлиқ бўлмаган ҳамда олдиндан кўра билиш ёки олдини олиб бўлмайдиган, фавқулодда вазиятлар оқибатидаги енгиб бўлмас куч туфайли тарафлар мазкур Шартнома бўйича олган мажбуриятларини қисман ёки тўлиқ бажара олмасалар (форс-мажор), бунинг учун улар жавобгар бўлмайдилар.</w:t>
      </w:r>
    </w:p>
    <w:p w14:paraId="20B6416E" w14:textId="77777777" w:rsidR="00D9057C" w:rsidRPr="00171BB4" w:rsidRDefault="00D9057C" w:rsidP="00D9057C">
      <w:pPr>
        <w:tabs>
          <w:tab w:val="left" w:pos="1168"/>
          <w:tab w:val="left" w:pos="7513"/>
        </w:tabs>
        <w:ind w:left="318" w:firstLine="709"/>
        <w:jc w:val="both"/>
        <w:rPr>
          <w:sz w:val="22"/>
          <w:szCs w:val="22"/>
          <w:lang w:val="uz-Cyrl-UZ"/>
        </w:rPr>
      </w:pPr>
      <w:r w:rsidRPr="00171BB4">
        <w:rPr>
          <w:sz w:val="22"/>
          <w:szCs w:val="22"/>
          <w:lang w:val="uz-Cyrl-UZ"/>
        </w:rPr>
        <w:t xml:space="preserve">Бунда тарафларнинг ҳеч бири, кўрилиши мумкин бўлган зарарларни қоплашни талаб қилишга ҳақли бўлмайди. </w:t>
      </w:r>
    </w:p>
    <w:p w14:paraId="0AF8DF52"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 xml:space="preserve">Қуйидагилар фавқулодда вазиятлар (форс-мажор) бўлиб ҳисобланади: сув тошқини, ёнғин, зилзила, портлаш, бўрон, ер кўчгиси, эпидемия ва бошқа табиат ҳодисалари, уруш ёки ҳарбий ҳаракатлар, фуқаролик тартибсизликлари, террорчилик ҳаракатлари. </w:t>
      </w:r>
    </w:p>
    <w:p w14:paraId="089C15C6"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 xml:space="preserve">Форс-мажор ҳолатлари юзага келганда мажбуриятлар бажариш муддати бундай ҳолатлар ва уларнинг оқибатлари давом этган вақтга мутаносиб равишда кечиктирилади. </w:t>
      </w:r>
    </w:p>
    <w:p w14:paraId="66FBFD42"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Тарафлар форс-мажор ҳолатлари вужудга келганлиги ва тугаганлиги ҳақида зудлик билан ёзма равишда бир-бирларини хабардор қилишлари лозим.</w:t>
      </w:r>
    </w:p>
    <w:p w14:paraId="6C2FACE2"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Форс-мажор ҳолатига асосланаётган тараф, ваколатли давлат идорасининг бундай ҳолатларни вужудга келганлигини тасдиқловчи тегишли ҳужжатларни тақдим этиши шарт.</w:t>
      </w:r>
    </w:p>
    <w:p w14:paraId="7C08471E" w14:textId="77777777" w:rsidR="00D9057C" w:rsidRPr="00171BB4" w:rsidRDefault="00D9057C" w:rsidP="00D9057C">
      <w:pPr>
        <w:tabs>
          <w:tab w:val="left" w:pos="7513"/>
        </w:tabs>
        <w:ind w:left="318" w:firstLine="567"/>
        <w:jc w:val="both"/>
        <w:rPr>
          <w:sz w:val="22"/>
          <w:szCs w:val="22"/>
          <w:lang w:val="uz-Cyrl-UZ"/>
        </w:rPr>
      </w:pPr>
    </w:p>
    <w:p w14:paraId="649D5530" w14:textId="77777777" w:rsidR="00D9057C" w:rsidRPr="00171BB4" w:rsidRDefault="00D9057C" w:rsidP="00D9057C">
      <w:pPr>
        <w:pStyle w:val="a7"/>
        <w:numPr>
          <w:ilvl w:val="0"/>
          <w:numId w:val="3"/>
        </w:numPr>
        <w:tabs>
          <w:tab w:val="left" w:pos="601"/>
        </w:tabs>
        <w:spacing w:after="160" w:line="259" w:lineRule="auto"/>
        <w:ind w:left="318" w:firstLine="0"/>
        <w:jc w:val="center"/>
        <w:rPr>
          <w:b/>
          <w:lang w:val="uz-Cyrl-UZ"/>
        </w:rPr>
      </w:pPr>
      <w:r w:rsidRPr="00171BB4">
        <w:rPr>
          <w:b/>
          <w:lang w:val="uz-Cyrl-UZ"/>
        </w:rPr>
        <w:t>ТАРАФЛАРНИНГ МУЛКИЙ ЖАВОБГАРЛИГИ ВА ЗАРАРЛАРНИ ҚОПЛАШ</w:t>
      </w:r>
    </w:p>
    <w:p w14:paraId="02DA060E" w14:textId="77777777" w:rsidR="00D9057C" w:rsidRPr="00171BB4" w:rsidRDefault="00D9057C" w:rsidP="00D9057C">
      <w:pPr>
        <w:pStyle w:val="a7"/>
        <w:numPr>
          <w:ilvl w:val="1"/>
          <w:numId w:val="3"/>
        </w:numPr>
        <w:tabs>
          <w:tab w:val="left" w:pos="1168"/>
          <w:tab w:val="left" w:pos="1310"/>
        </w:tabs>
        <w:spacing w:after="160" w:line="259" w:lineRule="auto"/>
        <w:ind w:left="318" w:firstLine="709"/>
        <w:jc w:val="both"/>
        <w:rPr>
          <w:lang w:val="uz-Cyrl-UZ"/>
        </w:rPr>
      </w:pPr>
      <w:r w:rsidRPr="00171BB4">
        <w:rPr>
          <w:lang w:val="uz-Cyrl-UZ"/>
        </w:rPr>
        <w:t>Агарда Пудратчининг шартнома бўйича ўз мажбуриятларини бажармаслиги ёки лозим даражада бажармаслиги Буюртмачининг ёки учинчи шахсларнинг материаллари, жихозлари ва бошқа мулкларининг,   йўқолиши, бузилиши ёки шикастланишига олиб келган бўлса, Пудратчи бундай йўқолиш, бузилиш ёки шикастланиш билан боғлиқ зарар учун жавобгар бўлади.</w:t>
      </w:r>
    </w:p>
    <w:p w14:paraId="012704FB" w14:textId="77777777" w:rsidR="00D9057C" w:rsidRPr="00171BB4" w:rsidRDefault="00D9057C" w:rsidP="00D9057C">
      <w:pPr>
        <w:pStyle w:val="a7"/>
        <w:numPr>
          <w:ilvl w:val="1"/>
          <w:numId w:val="3"/>
        </w:numPr>
        <w:tabs>
          <w:tab w:val="left" w:pos="1168"/>
          <w:tab w:val="left" w:pos="1310"/>
        </w:tabs>
        <w:spacing w:after="160" w:line="259" w:lineRule="auto"/>
        <w:ind w:left="318" w:firstLine="709"/>
        <w:jc w:val="both"/>
        <w:rPr>
          <w:b/>
          <w:lang w:val="uz-Cyrl-UZ"/>
        </w:rPr>
      </w:pPr>
      <w:r w:rsidRPr="00171BB4">
        <w:rPr>
          <w:b/>
          <w:lang w:val="uz-Cyrl-UZ"/>
        </w:rPr>
        <w:t>Авариялар ва бахтсиз ҳодисалар</w:t>
      </w:r>
    </w:p>
    <w:p w14:paraId="50F6C602" w14:textId="77777777" w:rsidR="00D9057C" w:rsidRPr="00171BB4" w:rsidRDefault="00D9057C" w:rsidP="00D9057C">
      <w:pPr>
        <w:pStyle w:val="a7"/>
        <w:numPr>
          <w:ilvl w:val="2"/>
          <w:numId w:val="3"/>
        </w:numPr>
        <w:tabs>
          <w:tab w:val="left" w:pos="1310"/>
          <w:tab w:val="left" w:pos="1593"/>
        </w:tabs>
        <w:spacing w:after="160" w:line="259" w:lineRule="auto"/>
        <w:ind w:left="318" w:firstLine="709"/>
        <w:jc w:val="both"/>
        <w:rPr>
          <w:lang w:val="uz-Cyrl-UZ"/>
        </w:rPr>
      </w:pPr>
      <w:r w:rsidRPr="00171BB4">
        <w:rPr>
          <w:lang w:val="uz-Cyrl-UZ"/>
        </w:rPr>
        <w:t>Пудратчи ишларни бажариш жараёнида фақатгина ўзининг айбли ҳаракатлари  ва ҳаракатсизлиги натижасида келиб чиқадиган авариялар ва бахтсиз ҳодисаларни бартараф қилиш ва бу билан боғлиқ ҳаражатларни қоплашни ўз зиммасига олади.</w:t>
      </w:r>
    </w:p>
    <w:p w14:paraId="26172DBD" w14:textId="77777777" w:rsidR="00D9057C" w:rsidRPr="00171BB4" w:rsidRDefault="00D9057C" w:rsidP="00D9057C">
      <w:pPr>
        <w:pStyle w:val="a7"/>
        <w:numPr>
          <w:ilvl w:val="2"/>
          <w:numId w:val="3"/>
        </w:numPr>
        <w:tabs>
          <w:tab w:val="left" w:pos="1310"/>
          <w:tab w:val="left" w:pos="1593"/>
        </w:tabs>
        <w:spacing w:after="160" w:line="259" w:lineRule="auto"/>
        <w:ind w:left="318" w:firstLine="709"/>
        <w:jc w:val="both"/>
        <w:rPr>
          <w:lang w:val="uz-Cyrl-UZ"/>
        </w:rPr>
      </w:pPr>
      <w:r w:rsidRPr="00171BB4">
        <w:rPr>
          <w:lang w:val="uz-Cyrl-UZ"/>
        </w:rPr>
        <w:t xml:space="preserve">Пудратчи ўзининг айби бўлган тақдирда жисмоний шахслар ва бошқа ҳар қандай учинчи шахсларнинг ҳаёти ва соғлигига етказиладиган зарар учун жавобгар ҳисобланади. </w:t>
      </w:r>
    </w:p>
    <w:p w14:paraId="62426B6C" w14:textId="77777777" w:rsidR="00D9057C" w:rsidRPr="00171BB4" w:rsidRDefault="00D9057C" w:rsidP="00D9057C">
      <w:pPr>
        <w:pStyle w:val="a7"/>
        <w:numPr>
          <w:ilvl w:val="2"/>
          <w:numId w:val="3"/>
        </w:numPr>
        <w:tabs>
          <w:tab w:val="left" w:pos="1168"/>
          <w:tab w:val="left" w:pos="1310"/>
          <w:tab w:val="left" w:pos="1593"/>
        </w:tabs>
        <w:spacing w:after="160" w:line="259" w:lineRule="auto"/>
        <w:ind w:left="318" w:firstLine="709"/>
        <w:jc w:val="both"/>
        <w:rPr>
          <w:lang w:val="uz-Cyrl-UZ"/>
        </w:rPr>
      </w:pPr>
      <w:r w:rsidRPr="00171BB4">
        <w:rPr>
          <w:lang w:val="uz-Cyrl-UZ"/>
        </w:rPr>
        <w:t>Пудратчи Буюртмачи ва учинчи шахсларнинг ҳужжат билан тасдиқланган зарарларини ҳамда экологик зарарларни, давлат ваколатли органлари томонидан ундириб олинган жарималар ва бошқа санкцияларни қоплаб беради.</w:t>
      </w:r>
    </w:p>
    <w:p w14:paraId="291FFE2E" w14:textId="77777777" w:rsidR="00D9057C" w:rsidRPr="00171BB4" w:rsidRDefault="00D9057C" w:rsidP="00D9057C">
      <w:pPr>
        <w:pStyle w:val="a7"/>
        <w:numPr>
          <w:ilvl w:val="1"/>
          <w:numId w:val="3"/>
        </w:numPr>
        <w:tabs>
          <w:tab w:val="left" w:pos="1168"/>
          <w:tab w:val="left" w:pos="1310"/>
        </w:tabs>
        <w:spacing w:after="160" w:line="259" w:lineRule="auto"/>
        <w:ind w:left="318" w:firstLine="709"/>
        <w:jc w:val="both"/>
        <w:rPr>
          <w:lang w:val="uz-Cyrl-UZ"/>
        </w:rPr>
      </w:pPr>
      <w:r w:rsidRPr="00171BB4">
        <w:rPr>
          <w:b/>
          <w:lang w:val="uz-Cyrl-UZ"/>
        </w:rPr>
        <w:t>Шартнома шартларини бузганлик учун Буюртмачининг жавобгарлиги</w:t>
      </w:r>
      <w:r w:rsidRPr="00171BB4">
        <w:rPr>
          <w:b/>
        </w:rPr>
        <w:t>:</w:t>
      </w:r>
    </w:p>
    <w:p w14:paraId="4B66EC6C" w14:textId="77777777" w:rsidR="00D9057C" w:rsidRPr="00171BB4" w:rsidRDefault="00D9057C" w:rsidP="00D9057C">
      <w:pPr>
        <w:pStyle w:val="a7"/>
        <w:numPr>
          <w:ilvl w:val="2"/>
          <w:numId w:val="3"/>
        </w:numPr>
        <w:tabs>
          <w:tab w:val="left" w:pos="1593"/>
        </w:tabs>
        <w:spacing w:after="160" w:line="259" w:lineRule="auto"/>
        <w:ind w:left="318" w:firstLine="709"/>
        <w:jc w:val="both"/>
        <w:rPr>
          <w:lang w:val="uz-Cyrl-UZ"/>
        </w:rPr>
      </w:pPr>
      <w:r w:rsidRPr="00171BB4">
        <w:rPr>
          <w:lang w:val="uz-Cyrl-UZ"/>
        </w:rPr>
        <w:t>Мазкур шартномада кўрсатилган ўз мажбуриятларига риоя қилмаганлиги, ўз вақтида молиялаштирмаганлиги ва шартномада белгиланган бошқа мажбуриятларни  бузганлиги учун Буюртмачи Пудратчига кечиктирилган ҳар бир кун учун мажбуриятларнинг бажарилмаган қисмининг __ фоизи миқдорида пеня тўлайди, бунда пенянинг умумий суммаси бажарилмаган ишлар ёки кўрсатилмаган хизматлар қийматининг __ фоизидан ошмаслиги лозим.</w:t>
      </w:r>
    </w:p>
    <w:p w14:paraId="4688D08A" w14:textId="77777777" w:rsidR="00D9057C" w:rsidRPr="00171BB4" w:rsidRDefault="00D9057C" w:rsidP="00D9057C">
      <w:pPr>
        <w:pStyle w:val="a7"/>
        <w:numPr>
          <w:ilvl w:val="2"/>
          <w:numId w:val="3"/>
        </w:numPr>
        <w:tabs>
          <w:tab w:val="left" w:pos="1593"/>
        </w:tabs>
        <w:spacing w:after="160" w:line="259" w:lineRule="auto"/>
        <w:ind w:left="318" w:firstLine="709"/>
        <w:jc w:val="both"/>
        <w:rPr>
          <w:lang w:val="uz-Cyrl-UZ"/>
        </w:rPr>
      </w:pPr>
      <w:r w:rsidRPr="00171BB4">
        <w:rPr>
          <w:lang w:val="uz-Cyrl-UZ"/>
        </w:rPr>
        <w:t>Шартномага мувофиқ бажарилган ишлар ҳажмини тасдиқлашдан асоссиз  равишда бош тортганлиги  учун  Буюртмачи Пудратчига  ўзи тасдиқлашни  рад  этган  ёки  бош  тортган  сумманинг __ фоизи миқдорида жарима тўлайди.</w:t>
      </w:r>
    </w:p>
    <w:p w14:paraId="09B507CA" w14:textId="77777777" w:rsidR="00D9057C" w:rsidRPr="00171BB4" w:rsidRDefault="00D9057C" w:rsidP="00D9057C">
      <w:pPr>
        <w:pStyle w:val="a7"/>
        <w:numPr>
          <w:ilvl w:val="1"/>
          <w:numId w:val="3"/>
        </w:numPr>
        <w:tabs>
          <w:tab w:val="left" w:pos="1168"/>
          <w:tab w:val="left" w:pos="1310"/>
        </w:tabs>
        <w:spacing w:after="160" w:line="259" w:lineRule="auto"/>
        <w:ind w:left="318" w:firstLine="709"/>
        <w:jc w:val="both"/>
      </w:pPr>
      <w:r w:rsidRPr="00171BB4">
        <w:rPr>
          <w:b/>
          <w:lang w:val="uz-Cyrl-UZ"/>
        </w:rPr>
        <w:t>Шартнома шартларини бузганлик учун Пудратчининг жавобгарлиги</w:t>
      </w:r>
      <w:r w:rsidRPr="00171BB4">
        <w:t>:</w:t>
      </w:r>
    </w:p>
    <w:p w14:paraId="00F89911" w14:textId="77777777" w:rsidR="00D9057C" w:rsidRPr="00171BB4" w:rsidRDefault="00D9057C" w:rsidP="00D9057C">
      <w:pPr>
        <w:pStyle w:val="a7"/>
        <w:numPr>
          <w:ilvl w:val="2"/>
          <w:numId w:val="3"/>
        </w:numPr>
        <w:tabs>
          <w:tab w:val="left" w:pos="1593"/>
        </w:tabs>
        <w:spacing w:after="160" w:line="259" w:lineRule="auto"/>
        <w:ind w:left="318" w:firstLine="709"/>
        <w:jc w:val="both"/>
        <w:rPr>
          <w:lang w:val="uz-Cyrl-UZ"/>
        </w:rPr>
      </w:pPr>
      <w:r w:rsidRPr="00171BB4">
        <w:rPr>
          <w:lang w:val="uz-Cyrl-UZ"/>
        </w:rPr>
        <w:t>Пудратчи объектни ўз вақтида ишга тушириш бўйича ўз мажбуриятларини бузганлиги учун Буюртмачига муддати ўтказиб юборилган ҳар бир кун учун   мажбуриятларнинг бажарилмаган  қисмининг __ фоизи миқдорида  пеня  тўлайди, бироқ  бунда пенянинг умумий суммаси объектнинг шартномавий қийматининг __фоизидан ошмаслиги лозим.</w:t>
      </w:r>
    </w:p>
    <w:p w14:paraId="5C14DBFE" w14:textId="77777777" w:rsidR="00D9057C" w:rsidRPr="00171BB4" w:rsidRDefault="00D9057C" w:rsidP="00D9057C">
      <w:pPr>
        <w:pStyle w:val="a7"/>
        <w:numPr>
          <w:ilvl w:val="2"/>
          <w:numId w:val="3"/>
        </w:numPr>
        <w:tabs>
          <w:tab w:val="left" w:pos="1593"/>
        </w:tabs>
        <w:spacing w:after="160" w:line="259" w:lineRule="auto"/>
        <w:ind w:left="318" w:firstLine="709"/>
        <w:jc w:val="both"/>
        <w:rPr>
          <w:lang w:val="uz-Cyrl-UZ"/>
        </w:rPr>
      </w:pPr>
      <w:r w:rsidRPr="00171BB4">
        <w:rPr>
          <w:lang w:val="uz-Cyrl-UZ"/>
        </w:rPr>
        <w:lastRenderedPageBreak/>
        <w:t>Буюртмачи томонидан аниқланган нуқсонлар ва качиликлар ўз вақтида бартараф этилмагани учун Пудратчи буюртмачига муддати ўтказиб юборилган ҳар бир кун учун сифатсиз бажарилган ишлар қийматининг __ фоизи миқдорида пеня тўлайди,  бунда пенянинг умумий суммаси сифатсиз бажарилган ишлар қийматининг _ фоизидан ошмаслиги керак.</w:t>
      </w:r>
    </w:p>
    <w:p w14:paraId="27488FAB" w14:textId="77777777" w:rsidR="00D9057C" w:rsidRPr="00171BB4" w:rsidRDefault="00D9057C" w:rsidP="00D9057C">
      <w:pPr>
        <w:pStyle w:val="a7"/>
        <w:numPr>
          <w:ilvl w:val="2"/>
          <w:numId w:val="3"/>
        </w:numPr>
        <w:tabs>
          <w:tab w:val="left" w:pos="1593"/>
        </w:tabs>
        <w:spacing w:line="259" w:lineRule="auto"/>
        <w:ind w:left="318" w:firstLine="709"/>
        <w:jc w:val="both"/>
        <w:rPr>
          <w:lang w:val="uz-Cyrl-UZ"/>
        </w:rPr>
      </w:pPr>
      <w:r w:rsidRPr="00171BB4">
        <w:rPr>
          <w:lang w:val="uz-Cyrl-UZ"/>
        </w:rPr>
        <w:t>Агар бажарилган ишлар сифати белгиланган стандартларга, қурилиш меъёрлари ва қоидаларига,  иш ҳужжатларига  мувофиқ бўлмаса, у ҳолда Буюртмачи далолатнома асосида объектни  қабул қилиш ва унинг учун ҳақ тўлашдан бош тортиши, шунингдек Пудратчидан сифати лозим даражада бўлмаган  ишлар қийматининг 20 фоизи миқдорида жарима ундириш ҳуқуқига эга.</w:t>
      </w:r>
    </w:p>
    <w:p w14:paraId="25BC63BF" w14:textId="77777777" w:rsidR="00D9057C" w:rsidRPr="00171BB4" w:rsidRDefault="00D9057C" w:rsidP="00D9057C">
      <w:pPr>
        <w:pStyle w:val="rvps3"/>
        <w:shd w:val="clear" w:color="auto" w:fill="FFFFFF"/>
        <w:tabs>
          <w:tab w:val="left" w:pos="1168"/>
          <w:tab w:val="left" w:pos="1593"/>
        </w:tabs>
        <w:spacing w:before="0" w:beforeAutospacing="0" w:after="0" w:afterAutospacing="0"/>
        <w:ind w:left="318" w:firstLine="709"/>
        <w:jc w:val="both"/>
        <w:rPr>
          <w:sz w:val="22"/>
          <w:szCs w:val="22"/>
          <w:lang w:val="uz-Cyrl-UZ"/>
        </w:rPr>
      </w:pPr>
      <w:r w:rsidRPr="00171BB4">
        <w:rPr>
          <w:sz w:val="22"/>
          <w:szCs w:val="22"/>
          <w:lang w:val="uz-Cyrl-UZ"/>
        </w:rPr>
        <w:t xml:space="preserve">Бунда, жарима суммаси Пудратчининг барча ҳисобварақларидан акцептсиз тарзда ечиб олинади </w:t>
      </w:r>
    </w:p>
    <w:p w14:paraId="474B5AF2" w14:textId="77777777" w:rsidR="00D9057C" w:rsidRPr="00171BB4" w:rsidRDefault="00D9057C" w:rsidP="00D9057C">
      <w:pPr>
        <w:pStyle w:val="a7"/>
        <w:numPr>
          <w:ilvl w:val="2"/>
          <w:numId w:val="3"/>
        </w:numPr>
        <w:tabs>
          <w:tab w:val="left" w:pos="1168"/>
          <w:tab w:val="left" w:pos="1593"/>
        </w:tabs>
        <w:spacing w:after="160" w:line="259" w:lineRule="auto"/>
        <w:ind w:left="318" w:firstLine="709"/>
        <w:jc w:val="both"/>
        <w:rPr>
          <w:lang w:val="uz-Cyrl-UZ"/>
        </w:rPr>
      </w:pPr>
      <w:r w:rsidRPr="00171BB4">
        <w:rPr>
          <w:lang w:val="uz-Cyrl-UZ"/>
        </w:rPr>
        <w:t>Пудратчи кафолат муддати давомида аниқланган камчиликларни бартараф этиш муддатларини бузганлик учун Буюртмачига шартнома баҳосининг __ % миқдорида жарима тўлайди.</w:t>
      </w:r>
    </w:p>
    <w:p w14:paraId="30ECD779" w14:textId="77777777" w:rsidR="00D9057C" w:rsidRPr="00171BB4" w:rsidRDefault="00D9057C" w:rsidP="00D9057C">
      <w:pPr>
        <w:pStyle w:val="a7"/>
        <w:numPr>
          <w:ilvl w:val="1"/>
          <w:numId w:val="3"/>
        </w:numPr>
        <w:tabs>
          <w:tab w:val="left" w:pos="1168"/>
          <w:tab w:val="left" w:pos="1310"/>
        </w:tabs>
        <w:spacing w:after="160" w:line="259" w:lineRule="auto"/>
        <w:ind w:left="318" w:firstLine="709"/>
        <w:jc w:val="both"/>
        <w:rPr>
          <w:lang w:val="uz-Cyrl-UZ"/>
        </w:rPr>
      </w:pPr>
      <w:r w:rsidRPr="00171BB4">
        <w:rPr>
          <w:lang w:val="uz-Cyrl-UZ"/>
        </w:rPr>
        <w:t>Муддат ўтказиб юборилганлиги ёки мажбуриятларнинг бошқача тарзда зарур даражада бажарилмаганлиги учун пеня тўлаш томонларни ушбу мажбуриятларни бажаришдан озод қилмайди.</w:t>
      </w:r>
    </w:p>
    <w:p w14:paraId="09130378" w14:textId="77777777" w:rsidR="00D9057C" w:rsidRPr="00171BB4" w:rsidRDefault="00D9057C" w:rsidP="00D9057C">
      <w:pPr>
        <w:pStyle w:val="a7"/>
        <w:numPr>
          <w:ilvl w:val="1"/>
          <w:numId w:val="3"/>
        </w:numPr>
        <w:tabs>
          <w:tab w:val="left" w:pos="1168"/>
          <w:tab w:val="left" w:pos="1310"/>
        </w:tabs>
        <w:spacing w:line="259" w:lineRule="auto"/>
        <w:ind w:left="318" w:firstLine="709"/>
        <w:jc w:val="both"/>
        <w:rPr>
          <w:lang w:val="uz-Cyrl-UZ"/>
        </w:rPr>
      </w:pPr>
      <w:r w:rsidRPr="00171BB4">
        <w:rPr>
          <w:lang w:val="uz-Cyrl-UZ"/>
        </w:rPr>
        <w:t>Агар Пудратчи шартнома бўйича ишлар тугаллангандан сўнг ўзига тегишли   материалларни қурилиш майдончасидан олиб кетмаса, Буюртмачи қурилиш майдончаси бўшатиб берилган санага қадар Пудратчига бажарилган ишлар учун ҳақ тўлашни тўхтатиб туришга ҳақли.</w:t>
      </w:r>
    </w:p>
    <w:p w14:paraId="3978C326" w14:textId="77777777" w:rsidR="00D9057C" w:rsidRPr="00171BB4" w:rsidRDefault="00D9057C" w:rsidP="00D9057C">
      <w:pPr>
        <w:pStyle w:val="a7"/>
        <w:tabs>
          <w:tab w:val="left" w:pos="1168"/>
          <w:tab w:val="left" w:pos="7513"/>
        </w:tabs>
        <w:ind w:left="318"/>
        <w:jc w:val="both"/>
        <w:rPr>
          <w:lang w:val="uz-Cyrl-UZ"/>
        </w:rPr>
      </w:pPr>
    </w:p>
    <w:p w14:paraId="68E35741" w14:textId="77777777" w:rsidR="00D9057C" w:rsidRPr="00171BB4" w:rsidRDefault="00D9057C" w:rsidP="00D9057C">
      <w:pPr>
        <w:pStyle w:val="a7"/>
        <w:tabs>
          <w:tab w:val="left" w:pos="1168"/>
          <w:tab w:val="left" w:pos="7513"/>
        </w:tabs>
        <w:ind w:left="318"/>
        <w:jc w:val="center"/>
        <w:rPr>
          <w:lang w:val="uz-Cyrl-UZ"/>
        </w:rPr>
      </w:pPr>
      <w:r w:rsidRPr="00171BB4">
        <w:rPr>
          <w:b/>
          <w:lang w:val="uz-Cyrl-UZ"/>
        </w:rPr>
        <w:t>8.</w:t>
      </w:r>
      <w:r w:rsidRPr="00171BB4">
        <w:rPr>
          <w:lang w:val="uz-Cyrl-UZ"/>
        </w:rPr>
        <w:t xml:space="preserve"> </w:t>
      </w:r>
      <w:r w:rsidRPr="00171BB4">
        <w:rPr>
          <w:b/>
          <w:lang w:val="uz-Cyrl-UZ"/>
        </w:rPr>
        <w:t>ИШЛАР СИФАТИНИНГ КАФОЛАТЛАРИ</w:t>
      </w:r>
    </w:p>
    <w:p w14:paraId="74973945" w14:textId="77777777" w:rsidR="00D9057C" w:rsidRPr="00171BB4" w:rsidRDefault="00D9057C" w:rsidP="00D9057C">
      <w:pPr>
        <w:pStyle w:val="a7"/>
        <w:numPr>
          <w:ilvl w:val="1"/>
          <w:numId w:val="1"/>
        </w:numPr>
        <w:tabs>
          <w:tab w:val="left" w:pos="1168"/>
          <w:tab w:val="left" w:pos="1310"/>
        </w:tabs>
        <w:spacing w:line="259" w:lineRule="auto"/>
        <w:ind w:left="318" w:firstLine="709"/>
        <w:jc w:val="both"/>
        <w:rPr>
          <w:lang w:val="uz-Cyrl-UZ"/>
        </w:rPr>
      </w:pPr>
      <w:r w:rsidRPr="00171BB4">
        <w:rPr>
          <w:lang w:val="uz-Cyrl-UZ"/>
        </w:rPr>
        <w:t>Пудратчи қўйидагиларни кафолатлайди:</w:t>
      </w:r>
    </w:p>
    <w:p w14:paraId="687CF20B" w14:textId="77777777" w:rsidR="00D9057C" w:rsidRPr="00171BB4" w:rsidRDefault="00D9057C" w:rsidP="00D9057C">
      <w:pPr>
        <w:tabs>
          <w:tab w:val="left" w:pos="1168"/>
          <w:tab w:val="left" w:pos="1310"/>
        </w:tabs>
        <w:ind w:left="318" w:firstLine="709"/>
        <w:jc w:val="both"/>
        <w:rPr>
          <w:sz w:val="22"/>
          <w:szCs w:val="22"/>
          <w:lang w:val="uz-Cyrl-UZ"/>
        </w:rPr>
      </w:pPr>
      <w:r w:rsidRPr="00171BB4">
        <w:rPr>
          <w:sz w:val="22"/>
          <w:szCs w:val="22"/>
          <w:lang w:val="uz-Cyrl-UZ"/>
        </w:rPr>
        <w:t>- барча ишлар тўлиқ ҳажмда ва мазкур шартнома шартларида белгиланган муддатларда бажарилишини;</w:t>
      </w:r>
    </w:p>
    <w:p w14:paraId="1C5E7214" w14:textId="77777777" w:rsidR="00D9057C" w:rsidRPr="00171BB4" w:rsidRDefault="00D9057C" w:rsidP="00D9057C">
      <w:pPr>
        <w:tabs>
          <w:tab w:val="left" w:pos="1168"/>
          <w:tab w:val="left" w:pos="1310"/>
        </w:tabs>
        <w:ind w:left="318" w:firstLine="709"/>
        <w:jc w:val="both"/>
        <w:rPr>
          <w:sz w:val="22"/>
          <w:szCs w:val="22"/>
          <w:lang w:val="uz-Cyrl-UZ"/>
        </w:rPr>
      </w:pPr>
      <w:r w:rsidRPr="00171BB4">
        <w:rPr>
          <w:sz w:val="22"/>
          <w:szCs w:val="22"/>
          <w:lang w:val="uz-Cyrl-UZ"/>
        </w:rPr>
        <w:t>- лойиҳа ҳужжатларига ва қурилиш меъёрлари, қоидалари ҳамда техник шартларига мувофиқ барча ишларни бажариш сифатини;</w:t>
      </w:r>
    </w:p>
    <w:p w14:paraId="6E4B3A30" w14:textId="77777777" w:rsidR="00D9057C" w:rsidRPr="00171BB4" w:rsidRDefault="00D9057C" w:rsidP="00D9057C">
      <w:pPr>
        <w:tabs>
          <w:tab w:val="left" w:pos="1168"/>
          <w:tab w:val="left" w:pos="1310"/>
        </w:tabs>
        <w:ind w:left="318" w:firstLine="709"/>
        <w:jc w:val="both"/>
        <w:rPr>
          <w:sz w:val="22"/>
          <w:szCs w:val="22"/>
          <w:lang w:val="uz-Cyrl-UZ"/>
        </w:rPr>
      </w:pPr>
      <w:r w:rsidRPr="00171BB4">
        <w:rPr>
          <w:sz w:val="22"/>
          <w:szCs w:val="22"/>
          <w:lang w:val="uz-Cyrl-UZ"/>
        </w:rPr>
        <w:t>- ўзи томонидан қурилиш учун қўлланиладиган қурилиш материаллари, асбоб-ускуналар ва бутловчи буюмлар, конструкция ва тизимлар сифатини, уларнинг лойиҳа ҳужжатларида кўрсатилган сертификацияларга, давлат стандартларига ҳамда техник шартларга мувофиқлигини;</w:t>
      </w:r>
    </w:p>
    <w:p w14:paraId="570423DE" w14:textId="77777777" w:rsidR="00D9057C" w:rsidRPr="00171BB4" w:rsidRDefault="00D9057C" w:rsidP="00D9057C">
      <w:pPr>
        <w:tabs>
          <w:tab w:val="left" w:pos="1168"/>
          <w:tab w:val="left" w:pos="1310"/>
        </w:tabs>
        <w:ind w:left="318" w:firstLine="709"/>
        <w:jc w:val="both"/>
        <w:rPr>
          <w:sz w:val="22"/>
          <w:szCs w:val="22"/>
          <w:lang w:val="uz-Cyrl-UZ"/>
        </w:rPr>
      </w:pPr>
      <w:r w:rsidRPr="00171BB4">
        <w:rPr>
          <w:sz w:val="22"/>
          <w:szCs w:val="22"/>
          <w:lang w:val="uz-Cyrl-UZ"/>
        </w:rPr>
        <w:t>- ишларни қабул қилиш ва объектдан фойдаланишнинг кафолатли даврида аниқланган  камчиликлар ва нуқсонларни ўз вақтида бартараф қилишни;</w:t>
      </w:r>
    </w:p>
    <w:p w14:paraId="54E0F328" w14:textId="77777777" w:rsidR="00D9057C" w:rsidRPr="00171BB4" w:rsidRDefault="00D9057C" w:rsidP="00D9057C">
      <w:pPr>
        <w:tabs>
          <w:tab w:val="left" w:pos="974"/>
          <w:tab w:val="left" w:pos="1026"/>
          <w:tab w:val="left" w:pos="1168"/>
          <w:tab w:val="left" w:pos="1310"/>
        </w:tabs>
        <w:ind w:left="318" w:firstLine="709"/>
        <w:jc w:val="both"/>
        <w:rPr>
          <w:sz w:val="22"/>
          <w:szCs w:val="22"/>
          <w:lang w:val="uz-Cyrl-UZ"/>
        </w:rPr>
      </w:pPr>
      <w:r w:rsidRPr="00171BB4">
        <w:rPr>
          <w:sz w:val="22"/>
          <w:szCs w:val="22"/>
          <w:lang w:val="uz-Cyrl-UZ"/>
        </w:rPr>
        <w:t>- объектдан фойдаланилганда муҳандислик тизимлари ва ускуналарнинг фойдаланиш қоидаларига мувофиқлигини кафолатлайди.</w:t>
      </w:r>
    </w:p>
    <w:p w14:paraId="54DD3ADE" w14:textId="77777777" w:rsidR="00D9057C" w:rsidRPr="00171BB4" w:rsidRDefault="00D9057C" w:rsidP="00D9057C">
      <w:pPr>
        <w:pStyle w:val="a7"/>
        <w:numPr>
          <w:ilvl w:val="1"/>
          <w:numId w:val="1"/>
        </w:numPr>
        <w:tabs>
          <w:tab w:val="left" w:pos="1168"/>
          <w:tab w:val="left" w:pos="1310"/>
        </w:tabs>
        <w:spacing w:line="259" w:lineRule="auto"/>
        <w:ind w:left="318" w:firstLine="709"/>
        <w:jc w:val="both"/>
        <w:rPr>
          <w:lang w:val="uz-Cyrl-UZ"/>
        </w:rPr>
      </w:pPr>
      <w:r w:rsidRPr="00171BB4">
        <w:rPr>
          <w:lang w:val="uz-Cyrl-UZ"/>
        </w:rPr>
        <w:t>Пудратчи объектнинг ва унинг таркибига кирувчи муҳандислик тузилмалари, ускуналар, ва материалларнинг нормал ишлаши учун кафолат муддатини тарафлар қурилиши тугалланган объектни қабул қилиш далолатномасини имзоланган пайтдан бошлаб ___ ой муддатга белгиланади (объектга учинчи шахслар томонидан зарар етказилган ҳоллар бундан мустасно).</w:t>
      </w:r>
    </w:p>
    <w:p w14:paraId="462841B9" w14:textId="77777777" w:rsidR="00D9057C" w:rsidRPr="00171BB4" w:rsidRDefault="00D9057C" w:rsidP="00D9057C">
      <w:pPr>
        <w:pStyle w:val="a7"/>
        <w:numPr>
          <w:ilvl w:val="1"/>
          <w:numId w:val="1"/>
        </w:numPr>
        <w:tabs>
          <w:tab w:val="left" w:pos="1168"/>
          <w:tab w:val="left" w:pos="1310"/>
        </w:tabs>
        <w:spacing w:line="259" w:lineRule="auto"/>
        <w:ind w:left="318" w:firstLine="709"/>
        <w:jc w:val="both"/>
        <w:rPr>
          <w:lang w:val="uz-Cyrl-UZ"/>
        </w:rPr>
      </w:pPr>
      <w:r w:rsidRPr="00171BB4">
        <w:rPr>
          <w:lang w:val="uz-Cyrl-UZ"/>
        </w:rPr>
        <w:t>Кафолатли фойдаланиш муддати давомида объектдан нормал фойдаланиш имкониятини бермайдиган даражадаги камчиликлар аниқланса ва уларни бартараф этмасдан  туриб объектдан фойдаланиб бўлмаса, кафолат муддати камчиликларни бартараф этиш учун зарур бўлган муддатга узайтирилади.</w:t>
      </w:r>
    </w:p>
    <w:p w14:paraId="116E1F57" w14:textId="77777777" w:rsidR="00D9057C" w:rsidRPr="00171BB4" w:rsidRDefault="00D9057C" w:rsidP="00D9057C">
      <w:pPr>
        <w:tabs>
          <w:tab w:val="left" w:pos="1168"/>
          <w:tab w:val="left" w:pos="7513"/>
        </w:tabs>
        <w:ind w:left="318" w:firstLine="709"/>
        <w:jc w:val="both"/>
        <w:rPr>
          <w:sz w:val="22"/>
          <w:szCs w:val="22"/>
          <w:lang w:val="uz-Cyrl-UZ"/>
        </w:rPr>
      </w:pPr>
      <w:r w:rsidRPr="00171BB4">
        <w:rPr>
          <w:sz w:val="22"/>
          <w:szCs w:val="22"/>
          <w:lang w:val="uz-Cyrl-UZ"/>
        </w:rPr>
        <w:t xml:space="preserve">Пудратчи Буюртмачининг объектни нотўғри эксплуатация қилиши оқибатида вужудга келган камчиликлар учун жавобгар бўлмайди. </w:t>
      </w:r>
    </w:p>
    <w:p w14:paraId="48B50ADF" w14:textId="77777777" w:rsidR="00D9057C" w:rsidRPr="00171BB4" w:rsidRDefault="00D9057C" w:rsidP="00D9057C">
      <w:pPr>
        <w:pStyle w:val="a7"/>
        <w:numPr>
          <w:ilvl w:val="1"/>
          <w:numId w:val="1"/>
        </w:numPr>
        <w:tabs>
          <w:tab w:val="left" w:pos="1168"/>
          <w:tab w:val="left" w:pos="1310"/>
        </w:tabs>
        <w:spacing w:line="259" w:lineRule="auto"/>
        <w:ind w:left="318" w:firstLine="709"/>
        <w:jc w:val="both"/>
        <w:rPr>
          <w:lang w:val="uz-Cyrl-UZ"/>
        </w:rPr>
      </w:pPr>
      <w:r w:rsidRPr="00171BB4">
        <w:rPr>
          <w:lang w:val="uz-Cyrl-UZ"/>
        </w:rPr>
        <w:t>Камчиликларнинг мавжудлиги ва уларни бартараф этиш муддатлари Буюртмачи билан Пудратчи ўртасида тузиладиган далолатномада қайд этилади.</w:t>
      </w:r>
    </w:p>
    <w:p w14:paraId="646EE4AD" w14:textId="77777777" w:rsidR="00D9057C" w:rsidRPr="00171BB4" w:rsidRDefault="00D9057C" w:rsidP="00D9057C">
      <w:pPr>
        <w:pStyle w:val="a7"/>
        <w:numPr>
          <w:ilvl w:val="1"/>
          <w:numId w:val="1"/>
        </w:numPr>
        <w:tabs>
          <w:tab w:val="left" w:pos="1168"/>
          <w:tab w:val="left" w:pos="1310"/>
        </w:tabs>
        <w:spacing w:line="259" w:lineRule="auto"/>
        <w:ind w:left="318" w:firstLine="709"/>
        <w:jc w:val="both"/>
        <w:rPr>
          <w:lang w:val="uz-Cyrl-UZ"/>
        </w:rPr>
      </w:pPr>
      <w:r w:rsidRPr="00171BB4">
        <w:rPr>
          <w:lang w:val="uz-Cyrl-UZ"/>
        </w:rPr>
        <w:t>Агар Пудратчи камчиликлар аниқланганлиги ҳақидаги далолатномада кўрсатилган муддатда бажарилган ишлардаги аниқланган камчиликларни бартараф этмаса, Буюртмачи Ушбу камчиликларни бошқа ижрочининг кучи билан, харажатларни тулаб берилишини Пудратчига юклаган ҳолда бартараф этишга ҳақли.</w:t>
      </w:r>
    </w:p>
    <w:p w14:paraId="0D47AE9F" w14:textId="77777777" w:rsidR="00D9057C" w:rsidRPr="00171BB4" w:rsidRDefault="00D9057C" w:rsidP="00D9057C">
      <w:pPr>
        <w:pStyle w:val="a7"/>
        <w:numPr>
          <w:ilvl w:val="1"/>
          <w:numId w:val="1"/>
        </w:numPr>
        <w:tabs>
          <w:tab w:val="left" w:pos="1168"/>
          <w:tab w:val="left" w:pos="1310"/>
        </w:tabs>
        <w:spacing w:line="259" w:lineRule="auto"/>
        <w:ind w:left="318" w:firstLine="709"/>
        <w:jc w:val="both"/>
        <w:rPr>
          <w:lang w:val="uz-Cyrl-UZ"/>
        </w:rPr>
      </w:pPr>
      <w:r w:rsidRPr="00171BB4">
        <w:rPr>
          <w:lang w:val="uz-Cyrl-UZ"/>
        </w:rPr>
        <w:t>Пудратчи камчиликлар аниқланганлиги ҳақидаги далолатномани тузишдан ёки имзолашдан бош тортган тақдирда, Буюртмачи уларни тасдиқлаш учун малакали экспертизани тайинлайди ва бу экспертиза камчиликлар ва уларнинг хусусиятларини қайд этган ҳолда тегишли далолатнома тузади.</w:t>
      </w:r>
    </w:p>
    <w:p w14:paraId="1202C136" w14:textId="77777777" w:rsidR="00D9057C" w:rsidRPr="00171BB4" w:rsidRDefault="00D9057C" w:rsidP="00D9057C">
      <w:pPr>
        <w:tabs>
          <w:tab w:val="left" w:pos="7513"/>
        </w:tabs>
        <w:ind w:left="318" w:firstLine="709"/>
        <w:jc w:val="both"/>
        <w:rPr>
          <w:sz w:val="22"/>
          <w:szCs w:val="22"/>
          <w:lang w:val="uz-Cyrl-UZ"/>
        </w:rPr>
      </w:pPr>
    </w:p>
    <w:p w14:paraId="0EBAF7FB" w14:textId="77777777" w:rsidR="00D9057C" w:rsidRPr="00171BB4" w:rsidRDefault="00D9057C" w:rsidP="00D9057C">
      <w:pPr>
        <w:pStyle w:val="a7"/>
        <w:numPr>
          <w:ilvl w:val="0"/>
          <w:numId w:val="1"/>
        </w:numPr>
        <w:tabs>
          <w:tab w:val="left" w:pos="7513"/>
        </w:tabs>
        <w:spacing w:after="160" w:line="259" w:lineRule="auto"/>
        <w:ind w:left="318"/>
        <w:jc w:val="center"/>
        <w:rPr>
          <w:b/>
          <w:lang w:val="uz-Cyrl-UZ"/>
        </w:rPr>
      </w:pPr>
      <w:r w:rsidRPr="00171BB4">
        <w:rPr>
          <w:b/>
          <w:lang w:val="uz-Cyrl-UZ"/>
        </w:rPr>
        <w:t>НИЗОЛАРНИ ҲАЛ ҚИЛИШ</w:t>
      </w:r>
    </w:p>
    <w:p w14:paraId="35C816F9" w14:textId="77777777" w:rsidR="00D9057C" w:rsidRPr="00171BB4" w:rsidRDefault="00D9057C" w:rsidP="00D9057C">
      <w:pPr>
        <w:pStyle w:val="a7"/>
        <w:numPr>
          <w:ilvl w:val="1"/>
          <w:numId w:val="1"/>
        </w:numPr>
        <w:tabs>
          <w:tab w:val="left" w:pos="1168"/>
          <w:tab w:val="left" w:pos="1452"/>
          <w:tab w:val="left" w:pos="7655"/>
        </w:tabs>
        <w:spacing w:after="160" w:line="259" w:lineRule="auto"/>
        <w:ind w:left="318" w:firstLine="709"/>
        <w:jc w:val="both"/>
        <w:rPr>
          <w:lang w:val="uz-Cyrl-UZ"/>
        </w:rPr>
      </w:pPr>
      <w:r w:rsidRPr="00171BB4">
        <w:rPr>
          <w:color w:val="000000"/>
          <w:lang w:val="uz-Cyrl-UZ"/>
        </w:rPr>
        <w:t>Тарафларнинг ушбу шартномадан келиб чиқадиган муносабатлари Ўзбекистон Республикасининг қонунчилиги билан тартибга солинади.</w:t>
      </w:r>
      <w:r w:rsidRPr="00171BB4">
        <w:rPr>
          <w:b/>
          <w:color w:val="000000"/>
          <w:lang w:val="uz-Cyrl-UZ"/>
        </w:rPr>
        <w:t xml:space="preserve">  </w:t>
      </w:r>
      <w:r w:rsidRPr="00171BB4">
        <w:rPr>
          <w:lang w:val="uz-Cyrl-UZ"/>
        </w:rPr>
        <w:t>Ушбу шартнома юзасидан келиб чиқадиган низолар ва тушунмовчиликларни томонлар музокаралар йўли билан ҳал этадилар.</w:t>
      </w:r>
    </w:p>
    <w:p w14:paraId="58263089" w14:textId="77777777" w:rsidR="00D9057C" w:rsidRDefault="00D9057C" w:rsidP="00D9057C">
      <w:pPr>
        <w:pStyle w:val="a7"/>
        <w:numPr>
          <w:ilvl w:val="1"/>
          <w:numId w:val="1"/>
        </w:numPr>
        <w:tabs>
          <w:tab w:val="left" w:pos="1168"/>
          <w:tab w:val="left" w:pos="1452"/>
        </w:tabs>
        <w:spacing w:line="259" w:lineRule="auto"/>
        <w:ind w:left="318" w:firstLine="709"/>
        <w:jc w:val="both"/>
        <w:rPr>
          <w:lang w:val="uz-Cyrl-UZ"/>
        </w:rPr>
      </w:pPr>
      <w:r w:rsidRPr="00171BB4">
        <w:rPr>
          <w:lang w:val="uz-Cyrl-UZ"/>
        </w:rPr>
        <w:lastRenderedPageBreak/>
        <w:t>Агарда кўрсатиб ўтилган келишмовчилик ва низолар музокаралар йўли билан ҳал этилмаса, улар Ўзбекистон Республикасининг амалдаги қонунчилигига асосан Тошкент туманлараро Иқтисодий суди орқали ҳал этилади.</w:t>
      </w:r>
    </w:p>
    <w:p w14:paraId="4C20EF0E" w14:textId="77777777" w:rsidR="00D9057C" w:rsidRPr="004027F4" w:rsidRDefault="00D9057C" w:rsidP="00D9057C">
      <w:pPr>
        <w:tabs>
          <w:tab w:val="left" w:pos="1168"/>
          <w:tab w:val="left" w:pos="1452"/>
        </w:tabs>
        <w:jc w:val="both"/>
        <w:rPr>
          <w:lang w:val="uz-Cyrl-UZ"/>
        </w:rPr>
      </w:pPr>
    </w:p>
    <w:p w14:paraId="267FCC85" w14:textId="77777777" w:rsidR="00D9057C" w:rsidRPr="00171BB4" w:rsidRDefault="00D9057C" w:rsidP="00D9057C">
      <w:pPr>
        <w:tabs>
          <w:tab w:val="left" w:pos="7513"/>
        </w:tabs>
        <w:ind w:left="318" w:firstLine="708"/>
        <w:jc w:val="both"/>
        <w:rPr>
          <w:sz w:val="22"/>
          <w:szCs w:val="22"/>
          <w:lang w:val="uz-Cyrl-UZ"/>
        </w:rPr>
      </w:pPr>
    </w:p>
    <w:p w14:paraId="0FD5DB64" w14:textId="77777777" w:rsidR="00D9057C" w:rsidRPr="00171BB4" w:rsidRDefault="00D9057C" w:rsidP="00D9057C">
      <w:pPr>
        <w:pStyle w:val="a7"/>
        <w:numPr>
          <w:ilvl w:val="0"/>
          <w:numId w:val="1"/>
        </w:numPr>
        <w:tabs>
          <w:tab w:val="left" w:pos="743"/>
        </w:tabs>
        <w:spacing w:after="160" w:line="259" w:lineRule="auto"/>
        <w:ind w:left="318" w:firstLine="0"/>
        <w:jc w:val="center"/>
        <w:rPr>
          <w:b/>
          <w:lang w:val="uz-Cyrl-UZ"/>
        </w:rPr>
      </w:pPr>
      <w:r w:rsidRPr="00171BB4">
        <w:rPr>
          <w:b/>
          <w:lang w:val="uz-Cyrl-UZ"/>
        </w:rPr>
        <w:t>ШАРТНОМАНИ ЎЗГАРТИРИШ ВА БЕКОР ҚИЛИШ ТАРТИБИ</w:t>
      </w:r>
    </w:p>
    <w:p w14:paraId="1A4E5356" w14:textId="77777777" w:rsidR="00D9057C" w:rsidRPr="00171BB4" w:rsidRDefault="00D9057C" w:rsidP="00D9057C">
      <w:pPr>
        <w:pStyle w:val="a7"/>
        <w:numPr>
          <w:ilvl w:val="1"/>
          <w:numId w:val="1"/>
        </w:numPr>
        <w:tabs>
          <w:tab w:val="left" w:pos="1593"/>
        </w:tabs>
        <w:spacing w:line="259" w:lineRule="auto"/>
        <w:ind w:left="318" w:firstLine="709"/>
        <w:jc w:val="both"/>
        <w:rPr>
          <w:lang w:val="uz-Cyrl-UZ"/>
        </w:rPr>
      </w:pPr>
      <w:r w:rsidRPr="00171BB4">
        <w:rPr>
          <w:lang w:val="uz-Cyrl-UZ"/>
        </w:rPr>
        <w:t>Мазкур шартномага ҳар кандай ўзгартириш ва қўшимчалар улар ёзма равишда  расмийлаштирилган ва тарафларнинг ваколатли шахслари томонидан имзоланган ва мухрланган тақдирда ҳақиқий ҳисобланади.</w:t>
      </w:r>
    </w:p>
    <w:p w14:paraId="49DFD312" w14:textId="77777777" w:rsidR="00D9057C" w:rsidRPr="00171BB4" w:rsidRDefault="00D9057C" w:rsidP="00D9057C">
      <w:pPr>
        <w:pStyle w:val="a7"/>
        <w:numPr>
          <w:ilvl w:val="1"/>
          <w:numId w:val="1"/>
        </w:numPr>
        <w:tabs>
          <w:tab w:val="left" w:pos="1593"/>
        </w:tabs>
        <w:spacing w:line="259" w:lineRule="auto"/>
        <w:ind w:left="318" w:firstLine="709"/>
        <w:jc w:val="both"/>
        <w:rPr>
          <w:lang w:val="uz-Cyrl-UZ"/>
        </w:rPr>
      </w:pPr>
      <w:r w:rsidRPr="00171BB4">
        <w:rPr>
          <w:lang w:val="uz-Cyrl-UZ"/>
        </w:rPr>
        <w:t>Мазкур шартномани муддатидан олдин бекор қилишга тарафларнинг келишувига мувофиқ ёки Ўзбекистон Республикасининг амалдаги қонун ҳужжатларида назарда тутилган   асосларга кўра йўл қўйилади.</w:t>
      </w:r>
    </w:p>
    <w:p w14:paraId="2AB148A9" w14:textId="77777777" w:rsidR="00D9057C" w:rsidRPr="00171BB4" w:rsidRDefault="00D9057C" w:rsidP="00D9057C">
      <w:pPr>
        <w:pStyle w:val="a7"/>
        <w:numPr>
          <w:ilvl w:val="1"/>
          <w:numId w:val="1"/>
        </w:numPr>
        <w:tabs>
          <w:tab w:val="left" w:pos="1593"/>
        </w:tabs>
        <w:spacing w:line="259" w:lineRule="auto"/>
        <w:ind w:left="318" w:firstLine="709"/>
        <w:jc w:val="both"/>
        <w:rPr>
          <w:lang w:val="uz-Cyrl-UZ"/>
        </w:rPr>
      </w:pPr>
      <w:r w:rsidRPr="00171BB4">
        <w:rPr>
          <w:lang w:val="uz-Cyrl-UZ"/>
        </w:rPr>
        <w:t>Буюртмачи қуйидаги ҳолларда шартномани бекор қилиб, етказилган зарарларни қоплашни талаб қилишга ҳақли:</w:t>
      </w:r>
    </w:p>
    <w:p w14:paraId="6E3D3D2E" w14:textId="77777777" w:rsidR="00D9057C" w:rsidRPr="00171BB4" w:rsidRDefault="00D9057C" w:rsidP="00D9057C">
      <w:pPr>
        <w:tabs>
          <w:tab w:val="left" w:pos="1593"/>
        </w:tabs>
        <w:ind w:left="318" w:firstLine="709"/>
        <w:jc w:val="both"/>
        <w:rPr>
          <w:sz w:val="22"/>
          <w:szCs w:val="22"/>
          <w:lang w:val="uz-Cyrl-UZ"/>
        </w:rPr>
      </w:pPr>
      <w:r w:rsidRPr="00171BB4">
        <w:rPr>
          <w:sz w:val="22"/>
          <w:szCs w:val="22"/>
          <w:lang w:val="uz-Cyrl-UZ"/>
        </w:rPr>
        <w:t>-  Пудратчини айби билан қурилишнинг бориши тўхтаб қолса ва қурилишни  тугатишнинг шартномада белгиланган муддати ___ кундан ошиқ муддатга кечиктирилса;</w:t>
      </w:r>
    </w:p>
    <w:p w14:paraId="3E60F9FC" w14:textId="77777777" w:rsidR="00D9057C" w:rsidRPr="00171BB4" w:rsidRDefault="00D9057C" w:rsidP="00D9057C">
      <w:pPr>
        <w:tabs>
          <w:tab w:val="left" w:pos="1593"/>
        </w:tabs>
        <w:ind w:left="318" w:firstLine="709"/>
        <w:jc w:val="both"/>
        <w:rPr>
          <w:sz w:val="22"/>
          <w:szCs w:val="22"/>
        </w:rPr>
      </w:pPr>
      <w:r w:rsidRPr="00171BB4">
        <w:rPr>
          <w:sz w:val="22"/>
          <w:szCs w:val="22"/>
        </w:rPr>
        <w:t xml:space="preserve">-  </w:t>
      </w:r>
      <w:proofErr w:type="spellStart"/>
      <w:r w:rsidRPr="00171BB4">
        <w:rPr>
          <w:sz w:val="22"/>
          <w:szCs w:val="22"/>
        </w:rPr>
        <w:t>Пудратчининг</w:t>
      </w:r>
      <w:proofErr w:type="spellEnd"/>
      <w:r w:rsidRPr="00171BB4">
        <w:rPr>
          <w:sz w:val="22"/>
          <w:szCs w:val="22"/>
        </w:rPr>
        <w:t xml:space="preserve"> </w:t>
      </w:r>
      <w:proofErr w:type="spellStart"/>
      <w:r w:rsidRPr="00171BB4">
        <w:rPr>
          <w:sz w:val="22"/>
          <w:szCs w:val="22"/>
        </w:rPr>
        <w:t>шартнома</w:t>
      </w:r>
      <w:proofErr w:type="spellEnd"/>
      <w:r w:rsidRPr="00171BB4">
        <w:rPr>
          <w:sz w:val="22"/>
          <w:szCs w:val="22"/>
        </w:rPr>
        <w:t xml:space="preserve"> </w:t>
      </w:r>
      <w:proofErr w:type="spellStart"/>
      <w:r w:rsidRPr="00171BB4">
        <w:rPr>
          <w:sz w:val="22"/>
          <w:szCs w:val="22"/>
        </w:rPr>
        <w:t>шартларини</w:t>
      </w:r>
      <w:proofErr w:type="spellEnd"/>
      <w:r w:rsidRPr="00171BB4">
        <w:rPr>
          <w:sz w:val="22"/>
          <w:szCs w:val="22"/>
        </w:rPr>
        <w:t xml:space="preserve"> </w:t>
      </w:r>
      <w:proofErr w:type="spellStart"/>
      <w:r w:rsidRPr="00171BB4">
        <w:rPr>
          <w:sz w:val="22"/>
          <w:szCs w:val="22"/>
        </w:rPr>
        <w:t>бузиши</w:t>
      </w:r>
      <w:proofErr w:type="spellEnd"/>
      <w:r w:rsidRPr="00171BB4">
        <w:rPr>
          <w:sz w:val="22"/>
          <w:szCs w:val="22"/>
        </w:rPr>
        <w:t xml:space="preserve"> </w:t>
      </w:r>
      <w:proofErr w:type="spellStart"/>
      <w:r w:rsidRPr="00171BB4">
        <w:rPr>
          <w:sz w:val="22"/>
          <w:szCs w:val="22"/>
        </w:rPr>
        <w:t>оқибатида</w:t>
      </w:r>
      <w:proofErr w:type="spellEnd"/>
      <w:r w:rsidRPr="00171BB4">
        <w:rPr>
          <w:sz w:val="22"/>
          <w:szCs w:val="22"/>
        </w:rPr>
        <w:t xml:space="preserve"> </w:t>
      </w:r>
      <w:proofErr w:type="spellStart"/>
      <w:r w:rsidRPr="00171BB4">
        <w:rPr>
          <w:sz w:val="22"/>
          <w:szCs w:val="22"/>
        </w:rPr>
        <w:t>лойиҳада</w:t>
      </w:r>
      <w:proofErr w:type="spellEnd"/>
      <w:r w:rsidRPr="00171BB4">
        <w:rPr>
          <w:sz w:val="22"/>
          <w:szCs w:val="22"/>
        </w:rPr>
        <w:t xml:space="preserve"> </w:t>
      </w:r>
      <w:proofErr w:type="spellStart"/>
      <w:r w:rsidRPr="00171BB4">
        <w:rPr>
          <w:sz w:val="22"/>
          <w:szCs w:val="22"/>
        </w:rPr>
        <w:t>назарда</w:t>
      </w:r>
      <w:proofErr w:type="spellEnd"/>
      <w:r w:rsidRPr="00171BB4">
        <w:rPr>
          <w:sz w:val="22"/>
          <w:szCs w:val="22"/>
        </w:rPr>
        <w:t xml:space="preserve"> </w:t>
      </w:r>
      <w:proofErr w:type="spellStart"/>
      <w:r w:rsidRPr="00171BB4">
        <w:rPr>
          <w:sz w:val="22"/>
          <w:szCs w:val="22"/>
        </w:rPr>
        <w:t>тутилган</w:t>
      </w:r>
      <w:proofErr w:type="spellEnd"/>
      <w:r w:rsidRPr="00171BB4">
        <w:rPr>
          <w:sz w:val="22"/>
          <w:szCs w:val="22"/>
        </w:rPr>
        <w:t xml:space="preserve"> </w:t>
      </w:r>
      <w:proofErr w:type="spellStart"/>
      <w:r w:rsidRPr="00171BB4">
        <w:rPr>
          <w:sz w:val="22"/>
          <w:szCs w:val="22"/>
        </w:rPr>
        <w:t>ишлар</w:t>
      </w:r>
      <w:proofErr w:type="spellEnd"/>
      <w:r w:rsidRPr="00171BB4">
        <w:rPr>
          <w:sz w:val="22"/>
          <w:szCs w:val="22"/>
        </w:rPr>
        <w:t xml:space="preserve"> </w:t>
      </w:r>
      <w:proofErr w:type="spellStart"/>
      <w:r w:rsidRPr="00171BB4">
        <w:rPr>
          <w:sz w:val="22"/>
          <w:szCs w:val="22"/>
        </w:rPr>
        <w:t>сифати</w:t>
      </w:r>
      <w:proofErr w:type="spellEnd"/>
      <w:r w:rsidRPr="00171BB4">
        <w:rPr>
          <w:sz w:val="22"/>
          <w:szCs w:val="22"/>
        </w:rPr>
        <w:t xml:space="preserve"> </w:t>
      </w:r>
      <w:proofErr w:type="spellStart"/>
      <w:r w:rsidRPr="00171BB4">
        <w:rPr>
          <w:sz w:val="22"/>
          <w:szCs w:val="22"/>
        </w:rPr>
        <w:t>пасайганда</w:t>
      </w:r>
      <w:proofErr w:type="spellEnd"/>
      <w:r w:rsidRPr="00171BB4">
        <w:rPr>
          <w:sz w:val="22"/>
          <w:szCs w:val="22"/>
        </w:rPr>
        <w:t>.</w:t>
      </w:r>
    </w:p>
    <w:p w14:paraId="2962FE28" w14:textId="77777777" w:rsidR="00D9057C" w:rsidRPr="00171BB4" w:rsidRDefault="00D9057C" w:rsidP="00D9057C">
      <w:pPr>
        <w:pStyle w:val="a7"/>
        <w:numPr>
          <w:ilvl w:val="1"/>
          <w:numId w:val="1"/>
        </w:numPr>
        <w:tabs>
          <w:tab w:val="left" w:pos="1593"/>
        </w:tabs>
        <w:spacing w:line="259" w:lineRule="auto"/>
        <w:ind w:left="318" w:firstLine="709"/>
        <w:jc w:val="both"/>
      </w:pPr>
      <w:proofErr w:type="spellStart"/>
      <w:r w:rsidRPr="00171BB4">
        <w:t>Пудратчи</w:t>
      </w:r>
      <w:proofErr w:type="spellEnd"/>
      <w:r w:rsidRPr="00171BB4">
        <w:t xml:space="preserve"> </w:t>
      </w:r>
      <w:proofErr w:type="spellStart"/>
      <w:r w:rsidRPr="00171BB4">
        <w:t>қуйидаги</w:t>
      </w:r>
      <w:proofErr w:type="spellEnd"/>
      <w:r w:rsidRPr="00171BB4">
        <w:t xml:space="preserve"> </w:t>
      </w:r>
      <w:proofErr w:type="spellStart"/>
      <w:r w:rsidRPr="00171BB4">
        <w:t>ҳолларда</w:t>
      </w:r>
      <w:proofErr w:type="spellEnd"/>
      <w:r w:rsidRPr="00171BB4">
        <w:t xml:space="preserve"> </w:t>
      </w:r>
      <w:proofErr w:type="spellStart"/>
      <w:r w:rsidRPr="00171BB4">
        <w:t>шартномани</w:t>
      </w:r>
      <w:proofErr w:type="spellEnd"/>
      <w:r w:rsidRPr="00171BB4">
        <w:t xml:space="preserve"> </w:t>
      </w:r>
      <w:proofErr w:type="spellStart"/>
      <w:r w:rsidRPr="00171BB4">
        <w:t>бекор</w:t>
      </w:r>
      <w:proofErr w:type="spellEnd"/>
      <w:r w:rsidRPr="00171BB4">
        <w:t xml:space="preserve"> </w:t>
      </w:r>
      <w:proofErr w:type="spellStart"/>
      <w:r w:rsidRPr="00171BB4">
        <w:t>қилиш</w:t>
      </w:r>
      <w:proofErr w:type="spellEnd"/>
      <w:r w:rsidRPr="00171BB4">
        <w:rPr>
          <w:lang w:val="uz-Cyrl-UZ"/>
        </w:rPr>
        <w:t>га</w:t>
      </w:r>
      <w:r w:rsidRPr="00171BB4">
        <w:t xml:space="preserve"> </w:t>
      </w:r>
      <w:proofErr w:type="spellStart"/>
      <w:r w:rsidRPr="00171BB4">
        <w:t>ҳақли</w:t>
      </w:r>
      <w:proofErr w:type="spellEnd"/>
      <w:r w:rsidRPr="00171BB4">
        <w:t>:</w:t>
      </w:r>
    </w:p>
    <w:p w14:paraId="55BD148E" w14:textId="77777777" w:rsidR="00D9057C" w:rsidRPr="00171BB4" w:rsidRDefault="00D9057C" w:rsidP="00D9057C">
      <w:pPr>
        <w:tabs>
          <w:tab w:val="left" w:pos="1593"/>
        </w:tabs>
        <w:ind w:left="318" w:firstLine="709"/>
        <w:jc w:val="both"/>
        <w:rPr>
          <w:sz w:val="22"/>
          <w:szCs w:val="22"/>
        </w:rPr>
      </w:pPr>
      <w:r w:rsidRPr="00171BB4">
        <w:rPr>
          <w:sz w:val="22"/>
          <w:szCs w:val="22"/>
        </w:rPr>
        <w:t xml:space="preserve">- </w:t>
      </w:r>
      <w:proofErr w:type="spellStart"/>
      <w:r w:rsidRPr="00171BB4">
        <w:rPr>
          <w:sz w:val="22"/>
          <w:szCs w:val="22"/>
        </w:rPr>
        <w:t>Пудратчига</w:t>
      </w:r>
      <w:proofErr w:type="spellEnd"/>
      <w:r w:rsidRPr="00171BB4">
        <w:rPr>
          <w:sz w:val="22"/>
          <w:szCs w:val="22"/>
        </w:rPr>
        <w:t xml:space="preserve"> </w:t>
      </w:r>
      <w:proofErr w:type="spellStart"/>
      <w:r w:rsidRPr="00171BB4">
        <w:rPr>
          <w:sz w:val="22"/>
          <w:szCs w:val="22"/>
        </w:rPr>
        <w:t>боғлиқ</w:t>
      </w:r>
      <w:proofErr w:type="spellEnd"/>
      <w:r w:rsidRPr="00171BB4">
        <w:rPr>
          <w:sz w:val="22"/>
          <w:szCs w:val="22"/>
        </w:rPr>
        <w:t xml:space="preserve"> </w:t>
      </w:r>
      <w:proofErr w:type="spellStart"/>
      <w:r w:rsidRPr="00171BB4">
        <w:rPr>
          <w:sz w:val="22"/>
          <w:szCs w:val="22"/>
        </w:rPr>
        <w:t>бўлмаган</w:t>
      </w:r>
      <w:proofErr w:type="spellEnd"/>
      <w:r w:rsidRPr="00171BB4">
        <w:rPr>
          <w:sz w:val="22"/>
          <w:szCs w:val="22"/>
        </w:rPr>
        <w:t xml:space="preserve"> </w:t>
      </w:r>
      <w:proofErr w:type="spellStart"/>
      <w:r w:rsidRPr="00171BB4">
        <w:rPr>
          <w:sz w:val="22"/>
          <w:szCs w:val="22"/>
        </w:rPr>
        <w:t>сабабларга</w:t>
      </w:r>
      <w:proofErr w:type="spellEnd"/>
      <w:r w:rsidRPr="00171BB4">
        <w:rPr>
          <w:sz w:val="22"/>
          <w:szCs w:val="22"/>
        </w:rPr>
        <w:t xml:space="preserve"> </w:t>
      </w:r>
      <w:proofErr w:type="spellStart"/>
      <w:r w:rsidRPr="00171BB4">
        <w:rPr>
          <w:sz w:val="22"/>
          <w:szCs w:val="22"/>
        </w:rPr>
        <w:t>кўра</w:t>
      </w:r>
      <w:proofErr w:type="spellEnd"/>
      <w:r w:rsidRPr="00171BB4">
        <w:rPr>
          <w:sz w:val="22"/>
          <w:szCs w:val="22"/>
        </w:rPr>
        <w:t xml:space="preserve"> </w:t>
      </w:r>
      <w:proofErr w:type="spellStart"/>
      <w:r w:rsidRPr="00171BB4">
        <w:rPr>
          <w:sz w:val="22"/>
          <w:szCs w:val="22"/>
        </w:rPr>
        <w:t>қурилиш</w:t>
      </w:r>
      <w:proofErr w:type="spellEnd"/>
      <w:r w:rsidRPr="00171BB4">
        <w:rPr>
          <w:sz w:val="22"/>
          <w:szCs w:val="22"/>
        </w:rPr>
        <w:t xml:space="preserve">-монтаж </w:t>
      </w:r>
      <w:proofErr w:type="spellStart"/>
      <w:r w:rsidRPr="00171BB4">
        <w:rPr>
          <w:sz w:val="22"/>
          <w:szCs w:val="22"/>
        </w:rPr>
        <w:t>ишлари</w:t>
      </w:r>
      <w:proofErr w:type="spellEnd"/>
      <w:r w:rsidRPr="00171BB4">
        <w:rPr>
          <w:sz w:val="22"/>
          <w:szCs w:val="22"/>
        </w:rPr>
        <w:t xml:space="preserve"> </w:t>
      </w:r>
      <w:proofErr w:type="spellStart"/>
      <w:r w:rsidRPr="00171BB4">
        <w:rPr>
          <w:sz w:val="22"/>
          <w:szCs w:val="22"/>
        </w:rPr>
        <w:t>Буюртмачи</w:t>
      </w:r>
      <w:proofErr w:type="spellEnd"/>
      <w:r w:rsidRPr="00171BB4">
        <w:rPr>
          <w:sz w:val="22"/>
          <w:szCs w:val="22"/>
        </w:rPr>
        <w:t xml:space="preserve"> </w:t>
      </w:r>
      <w:proofErr w:type="spellStart"/>
      <w:r w:rsidRPr="00171BB4">
        <w:rPr>
          <w:sz w:val="22"/>
          <w:szCs w:val="22"/>
        </w:rPr>
        <w:t>томонидан</w:t>
      </w:r>
      <w:proofErr w:type="spellEnd"/>
      <w:r w:rsidRPr="00171BB4">
        <w:rPr>
          <w:sz w:val="22"/>
          <w:szCs w:val="22"/>
        </w:rPr>
        <w:t xml:space="preserve"> ____ </w:t>
      </w:r>
      <w:proofErr w:type="spellStart"/>
      <w:r w:rsidRPr="00171BB4">
        <w:rPr>
          <w:sz w:val="22"/>
          <w:szCs w:val="22"/>
        </w:rPr>
        <w:t>кундан</w:t>
      </w:r>
      <w:proofErr w:type="spellEnd"/>
      <w:r w:rsidRPr="00171BB4">
        <w:rPr>
          <w:sz w:val="22"/>
          <w:szCs w:val="22"/>
        </w:rPr>
        <w:t xml:space="preserve"> </w:t>
      </w:r>
      <w:proofErr w:type="spellStart"/>
      <w:r w:rsidRPr="00171BB4">
        <w:rPr>
          <w:sz w:val="22"/>
          <w:szCs w:val="22"/>
        </w:rPr>
        <w:t>ошиқ</w:t>
      </w:r>
      <w:proofErr w:type="spellEnd"/>
      <w:r w:rsidRPr="00171BB4">
        <w:rPr>
          <w:sz w:val="22"/>
          <w:szCs w:val="22"/>
        </w:rPr>
        <w:t xml:space="preserve"> </w:t>
      </w:r>
      <w:proofErr w:type="spellStart"/>
      <w:r w:rsidRPr="00171BB4">
        <w:rPr>
          <w:sz w:val="22"/>
          <w:szCs w:val="22"/>
        </w:rPr>
        <w:t>муддатга</w:t>
      </w:r>
      <w:proofErr w:type="spellEnd"/>
      <w:r w:rsidRPr="00171BB4">
        <w:rPr>
          <w:sz w:val="22"/>
          <w:szCs w:val="22"/>
        </w:rPr>
        <w:t xml:space="preserve"> </w:t>
      </w:r>
      <w:proofErr w:type="spellStart"/>
      <w:r w:rsidRPr="00171BB4">
        <w:rPr>
          <w:sz w:val="22"/>
          <w:szCs w:val="22"/>
        </w:rPr>
        <w:t>тўхтатилса</w:t>
      </w:r>
      <w:proofErr w:type="spellEnd"/>
      <w:r w:rsidRPr="00171BB4">
        <w:rPr>
          <w:sz w:val="22"/>
          <w:szCs w:val="22"/>
        </w:rPr>
        <w:t>;</w:t>
      </w:r>
    </w:p>
    <w:p w14:paraId="51CA6520" w14:textId="77777777" w:rsidR="00D9057C" w:rsidRPr="00171BB4" w:rsidRDefault="00D9057C" w:rsidP="00D9057C">
      <w:pPr>
        <w:tabs>
          <w:tab w:val="left" w:pos="1593"/>
        </w:tabs>
        <w:ind w:left="318" w:firstLine="709"/>
        <w:jc w:val="both"/>
        <w:rPr>
          <w:sz w:val="22"/>
          <w:szCs w:val="22"/>
        </w:rPr>
      </w:pPr>
      <w:r w:rsidRPr="00171BB4">
        <w:rPr>
          <w:sz w:val="22"/>
          <w:szCs w:val="22"/>
        </w:rPr>
        <w:t xml:space="preserve">- </w:t>
      </w:r>
      <w:proofErr w:type="spellStart"/>
      <w:r w:rsidRPr="00171BB4">
        <w:rPr>
          <w:sz w:val="22"/>
          <w:szCs w:val="22"/>
        </w:rPr>
        <w:t>Буюртмачининг</w:t>
      </w:r>
      <w:proofErr w:type="spellEnd"/>
      <w:r w:rsidRPr="00171BB4">
        <w:rPr>
          <w:sz w:val="22"/>
          <w:szCs w:val="22"/>
        </w:rPr>
        <w:t xml:space="preserve"> </w:t>
      </w:r>
      <w:proofErr w:type="spellStart"/>
      <w:r w:rsidRPr="00171BB4">
        <w:rPr>
          <w:sz w:val="22"/>
          <w:szCs w:val="22"/>
        </w:rPr>
        <w:t>лойиҳа</w:t>
      </w:r>
      <w:proofErr w:type="spellEnd"/>
      <w:r w:rsidRPr="00171BB4">
        <w:rPr>
          <w:sz w:val="22"/>
          <w:szCs w:val="22"/>
        </w:rPr>
        <w:t xml:space="preserve"> </w:t>
      </w:r>
      <w:proofErr w:type="spellStart"/>
      <w:r w:rsidRPr="00171BB4">
        <w:rPr>
          <w:sz w:val="22"/>
          <w:szCs w:val="22"/>
        </w:rPr>
        <w:t>ҳужжатларига</w:t>
      </w:r>
      <w:proofErr w:type="spellEnd"/>
      <w:r w:rsidRPr="00171BB4">
        <w:rPr>
          <w:sz w:val="22"/>
          <w:szCs w:val="22"/>
        </w:rPr>
        <w:t xml:space="preserve"> </w:t>
      </w:r>
      <w:proofErr w:type="spellStart"/>
      <w:r w:rsidRPr="00171BB4">
        <w:rPr>
          <w:sz w:val="22"/>
          <w:szCs w:val="22"/>
        </w:rPr>
        <w:t>ўзгартиришлар</w:t>
      </w:r>
      <w:proofErr w:type="spellEnd"/>
      <w:r w:rsidRPr="00171BB4">
        <w:rPr>
          <w:sz w:val="22"/>
          <w:szCs w:val="22"/>
        </w:rPr>
        <w:t xml:space="preserve"> </w:t>
      </w:r>
      <w:proofErr w:type="spellStart"/>
      <w:r w:rsidRPr="00171BB4">
        <w:rPr>
          <w:sz w:val="22"/>
          <w:szCs w:val="22"/>
        </w:rPr>
        <w:t>киритиши</w:t>
      </w:r>
      <w:proofErr w:type="spellEnd"/>
      <w:r w:rsidRPr="00171BB4">
        <w:rPr>
          <w:sz w:val="22"/>
          <w:szCs w:val="22"/>
        </w:rPr>
        <w:t xml:space="preserve"> </w:t>
      </w:r>
      <w:proofErr w:type="spellStart"/>
      <w:r w:rsidRPr="00171BB4">
        <w:rPr>
          <w:sz w:val="22"/>
          <w:szCs w:val="22"/>
        </w:rPr>
        <w:t>натижасида</w:t>
      </w:r>
      <w:proofErr w:type="spellEnd"/>
      <w:r w:rsidRPr="00171BB4">
        <w:rPr>
          <w:sz w:val="22"/>
          <w:szCs w:val="22"/>
        </w:rPr>
        <w:t xml:space="preserve"> </w:t>
      </w:r>
      <w:proofErr w:type="spellStart"/>
      <w:r w:rsidRPr="00171BB4">
        <w:rPr>
          <w:sz w:val="22"/>
          <w:szCs w:val="22"/>
        </w:rPr>
        <w:t>қурилиш</w:t>
      </w:r>
      <w:proofErr w:type="spellEnd"/>
      <w:r w:rsidRPr="00171BB4">
        <w:rPr>
          <w:sz w:val="22"/>
          <w:szCs w:val="22"/>
        </w:rPr>
        <w:t xml:space="preserve"> </w:t>
      </w:r>
      <w:proofErr w:type="spellStart"/>
      <w:r w:rsidRPr="00171BB4">
        <w:rPr>
          <w:sz w:val="22"/>
          <w:szCs w:val="22"/>
        </w:rPr>
        <w:t>қиймати</w:t>
      </w:r>
      <w:proofErr w:type="spellEnd"/>
      <w:r w:rsidRPr="00171BB4">
        <w:rPr>
          <w:sz w:val="22"/>
          <w:szCs w:val="22"/>
        </w:rPr>
        <w:t xml:space="preserve"> ____ </w:t>
      </w:r>
      <w:proofErr w:type="spellStart"/>
      <w:r w:rsidRPr="00171BB4">
        <w:rPr>
          <w:sz w:val="22"/>
          <w:szCs w:val="22"/>
        </w:rPr>
        <w:t>фоиздан</w:t>
      </w:r>
      <w:proofErr w:type="spellEnd"/>
      <w:r w:rsidRPr="00171BB4">
        <w:rPr>
          <w:sz w:val="22"/>
          <w:szCs w:val="22"/>
        </w:rPr>
        <w:t xml:space="preserve"> </w:t>
      </w:r>
      <w:proofErr w:type="spellStart"/>
      <w:r w:rsidRPr="00171BB4">
        <w:rPr>
          <w:sz w:val="22"/>
          <w:szCs w:val="22"/>
        </w:rPr>
        <w:t>кўпроқ</w:t>
      </w:r>
      <w:proofErr w:type="spellEnd"/>
      <w:r w:rsidRPr="00171BB4">
        <w:rPr>
          <w:sz w:val="22"/>
          <w:szCs w:val="22"/>
        </w:rPr>
        <w:t xml:space="preserve"> </w:t>
      </w:r>
      <w:proofErr w:type="spellStart"/>
      <w:r w:rsidRPr="00171BB4">
        <w:rPr>
          <w:sz w:val="22"/>
          <w:szCs w:val="22"/>
        </w:rPr>
        <w:t>миқдорга</w:t>
      </w:r>
      <w:proofErr w:type="spellEnd"/>
      <w:r w:rsidRPr="00171BB4">
        <w:rPr>
          <w:sz w:val="22"/>
          <w:szCs w:val="22"/>
        </w:rPr>
        <w:t xml:space="preserve"> </w:t>
      </w:r>
      <w:proofErr w:type="spellStart"/>
      <w:r w:rsidRPr="00171BB4">
        <w:rPr>
          <w:sz w:val="22"/>
          <w:szCs w:val="22"/>
        </w:rPr>
        <w:t>камайганда</w:t>
      </w:r>
      <w:proofErr w:type="spellEnd"/>
      <w:r w:rsidRPr="00171BB4">
        <w:rPr>
          <w:sz w:val="22"/>
          <w:szCs w:val="22"/>
        </w:rPr>
        <w:t>;</w:t>
      </w:r>
    </w:p>
    <w:p w14:paraId="5C9658C9" w14:textId="77777777" w:rsidR="00D9057C" w:rsidRPr="00171BB4" w:rsidRDefault="00D9057C" w:rsidP="00D9057C">
      <w:pPr>
        <w:tabs>
          <w:tab w:val="left" w:pos="1593"/>
        </w:tabs>
        <w:ind w:left="318" w:firstLine="709"/>
        <w:jc w:val="both"/>
        <w:rPr>
          <w:sz w:val="22"/>
          <w:szCs w:val="22"/>
        </w:rPr>
      </w:pPr>
      <w:r w:rsidRPr="00171BB4">
        <w:rPr>
          <w:sz w:val="22"/>
          <w:szCs w:val="22"/>
        </w:rPr>
        <w:t xml:space="preserve">- </w:t>
      </w:r>
      <w:proofErr w:type="spellStart"/>
      <w:r w:rsidRPr="00171BB4">
        <w:rPr>
          <w:sz w:val="22"/>
          <w:szCs w:val="22"/>
        </w:rPr>
        <w:t>Буюртмачи</w:t>
      </w:r>
      <w:proofErr w:type="spellEnd"/>
      <w:r w:rsidRPr="00171BB4">
        <w:rPr>
          <w:sz w:val="22"/>
          <w:szCs w:val="22"/>
        </w:rPr>
        <w:t xml:space="preserve"> </w:t>
      </w:r>
      <w:proofErr w:type="spellStart"/>
      <w:r w:rsidRPr="00171BB4">
        <w:rPr>
          <w:sz w:val="22"/>
          <w:szCs w:val="22"/>
        </w:rPr>
        <w:t>қурилишни</w:t>
      </w:r>
      <w:proofErr w:type="spellEnd"/>
      <w:r w:rsidRPr="00171BB4">
        <w:rPr>
          <w:sz w:val="22"/>
          <w:szCs w:val="22"/>
        </w:rPr>
        <w:t xml:space="preserve"> </w:t>
      </w:r>
      <w:proofErr w:type="spellStart"/>
      <w:r w:rsidRPr="00171BB4">
        <w:rPr>
          <w:sz w:val="22"/>
          <w:szCs w:val="22"/>
        </w:rPr>
        <w:t>молиялаштириш</w:t>
      </w:r>
      <w:proofErr w:type="spellEnd"/>
      <w:r w:rsidRPr="00171BB4">
        <w:rPr>
          <w:sz w:val="22"/>
          <w:szCs w:val="22"/>
        </w:rPr>
        <w:t xml:space="preserve"> </w:t>
      </w:r>
      <w:proofErr w:type="spellStart"/>
      <w:r w:rsidRPr="00171BB4">
        <w:rPr>
          <w:sz w:val="22"/>
          <w:szCs w:val="22"/>
        </w:rPr>
        <w:t>имкониятини</w:t>
      </w:r>
      <w:proofErr w:type="spellEnd"/>
      <w:r w:rsidRPr="00171BB4">
        <w:rPr>
          <w:sz w:val="22"/>
          <w:szCs w:val="22"/>
        </w:rPr>
        <w:t xml:space="preserve"> </w:t>
      </w:r>
      <w:proofErr w:type="spellStart"/>
      <w:r w:rsidRPr="00171BB4">
        <w:rPr>
          <w:sz w:val="22"/>
          <w:szCs w:val="22"/>
        </w:rPr>
        <w:t>йўқотганда</w:t>
      </w:r>
      <w:proofErr w:type="spellEnd"/>
      <w:r w:rsidRPr="00171BB4">
        <w:rPr>
          <w:sz w:val="22"/>
          <w:szCs w:val="22"/>
        </w:rPr>
        <w:t>.</w:t>
      </w:r>
    </w:p>
    <w:p w14:paraId="0ED900E6" w14:textId="77777777" w:rsidR="00D9057C" w:rsidRPr="00171BB4" w:rsidRDefault="00D9057C" w:rsidP="00D9057C">
      <w:pPr>
        <w:pStyle w:val="a7"/>
        <w:numPr>
          <w:ilvl w:val="1"/>
          <w:numId w:val="1"/>
        </w:numPr>
        <w:tabs>
          <w:tab w:val="left" w:pos="1593"/>
        </w:tabs>
        <w:spacing w:line="259" w:lineRule="auto"/>
        <w:ind w:left="318" w:firstLine="709"/>
        <w:jc w:val="both"/>
      </w:pPr>
      <w:proofErr w:type="spellStart"/>
      <w:r w:rsidRPr="00171BB4">
        <w:t>Шартнома</w:t>
      </w:r>
      <w:proofErr w:type="spellEnd"/>
      <w:r w:rsidRPr="00171BB4">
        <w:t xml:space="preserve"> </w:t>
      </w:r>
      <w:proofErr w:type="spellStart"/>
      <w:r w:rsidRPr="00171BB4">
        <w:t>томонларнинг</w:t>
      </w:r>
      <w:proofErr w:type="spellEnd"/>
      <w:r w:rsidRPr="00171BB4">
        <w:t xml:space="preserve"> </w:t>
      </w:r>
      <w:proofErr w:type="spellStart"/>
      <w:r w:rsidRPr="00171BB4">
        <w:t>келишувига</w:t>
      </w:r>
      <w:proofErr w:type="spellEnd"/>
      <w:r w:rsidRPr="00171BB4">
        <w:t xml:space="preserve"> </w:t>
      </w:r>
      <w:r w:rsidRPr="00171BB4">
        <w:rPr>
          <w:lang w:val="uz-Cyrl-UZ"/>
        </w:rPr>
        <w:t xml:space="preserve">мувофиқ </w:t>
      </w:r>
      <w:proofErr w:type="spellStart"/>
      <w:r w:rsidRPr="00171BB4">
        <w:t>бекор</w:t>
      </w:r>
      <w:proofErr w:type="spellEnd"/>
      <w:r w:rsidRPr="00171BB4">
        <w:t xml:space="preserve"> </w:t>
      </w:r>
      <w:proofErr w:type="spellStart"/>
      <w:r w:rsidRPr="00171BB4">
        <w:t>қилинганда</w:t>
      </w:r>
      <w:proofErr w:type="spellEnd"/>
      <w:r w:rsidRPr="00171BB4">
        <w:t xml:space="preserve"> </w:t>
      </w:r>
      <w:proofErr w:type="spellStart"/>
      <w:r w:rsidRPr="00171BB4">
        <w:t>Буюртмачи</w:t>
      </w:r>
      <w:proofErr w:type="spellEnd"/>
      <w:r w:rsidRPr="00171BB4">
        <w:t xml:space="preserve"> </w:t>
      </w:r>
      <w:proofErr w:type="spellStart"/>
      <w:r w:rsidRPr="00171BB4">
        <w:t>ва</w:t>
      </w:r>
      <w:proofErr w:type="spellEnd"/>
      <w:r w:rsidRPr="00171BB4">
        <w:t xml:space="preserve"> </w:t>
      </w:r>
      <w:proofErr w:type="spellStart"/>
      <w:r w:rsidRPr="00171BB4">
        <w:t>Пудратчининг</w:t>
      </w:r>
      <w:proofErr w:type="spellEnd"/>
      <w:r w:rsidRPr="00171BB4">
        <w:t xml:space="preserve"> </w:t>
      </w:r>
      <w:proofErr w:type="spellStart"/>
      <w:r w:rsidRPr="00171BB4">
        <w:t>биргаликдаги</w:t>
      </w:r>
      <w:proofErr w:type="spellEnd"/>
      <w:r w:rsidRPr="00171BB4">
        <w:t xml:space="preserve"> </w:t>
      </w:r>
      <w:proofErr w:type="spellStart"/>
      <w:r w:rsidRPr="00171BB4">
        <w:t>келишувига</w:t>
      </w:r>
      <w:proofErr w:type="spellEnd"/>
      <w:r w:rsidRPr="00171BB4">
        <w:t xml:space="preserve"> </w:t>
      </w:r>
      <w:proofErr w:type="spellStart"/>
      <w:r w:rsidRPr="00171BB4">
        <w:t>мувофиқ</w:t>
      </w:r>
      <w:proofErr w:type="spellEnd"/>
      <w:r w:rsidRPr="00171BB4">
        <w:t xml:space="preserve"> </w:t>
      </w:r>
      <w:proofErr w:type="spellStart"/>
      <w:r w:rsidRPr="00171BB4">
        <w:t>тугалланмаган</w:t>
      </w:r>
      <w:proofErr w:type="spellEnd"/>
      <w:r w:rsidRPr="00171BB4">
        <w:t xml:space="preserve"> </w:t>
      </w:r>
      <w:proofErr w:type="spellStart"/>
      <w:r w:rsidRPr="00171BB4">
        <w:t>қурилиш</w:t>
      </w:r>
      <w:proofErr w:type="spellEnd"/>
      <w:r w:rsidRPr="00171BB4">
        <w:t xml:space="preserve"> </w:t>
      </w:r>
      <w:proofErr w:type="spellStart"/>
      <w:r w:rsidRPr="00171BB4">
        <w:t>Буюртмачига</w:t>
      </w:r>
      <w:proofErr w:type="spellEnd"/>
      <w:r w:rsidRPr="00171BB4">
        <w:t xml:space="preserve"> </w:t>
      </w:r>
      <w:proofErr w:type="spellStart"/>
      <w:r w:rsidRPr="00171BB4">
        <w:t>топширилади</w:t>
      </w:r>
      <w:proofErr w:type="spellEnd"/>
      <w:r w:rsidRPr="00171BB4">
        <w:t xml:space="preserve"> </w:t>
      </w:r>
      <w:proofErr w:type="spellStart"/>
      <w:r w:rsidRPr="00171BB4">
        <w:t>ва</w:t>
      </w:r>
      <w:proofErr w:type="spellEnd"/>
      <w:r w:rsidRPr="00171BB4">
        <w:rPr>
          <w:lang w:val="uz-Cyrl-UZ"/>
        </w:rPr>
        <w:t xml:space="preserve"> Буюртмачи томонидан хақиқатда</w:t>
      </w:r>
      <w:r w:rsidRPr="00171BB4">
        <w:t xml:space="preserve"> </w:t>
      </w:r>
      <w:proofErr w:type="spellStart"/>
      <w:r w:rsidRPr="00171BB4">
        <w:t>бажарилган</w:t>
      </w:r>
      <w:proofErr w:type="spellEnd"/>
      <w:r w:rsidRPr="00171BB4">
        <w:t xml:space="preserve"> </w:t>
      </w:r>
      <w:proofErr w:type="spellStart"/>
      <w:r w:rsidRPr="00171BB4">
        <w:t>ишлар</w:t>
      </w:r>
      <w:proofErr w:type="spellEnd"/>
      <w:r w:rsidRPr="00171BB4">
        <w:t xml:space="preserve"> </w:t>
      </w:r>
      <w:proofErr w:type="spellStart"/>
      <w:r w:rsidRPr="00171BB4">
        <w:t>қиймати</w:t>
      </w:r>
      <w:proofErr w:type="spellEnd"/>
      <w:r w:rsidRPr="00171BB4">
        <w:t xml:space="preserve"> </w:t>
      </w:r>
      <w:proofErr w:type="spellStart"/>
      <w:r w:rsidRPr="00171BB4">
        <w:t>Пудратчига</w:t>
      </w:r>
      <w:proofErr w:type="spellEnd"/>
      <w:r w:rsidRPr="00171BB4">
        <w:t xml:space="preserve"> </w:t>
      </w:r>
      <w:proofErr w:type="spellStart"/>
      <w:r w:rsidRPr="00171BB4">
        <w:t>тўла</w:t>
      </w:r>
      <w:proofErr w:type="spellEnd"/>
      <w:r w:rsidRPr="00171BB4">
        <w:rPr>
          <w:lang w:val="uz-Cyrl-UZ"/>
        </w:rPr>
        <w:t>б берилади</w:t>
      </w:r>
      <w:r w:rsidRPr="00171BB4">
        <w:t>.</w:t>
      </w:r>
    </w:p>
    <w:p w14:paraId="36041DEB" w14:textId="77777777" w:rsidR="00D9057C" w:rsidRPr="00171BB4" w:rsidRDefault="00D9057C" w:rsidP="00D9057C">
      <w:pPr>
        <w:pStyle w:val="a7"/>
        <w:numPr>
          <w:ilvl w:val="1"/>
          <w:numId w:val="1"/>
        </w:numPr>
        <w:tabs>
          <w:tab w:val="left" w:pos="1310"/>
          <w:tab w:val="left" w:pos="1593"/>
        </w:tabs>
        <w:spacing w:line="259" w:lineRule="auto"/>
        <w:ind w:left="318" w:firstLine="709"/>
        <w:jc w:val="both"/>
        <w:rPr>
          <w:lang w:val="uz-Cyrl-UZ"/>
        </w:rPr>
      </w:pPr>
      <w:proofErr w:type="spellStart"/>
      <w:r w:rsidRPr="00171BB4">
        <w:t>Шартномани</w:t>
      </w:r>
      <w:proofErr w:type="spellEnd"/>
      <w:r w:rsidRPr="00171BB4">
        <w:t xml:space="preserve"> </w:t>
      </w:r>
      <w:proofErr w:type="spellStart"/>
      <w:r w:rsidRPr="00171BB4">
        <w:t>бекор</w:t>
      </w:r>
      <w:proofErr w:type="spellEnd"/>
      <w:r w:rsidRPr="00171BB4">
        <w:t xml:space="preserve"> </w:t>
      </w:r>
      <w:proofErr w:type="spellStart"/>
      <w:r w:rsidRPr="00171BB4">
        <w:t>қилиш</w:t>
      </w:r>
      <w:proofErr w:type="spellEnd"/>
      <w:r w:rsidRPr="00171BB4">
        <w:t xml:space="preserve"> </w:t>
      </w:r>
      <w:proofErr w:type="spellStart"/>
      <w:r w:rsidRPr="00171BB4">
        <w:t>ҳақида</w:t>
      </w:r>
      <w:proofErr w:type="spellEnd"/>
      <w:r w:rsidRPr="00171BB4">
        <w:t xml:space="preserve"> </w:t>
      </w:r>
      <w:proofErr w:type="spellStart"/>
      <w:r w:rsidRPr="00171BB4">
        <w:t>қарорга</w:t>
      </w:r>
      <w:proofErr w:type="spellEnd"/>
      <w:r w:rsidRPr="00171BB4">
        <w:t xml:space="preserve"> </w:t>
      </w:r>
      <w:proofErr w:type="spellStart"/>
      <w:r w:rsidRPr="00171BB4">
        <w:t>келган</w:t>
      </w:r>
      <w:proofErr w:type="spellEnd"/>
      <w:r w:rsidRPr="00171BB4">
        <w:t xml:space="preserve"> тараф </w:t>
      </w:r>
      <w:proofErr w:type="spellStart"/>
      <w:r w:rsidRPr="00171BB4">
        <w:t>иккинчи</w:t>
      </w:r>
      <w:proofErr w:type="spellEnd"/>
      <w:r w:rsidRPr="00171BB4">
        <w:t xml:space="preserve"> </w:t>
      </w:r>
      <w:proofErr w:type="spellStart"/>
      <w:r w:rsidRPr="00171BB4">
        <w:t>тарафга</w:t>
      </w:r>
      <w:proofErr w:type="spellEnd"/>
      <w:r w:rsidRPr="00171BB4">
        <w:t xml:space="preserve"> _____ кун </w:t>
      </w:r>
      <w:proofErr w:type="spellStart"/>
      <w:r w:rsidRPr="00171BB4">
        <w:t>олдин</w:t>
      </w:r>
      <w:proofErr w:type="spellEnd"/>
      <w:r w:rsidRPr="00171BB4">
        <w:t xml:space="preserve"> </w:t>
      </w:r>
      <w:proofErr w:type="spellStart"/>
      <w:r w:rsidRPr="00171BB4">
        <w:t>ёзма</w:t>
      </w:r>
      <w:proofErr w:type="spellEnd"/>
      <w:r w:rsidRPr="00171BB4">
        <w:t xml:space="preserve"> </w:t>
      </w:r>
      <w:r w:rsidRPr="00171BB4">
        <w:rPr>
          <w:lang w:val="uz-Cyrl-UZ"/>
        </w:rPr>
        <w:t>хабарнома</w:t>
      </w:r>
      <w:r w:rsidRPr="00171BB4">
        <w:t xml:space="preserve"> </w:t>
      </w:r>
      <w:proofErr w:type="spellStart"/>
      <w:r w:rsidRPr="00171BB4">
        <w:t>юбориши</w:t>
      </w:r>
      <w:proofErr w:type="spellEnd"/>
      <w:r w:rsidRPr="00171BB4">
        <w:t xml:space="preserve"> </w:t>
      </w:r>
      <w:proofErr w:type="spellStart"/>
      <w:r w:rsidRPr="00171BB4">
        <w:t>шарт</w:t>
      </w:r>
      <w:proofErr w:type="spellEnd"/>
      <w:r w:rsidRPr="00171BB4">
        <w:t>.</w:t>
      </w:r>
    </w:p>
    <w:p w14:paraId="56FC9A36" w14:textId="77777777" w:rsidR="00D9057C" w:rsidRPr="00171BB4" w:rsidRDefault="00D9057C" w:rsidP="00D9057C">
      <w:pPr>
        <w:tabs>
          <w:tab w:val="left" w:pos="7513"/>
        </w:tabs>
        <w:ind w:left="318" w:firstLine="709"/>
        <w:jc w:val="both"/>
        <w:rPr>
          <w:sz w:val="22"/>
          <w:szCs w:val="22"/>
          <w:lang w:val="uz-Cyrl-UZ"/>
        </w:rPr>
      </w:pPr>
    </w:p>
    <w:p w14:paraId="33B4DB4A" w14:textId="77777777" w:rsidR="00D9057C" w:rsidRPr="00171BB4" w:rsidRDefault="00D9057C" w:rsidP="00D9057C">
      <w:pPr>
        <w:pStyle w:val="a7"/>
        <w:numPr>
          <w:ilvl w:val="0"/>
          <w:numId w:val="1"/>
        </w:numPr>
        <w:tabs>
          <w:tab w:val="left" w:pos="7513"/>
        </w:tabs>
        <w:spacing w:line="259" w:lineRule="auto"/>
        <w:ind w:left="318"/>
        <w:jc w:val="center"/>
        <w:rPr>
          <w:b/>
          <w:color w:val="000000"/>
          <w:lang w:val="uz-Cyrl-UZ"/>
        </w:rPr>
      </w:pPr>
      <w:r w:rsidRPr="00171BB4">
        <w:rPr>
          <w:b/>
          <w:color w:val="000000"/>
          <w:lang w:val="uz-Cyrl-UZ"/>
        </w:rPr>
        <w:t>БОШҚА ШАРТЛАР</w:t>
      </w:r>
    </w:p>
    <w:p w14:paraId="3C4D7F46" w14:textId="77777777" w:rsidR="00D9057C" w:rsidRPr="00171BB4" w:rsidRDefault="00D9057C" w:rsidP="00D9057C">
      <w:pPr>
        <w:pStyle w:val="a7"/>
        <w:numPr>
          <w:ilvl w:val="1"/>
          <w:numId w:val="1"/>
        </w:numPr>
        <w:tabs>
          <w:tab w:val="left" w:pos="1310"/>
          <w:tab w:val="left" w:pos="1593"/>
        </w:tabs>
        <w:spacing w:line="259" w:lineRule="auto"/>
        <w:ind w:left="318" w:firstLine="709"/>
        <w:jc w:val="both"/>
        <w:rPr>
          <w:lang w:val="uz-Cyrl-UZ"/>
        </w:rPr>
      </w:pPr>
      <w:r w:rsidRPr="00171BB4">
        <w:rPr>
          <w:lang w:val="uz-Cyrl-UZ"/>
        </w:rPr>
        <w:t>Ушбу шартнома бўйича ишларни бажариш учун зарур бўлган материаллар Пудратчига топширилган вақтдан бошлаб уларнинг тасодифан  нобуд  бўлиш  ёки  тасодифан бузилиш хавфи Пудратчининг зиммасида бўлади.</w:t>
      </w:r>
    </w:p>
    <w:p w14:paraId="04186EA9" w14:textId="77777777" w:rsidR="00D9057C" w:rsidRPr="00171BB4" w:rsidRDefault="00D9057C" w:rsidP="00D9057C">
      <w:pPr>
        <w:pStyle w:val="a7"/>
        <w:numPr>
          <w:ilvl w:val="1"/>
          <w:numId w:val="1"/>
        </w:numPr>
        <w:tabs>
          <w:tab w:val="left" w:pos="1310"/>
          <w:tab w:val="left" w:pos="1593"/>
        </w:tabs>
        <w:spacing w:line="259" w:lineRule="auto"/>
        <w:ind w:left="318" w:firstLine="709"/>
        <w:jc w:val="both"/>
        <w:rPr>
          <w:lang w:val="uz-Cyrl-UZ"/>
        </w:rPr>
      </w:pPr>
      <w:r w:rsidRPr="00171BB4">
        <w:rPr>
          <w:lang w:val="uz-Cyrl-UZ"/>
        </w:rPr>
        <w:t>Пудратчи Буюртмачининг ёзма розилигисиз объект қурилишининг  ёки  унинг алоҳида  қисмининг лойиҳа ҳужжатларини бошқа учинчи шахсларга сотишга ёки топширишга ҳақли эмас.</w:t>
      </w:r>
    </w:p>
    <w:p w14:paraId="3859EEC9" w14:textId="77777777" w:rsidR="00D9057C" w:rsidRPr="00171BB4" w:rsidRDefault="00D9057C" w:rsidP="00D9057C">
      <w:pPr>
        <w:pStyle w:val="a7"/>
        <w:numPr>
          <w:ilvl w:val="1"/>
          <w:numId w:val="1"/>
        </w:numPr>
        <w:tabs>
          <w:tab w:val="left" w:pos="1310"/>
          <w:tab w:val="left" w:pos="1593"/>
        </w:tabs>
        <w:spacing w:line="259" w:lineRule="auto"/>
        <w:ind w:left="318" w:firstLine="709"/>
        <w:jc w:val="both"/>
        <w:rPr>
          <w:lang w:val="uz-Cyrl-UZ"/>
        </w:rPr>
      </w:pPr>
      <w:r w:rsidRPr="00171BB4">
        <w:rPr>
          <w:lang w:val="uz-Cyrl-UZ"/>
        </w:rPr>
        <w:t>Объектни қуриш натижасида Пудратчининг айби билан учинчи шахсга етказилган зарар Пудратчи томонидан, Буюртмачининг айби бўлганда эса - Буюртмачи томонидан қопланади.</w:t>
      </w:r>
    </w:p>
    <w:p w14:paraId="6D2A60FF" w14:textId="77777777" w:rsidR="00D9057C" w:rsidRPr="00171BB4" w:rsidRDefault="00D9057C" w:rsidP="00D9057C">
      <w:pPr>
        <w:pStyle w:val="a7"/>
        <w:numPr>
          <w:ilvl w:val="1"/>
          <w:numId w:val="1"/>
        </w:numPr>
        <w:tabs>
          <w:tab w:val="left" w:pos="1310"/>
          <w:tab w:val="left" w:pos="1593"/>
        </w:tabs>
        <w:spacing w:line="259" w:lineRule="auto"/>
        <w:ind w:left="318" w:firstLine="709"/>
        <w:jc w:val="both"/>
        <w:rPr>
          <w:lang w:val="uz-Cyrl-UZ"/>
        </w:rPr>
      </w:pPr>
      <w:r w:rsidRPr="00171BB4">
        <w:rPr>
          <w:lang w:val="uz-Cyrl-UZ"/>
        </w:rPr>
        <w:t>Ушбу  шартнома икки нусхада тузилган бўлиб, иккала нусха ҳам бир хил юридик кучга эга ва тарафларга бир нусхадан берилади.</w:t>
      </w:r>
    </w:p>
    <w:p w14:paraId="0DD7F786" w14:textId="77777777" w:rsidR="00D9057C" w:rsidRPr="00171BB4" w:rsidRDefault="00D9057C" w:rsidP="00D9057C">
      <w:pPr>
        <w:pStyle w:val="a7"/>
        <w:tabs>
          <w:tab w:val="left" w:pos="1310"/>
          <w:tab w:val="left" w:pos="1593"/>
        </w:tabs>
        <w:ind w:left="1027"/>
        <w:jc w:val="both"/>
        <w:rPr>
          <w:lang w:val="uz-Cyrl-UZ"/>
        </w:rPr>
      </w:pPr>
    </w:p>
    <w:p w14:paraId="18CB6E86" w14:textId="313F7DE9" w:rsidR="00872929" w:rsidRDefault="00D9057C" w:rsidP="00D9057C">
      <w:r w:rsidRPr="00171BB4">
        <w:rPr>
          <w:b/>
          <w:color w:val="000000"/>
          <w:sz w:val="22"/>
          <w:szCs w:val="22"/>
          <w:lang w:val="uz-Cyrl-UZ"/>
        </w:rPr>
        <w:t>12. ТАРАФЛАРНИНГ ЮРИДИК МАНЗИЛЛАРИ ВА РЕКВИЗИТЛАРИ</w:t>
      </w:r>
    </w:p>
    <w:sectPr w:rsidR="008729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61E"/>
    <w:multiLevelType w:val="multilevel"/>
    <w:tmpl w:val="3796E97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trike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5985EAC"/>
    <w:multiLevelType w:val="multilevel"/>
    <w:tmpl w:val="C38C8C1C"/>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542" w:hanging="975"/>
      </w:pPr>
      <w:rPr>
        <w:rFonts w:hint="default"/>
        <w:b/>
      </w:rPr>
    </w:lvl>
    <w:lvl w:ilvl="2">
      <w:start w:val="1"/>
      <w:numFmt w:val="decimal"/>
      <w:isLgl/>
      <w:lvlText w:val="%1.%2.%3."/>
      <w:lvlJc w:val="left"/>
      <w:pPr>
        <w:ind w:left="1749" w:hanging="975"/>
      </w:pPr>
      <w:rPr>
        <w:rFonts w:hint="default"/>
      </w:rPr>
    </w:lvl>
    <w:lvl w:ilvl="3">
      <w:start w:val="1"/>
      <w:numFmt w:val="decimal"/>
      <w:isLgl/>
      <w:lvlText w:val="%1.%2.%3.%4."/>
      <w:lvlJc w:val="left"/>
      <w:pPr>
        <w:ind w:left="1956" w:hanging="97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3B980527"/>
    <w:multiLevelType w:val="multilevel"/>
    <w:tmpl w:val="C13C8EC8"/>
    <w:lvl w:ilvl="0">
      <w:start w:val="1"/>
      <w:numFmt w:val="decimal"/>
      <w:lvlText w:val="%1."/>
      <w:lvlJc w:val="left"/>
      <w:pPr>
        <w:ind w:left="720" w:hanging="360"/>
      </w:pPr>
      <w:rPr>
        <w:rFonts w:hint="default"/>
      </w:rPr>
    </w:lvl>
    <w:lvl w:ilvl="1">
      <w:start w:val="1"/>
      <w:numFmt w:val="decimal"/>
      <w:isLgl/>
      <w:lvlText w:val="%1.%2."/>
      <w:lvlJc w:val="left"/>
      <w:pPr>
        <w:ind w:left="1251" w:hanging="825"/>
      </w:pPr>
      <w:rPr>
        <w:rFonts w:hint="default"/>
        <w:b/>
        <w:i w:val="0"/>
      </w:rPr>
    </w:lvl>
    <w:lvl w:ilvl="2">
      <w:start w:val="1"/>
      <w:numFmt w:val="decimal"/>
      <w:isLgl/>
      <w:lvlText w:val="%1.%2.%3."/>
      <w:lvlJc w:val="left"/>
      <w:pPr>
        <w:ind w:left="1317" w:hanging="825"/>
      </w:pPr>
      <w:rPr>
        <w:rFonts w:hint="default"/>
        <w:b/>
        <w:i w:val="0"/>
      </w:rPr>
    </w:lvl>
    <w:lvl w:ilvl="3">
      <w:start w:val="1"/>
      <w:numFmt w:val="decimal"/>
      <w:isLgl/>
      <w:lvlText w:val="%1.%2.%3.%4."/>
      <w:lvlJc w:val="left"/>
      <w:pPr>
        <w:ind w:left="1383" w:hanging="825"/>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16cid:durableId="895892941">
    <w:abstractNumId w:val="2"/>
  </w:num>
  <w:num w:numId="2" w16cid:durableId="211041910">
    <w:abstractNumId w:val="1"/>
  </w:num>
  <w:num w:numId="3" w16cid:durableId="215775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7C"/>
    <w:rsid w:val="00072454"/>
    <w:rsid w:val="003D7C1F"/>
    <w:rsid w:val="00622B99"/>
    <w:rsid w:val="00872929"/>
    <w:rsid w:val="00D9057C"/>
    <w:rsid w:val="00F65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DB9AA"/>
  <w15:chartTrackingRefBased/>
  <w15:docId w15:val="{DF9F919B-5349-4985-BD29-7D22492B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57C"/>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D905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905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9057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9057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9057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9057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057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057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057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57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9057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9057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9057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9057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9057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9057C"/>
    <w:rPr>
      <w:rFonts w:eastAsiaTheme="majorEastAsia" w:cstheme="majorBidi"/>
      <w:color w:val="595959" w:themeColor="text1" w:themeTint="A6"/>
    </w:rPr>
  </w:style>
  <w:style w:type="character" w:customStyle="1" w:styleId="80">
    <w:name w:val="Заголовок 8 Знак"/>
    <w:basedOn w:val="a0"/>
    <w:link w:val="8"/>
    <w:uiPriority w:val="9"/>
    <w:semiHidden/>
    <w:rsid w:val="00D9057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057C"/>
    <w:rPr>
      <w:rFonts w:eastAsiaTheme="majorEastAsia" w:cstheme="majorBidi"/>
      <w:color w:val="272727" w:themeColor="text1" w:themeTint="D8"/>
    </w:rPr>
  </w:style>
  <w:style w:type="paragraph" w:styleId="a3">
    <w:name w:val="Title"/>
    <w:basedOn w:val="a"/>
    <w:next w:val="a"/>
    <w:link w:val="a4"/>
    <w:uiPriority w:val="10"/>
    <w:qFormat/>
    <w:rsid w:val="00D9057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905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057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9057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9057C"/>
    <w:pPr>
      <w:spacing w:before="160"/>
      <w:jc w:val="center"/>
    </w:pPr>
    <w:rPr>
      <w:i/>
      <w:iCs/>
      <w:color w:val="404040" w:themeColor="text1" w:themeTint="BF"/>
    </w:rPr>
  </w:style>
  <w:style w:type="character" w:customStyle="1" w:styleId="22">
    <w:name w:val="Цитата 2 Знак"/>
    <w:basedOn w:val="a0"/>
    <w:link w:val="21"/>
    <w:uiPriority w:val="29"/>
    <w:rsid w:val="00D9057C"/>
    <w:rPr>
      <w:i/>
      <w:iCs/>
      <w:color w:val="404040" w:themeColor="text1" w:themeTint="BF"/>
    </w:rPr>
  </w:style>
  <w:style w:type="paragraph" w:styleId="a7">
    <w:name w:val="List Paragraph"/>
    <w:basedOn w:val="a"/>
    <w:uiPriority w:val="34"/>
    <w:qFormat/>
    <w:rsid w:val="00D9057C"/>
    <w:pPr>
      <w:ind w:left="720"/>
      <w:contextualSpacing/>
    </w:pPr>
  </w:style>
  <w:style w:type="character" w:styleId="a8">
    <w:name w:val="Intense Emphasis"/>
    <w:basedOn w:val="a0"/>
    <w:uiPriority w:val="21"/>
    <w:qFormat/>
    <w:rsid w:val="00D9057C"/>
    <w:rPr>
      <w:i/>
      <w:iCs/>
      <w:color w:val="2F5496" w:themeColor="accent1" w:themeShade="BF"/>
    </w:rPr>
  </w:style>
  <w:style w:type="paragraph" w:styleId="a9">
    <w:name w:val="Intense Quote"/>
    <w:basedOn w:val="a"/>
    <w:next w:val="a"/>
    <w:link w:val="aa"/>
    <w:uiPriority w:val="30"/>
    <w:qFormat/>
    <w:rsid w:val="00D905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9057C"/>
    <w:rPr>
      <w:i/>
      <w:iCs/>
      <w:color w:val="2F5496" w:themeColor="accent1" w:themeShade="BF"/>
    </w:rPr>
  </w:style>
  <w:style w:type="character" w:styleId="ab">
    <w:name w:val="Intense Reference"/>
    <w:basedOn w:val="a0"/>
    <w:uiPriority w:val="32"/>
    <w:qFormat/>
    <w:rsid w:val="00D9057C"/>
    <w:rPr>
      <w:b/>
      <w:bCs/>
      <w:smallCaps/>
      <w:color w:val="2F5496" w:themeColor="accent1" w:themeShade="BF"/>
      <w:spacing w:val="5"/>
    </w:rPr>
  </w:style>
  <w:style w:type="paragraph" w:customStyle="1" w:styleId="rvps3">
    <w:name w:val="rvps3"/>
    <w:basedOn w:val="a"/>
    <w:rsid w:val="00D9057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2607</Words>
  <Characters>14862</Characters>
  <Application>Microsoft Office Word</Application>
  <DocSecurity>0</DocSecurity>
  <Lines>123</Lines>
  <Paragraphs>34</Paragraphs>
  <ScaleCrop>false</ScaleCrop>
  <Company/>
  <LinksUpToDate>false</LinksUpToDate>
  <CharactersWithSpaces>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Shuxrat M. Niyazov</dc:creator>
  <cp:keywords/>
  <dc:description/>
  <cp:lastModifiedBy>Shuxrat M. Niyazov</cp:lastModifiedBy>
  <cp:revision>1</cp:revision>
  <dcterms:created xsi:type="dcterms:W3CDTF">2025-07-23T11:21:00Z</dcterms:created>
  <dcterms:modified xsi:type="dcterms:W3CDTF">2025-07-23T11:22:00Z</dcterms:modified>
</cp:coreProperties>
</file>