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B6D58" w14:textId="77777777" w:rsidR="00473968" w:rsidRDefault="00473968" w:rsidP="0012233A">
      <w:pPr>
        <w:pStyle w:val="a3"/>
        <w:spacing w:line="240" w:lineRule="auto"/>
        <w:jc w:val="center"/>
        <w:rPr>
          <w:b/>
          <w:sz w:val="30"/>
          <w:szCs w:val="30"/>
          <w:lang w:val="ru-RU"/>
        </w:rPr>
      </w:pPr>
      <w:r w:rsidRPr="00F75B17">
        <w:rPr>
          <w:b/>
          <w:sz w:val="30"/>
          <w:szCs w:val="30"/>
          <w:lang w:val="ru-RU"/>
        </w:rPr>
        <w:t>ПРОЕКТ ДОГОВОРА</w:t>
      </w:r>
    </w:p>
    <w:p w14:paraId="109EA6DB" w14:textId="77777777" w:rsidR="00473968" w:rsidRPr="00F75B17" w:rsidRDefault="00473968" w:rsidP="00473968">
      <w:pPr>
        <w:pStyle w:val="a3"/>
        <w:spacing w:line="240" w:lineRule="auto"/>
        <w:rPr>
          <w:b/>
          <w:sz w:val="30"/>
          <w:szCs w:val="30"/>
          <w:lang w:val="ru-RU"/>
        </w:rPr>
      </w:pPr>
    </w:p>
    <w:p w14:paraId="3173E9E4" w14:textId="77777777" w:rsidR="00473968" w:rsidRPr="004A16F9" w:rsidRDefault="00473968" w:rsidP="00473968">
      <w:pPr>
        <w:pStyle w:val="a5"/>
        <w:jc w:val="center"/>
        <w:rPr>
          <w:rFonts w:ascii="Times New Roman" w:hAnsi="Times New Roman"/>
          <w:sz w:val="22"/>
          <w:szCs w:val="22"/>
        </w:rPr>
      </w:pPr>
      <w:r w:rsidRPr="004A16F9">
        <w:rPr>
          <w:rFonts w:ascii="Times New Roman" w:hAnsi="Times New Roman"/>
          <w:b/>
          <w:sz w:val="22"/>
          <w:szCs w:val="22"/>
        </w:rPr>
        <w:t xml:space="preserve">КОНТРАКТ       № </w:t>
      </w:r>
      <w:r w:rsidRPr="004A16F9">
        <w:rPr>
          <w:rFonts w:ascii="Times New Roman" w:hAnsi="Times New Roman"/>
          <w:sz w:val="22"/>
          <w:szCs w:val="22"/>
        </w:rPr>
        <w:t xml:space="preserve">  </w:t>
      </w:r>
    </w:p>
    <w:p w14:paraId="46E08A7F" w14:textId="77777777" w:rsidR="00473968" w:rsidRDefault="00473968" w:rsidP="00473968">
      <w:pPr>
        <w:pStyle w:val="a5"/>
        <w:jc w:val="center"/>
        <w:rPr>
          <w:rFonts w:ascii="Times New Roman" w:hAnsi="Times New Roman"/>
          <w:sz w:val="22"/>
          <w:szCs w:val="22"/>
          <w:lang w:val="ru-RU"/>
        </w:rPr>
      </w:pPr>
    </w:p>
    <w:p w14:paraId="2F2E0C98" w14:textId="77777777" w:rsidR="00473968" w:rsidRPr="004A16F9" w:rsidRDefault="00473968" w:rsidP="0012233A">
      <w:pPr>
        <w:pStyle w:val="a5"/>
        <w:tabs>
          <w:tab w:val="left" w:pos="3369"/>
          <w:tab w:val="center" w:pos="5154"/>
        </w:tabs>
        <w:rPr>
          <w:rFonts w:ascii="Times New Roman" w:hAnsi="Times New Roman"/>
          <w:b/>
          <w:sz w:val="22"/>
          <w:szCs w:val="22"/>
        </w:rPr>
      </w:pPr>
    </w:p>
    <w:p w14:paraId="14A5F09F" w14:textId="0C1A649C" w:rsidR="00473968" w:rsidRPr="004A16F9" w:rsidRDefault="00473968" w:rsidP="00473968">
      <w:pPr>
        <w:pStyle w:val="a5"/>
        <w:tabs>
          <w:tab w:val="left" w:pos="820"/>
          <w:tab w:val="center" w:pos="4947"/>
        </w:tabs>
        <w:ind w:left="540"/>
        <w:rPr>
          <w:rFonts w:ascii="Times New Roman" w:hAnsi="Times New Roman"/>
          <w:sz w:val="22"/>
          <w:szCs w:val="22"/>
        </w:rPr>
      </w:pPr>
      <w:r w:rsidRPr="004A16F9">
        <w:rPr>
          <w:rFonts w:ascii="Times New Roman" w:hAnsi="Times New Roman"/>
          <w:sz w:val="22"/>
          <w:szCs w:val="22"/>
        </w:rPr>
        <w:t>г.</w:t>
      </w:r>
      <w:r w:rsidRPr="004A16F9">
        <w:rPr>
          <w:rFonts w:ascii="Times New Roman" w:hAnsi="Times New Roman"/>
          <w:sz w:val="22"/>
          <w:szCs w:val="22"/>
        </w:rPr>
        <w:tab/>
        <w:t xml:space="preserve">Алмалык                                                                                </w:t>
      </w:r>
      <w:r w:rsidR="0012233A">
        <w:rPr>
          <w:rFonts w:ascii="Times New Roman" w:hAnsi="Times New Roman"/>
          <w:sz w:val="22"/>
          <w:szCs w:val="22"/>
        </w:rPr>
        <w:t xml:space="preserve">          </w:t>
      </w:r>
      <w:r w:rsidR="001031F9">
        <w:rPr>
          <w:rFonts w:ascii="Times New Roman" w:hAnsi="Times New Roman"/>
          <w:sz w:val="22"/>
          <w:szCs w:val="22"/>
          <w:lang w:val="ru-RU"/>
        </w:rPr>
        <w:t xml:space="preserve">                  </w:t>
      </w:r>
      <w:r w:rsidR="0012233A">
        <w:rPr>
          <w:rFonts w:ascii="Times New Roman" w:hAnsi="Times New Roman"/>
          <w:sz w:val="22"/>
          <w:szCs w:val="22"/>
        </w:rPr>
        <w:t xml:space="preserve">   «______»_______202</w:t>
      </w:r>
      <w:r w:rsidR="00BD04C1">
        <w:rPr>
          <w:rFonts w:ascii="Times New Roman" w:hAnsi="Times New Roman"/>
          <w:sz w:val="22"/>
          <w:szCs w:val="22"/>
          <w:lang w:val="ru-RU"/>
        </w:rPr>
        <w:t>6</w:t>
      </w:r>
      <w:r w:rsidRPr="004A16F9">
        <w:rPr>
          <w:rFonts w:ascii="Times New Roman" w:hAnsi="Times New Roman"/>
          <w:sz w:val="22"/>
          <w:szCs w:val="22"/>
        </w:rPr>
        <w:t xml:space="preserve"> г.</w:t>
      </w:r>
    </w:p>
    <w:p w14:paraId="3D0CCF97" w14:textId="77777777" w:rsidR="00473968" w:rsidRPr="004A16F9" w:rsidRDefault="00473968" w:rsidP="00473968">
      <w:pPr>
        <w:pStyle w:val="a5"/>
        <w:jc w:val="both"/>
        <w:rPr>
          <w:rFonts w:ascii="Times New Roman" w:hAnsi="Times New Roman"/>
          <w:sz w:val="22"/>
          <w:szCs w:val="22"/>
        </w:rPr>
      </w:pPr>
      <w:r w:rsidRPr="004A16F9">
        <w:rPr>
          <w:rFonts w:ascii="Times New Roman" w:hAnsi="Times New Roman"/>
          <w:sz w:val="22"/>
          <w:szCs w:val="22"/>
        </w:rPr>
        <w:t xml:space="preserve">         </w:t>
      </w:r>
    </w:p>
    <w:p w14:paraId="2F84A6CD" w14:textId="77777777" w:rsidR="00473968" w:rsidRPr="004A16F9" w:rsidRDefault="00473968" w:rsidP="00473968">
      <w:pPr>
        <w:ind w:left="540"/>
        <w:jc w:val="both"/>
        <w:rPr>
          <w:rFonts w:ascii="Times New Roman" w:hAnsi="Times New Roman"/>
          <w:b/>
          <w:sz w:val="22"/>
          <w:szCs w:val="22"/>
          <w:lang w:val="ru-RU"/>
        </w:rPr>
      </w:pPr>
    </w:p>
    <w:p w14:paraId="0EFFE33D" w14:textId="77777777" w:rsidR="00473968" w:rsidRPr="004A16F9" w:rsidRDefault="00473968" w:rsidP="00473968">
      <w:pPr>
        <w:ind w:left="540"/>
        <w:jc w:val="both"/>
        <w:rPr>
          <w:rFonts w:ascii="Times New Roman" w:hAnsi="Times New Roman"/>
          <w:lang w:val="ru-RU"/>
        </w:rPr>
      </w:pPr>
      <w:r w:rsidRPr="004A16F9">
        <w:rPr>
          <w:rFonts w:ascii="Times New Roman" w:hAnsi="Times New Roman"/>
          <w:b/>
          <w:lang w:val="ru-RU"/>
        </w:rPr>
        <w:t xml:space="preserve"> </w:t>
      </w:r>
      <w:r w:rsidRPr="004A16F9">
        <w:rPr>
          <w:rFonts w:ascii="Times New Roman" w:hAnsi="Times New Roman"/>
          <w:b/>
          <w:lang w:val="ru-RU"/>
        </w:rPr>
        <w:tab/>
      </w:r>
      <w:r w:rsidRPr="004A16F9">
        <w:rPr>
          <w:rFonts w:ascii="Times New Roman" w:hAnsi="Times New Roman"/>
          <w:b/>
          <w:lang w:val="ru-RU"/>
        </w:rPr>
        <w:tab/>
        <w:t xml:space="preserve">АО «АЛМАЛЫКСКИЙ ГОРНО-МЕТАЛЛУРГИЧЕСКИЙ КОМБИНАТ», </w:t>
      </w:r>
      <w:r w:rsidRPr="004A16F9">
        <w:rPr>
          <w:rFonts w:ascii="Times New Roman" w:hAnsi="Times New Roman"/>
          <w:lang w:val="ru-RU"/>
        </w:rPr>
        <w:t xml:space="preserve">именуемый в дальнейшем </w:t>
      </w:r>
      <w:r w:rsidRPr="004A16F9">
        <w:rPr>
          <w:rFonts w:ascii="Times New Roman" w:hAnsi="Times New Roman"/>
          <w:b/>
          <w:lang w:val="ru-RU"/>
        </w:rPr>
        <w:t>«ЗАКАЗЧИК</w:t>
      </w:r>
      <w:r w:rsidR="001031F9">
        <w:rPr>
          <w:rFonts w:ascii="Times New Roman" w:hAnsi="Times New Roman"/>
          <w:lang w:val="ru-RU"/>
        </w:rPr>
        <w:t>», в лице з</w:t>
      </w:r>
      <w:r w:rsidRPr="004A16F9">
        <w:rPr>
          <w:rFonts w:ascii="Times New Roman" w:hAnsi="Times New Roman"/>
          <w:sz w:val="22"/>
          <w:szCs w:val="22"/>
          <w:lang w:val="ru-RU"/>
        </w:rPr>
        <w:t>аместителя председате</w:t>
      </w:r>
      <w:r w:rsidR="00CC5ECB">
        <w:rPr>
          <w:rFonts w:ascii="Times New Roman" w:hAnsi="Times New Roman"/>
          <w:sz w:val="22"/>
          <w:szCs w:val="22"/>
          <w:lang w:val="ru-RU"/>
        </w:rPr>
        <w:t>ля   правления по инвестициям _____________</w:t>
      </w:r>
      <w:r w:rsidRPr="004A16F9">
        <w:rPr>
          <w:rFonts w:ascii="Times New Roman" w:hAnsi="Times New Roman"/>
          <w:b/>
          <w:lang w:val="ru-RU"/>
        </w:rPr>
        <w:t xml:space="preserve"> </w:t>
      </w:r>
      <w:r w:rsidRPr="004A16F9">
        <w:rPr>
          <w:rFonts w:ascii="Times New Roman" w:hAnsi="Times New Roman"/>
          <w:lang w:val="ru-RU"/>
        </w:rPr>
        <w:t xml:space="preserve"> действующего на   основании дов</w:t>
      </w:r>
      <w:r w:rsidR="0012233A">
        <w:rPr>
          <w:rFonts w:ascii="Times New Roman" w:hAnsi="Times New Roman"/>
          <w:lang w:val="ru-RU"/>
        </w:rPr>
        <w:t xml:space="preserve">еренности ___________________ </w:t>
      </w:r>
      <w:r w:rsidRPr="004A16F9">
        <w:rPr>
          <w:rFonts w:ascii="Times New Roman" w:hAnsi="Times New Roman"/>
          <w:lang w:val="ru-RU"/>
        </w:rPr>
        <w:t xml:space="preserve">, и  с одной стороны и </w:t>
      </w:r>
      <w:r w:rsidRPr="004A16F9">
        <w:rPr>
          <w:rFonts w:ascii="Times New Roman" w:hAnsi="Times New Roman"/>
          <w:b/>
          <w:lang w:val="ru-RU"/>
        </w:rPr>
        <w:t xml:space="preserve">__________________ </w:t>
      </w:r>
      <w:r w:rsidRPr="004A16F9">
        <w:rPr>
          <w:rFonts w:ascii="Times New Roman" w:hAnsi="Times New Roman"/>
          <w:lang w:val="ru-RU"/>
        </w:rPr>
        <w:t xml:space="preserve"> именуемое в дальнейшем «</w:t>
      </w:r>
      <w:r w:rsidRPr="004A16F9">
        <w:rPr>
          <w:rFonts w:ascii="Times New Roman" w:hAnsi="Times New Roman"/>
          <w:b/>
          <w:lang w:val="ru-RU"/>
        </w:rPr>
        <w:t>ПОДРЯДЧИК</w:t>
      </w:r>
      <w:r w:rsidRPr="004A16F9">
        <w:rPr>
          <w:rFonts w:ascii="Times New Roman" w:hAnsi="Times New Roman"/>
          <w:lang w:val="ru-RU"/>
        </w:rPr>
        <w:t xml:space="preserve">», в лице директора </w:t>
      </w:r>
      <w:r w:rsidRPr="004A16F9">
        <w:rPr>
          <w:rFonts w:ascii="Times New Roman" w:hAnsi="Times New Roman"/>
          <w:b/>
          <w:lang w:val="ru-RU"/>
        </w:rPr>
        <w:t>______________,</w:t>
      </w:r>
      <w:r w:rsidRPr="004A16F9">
        <w:rPr>
          <w:rFonts w:ascii="Times New Roman" w:hAnsi="Times New Roman"/>
          <w:lang w:val="ru-RU"/>
        </w:rPr>
        <w:t xml:space="preserve"> действующего на основании Устава, с другой стороны, заключили настоящий контракт на осуществление подрядных работ.</w:t>
      </w:r>
    </w:p>
    <w:p w14:paraId="09BD49B2" w14:textId="77777777" w:rsidR="00473968" w:rsidRPr="004A16F9" w:rsidRDefault="00473968" w:rsidP="00473968">
      <w:pPr>
        <w:ind w:left="540"/>
        <w:jc w:val="both"/>
        <w:rPr>
          <w:rFonts w:ascii="Times New Roman" w:hAnsi="Times New Roman"/>
          <w:lang w:val="ru-RU"/>
        </w:rPr>
      </w:pPr>
    </w:p>
    <w:p w14:paraId="3DC0DD6C" w14:textId="77777777" w:rsidR="00473968" w:rsidRPr="004A16F9" w:rsidRDefault="00473968" w:rsidP="00473968">
      <w:pPr>
        <w:pStyle w:val="a5"/>
        <w:tabs>
          <w:tab w:val="left" w:pos="3844"/>
        </w:tabs>
        <w:ind w:left="540"/>
        <w:jc w:val="both"/>
        <w:rPr>
          <w:rFonts w:ascii="Times New Roman" w:hAnsi="Times New Roman"/>
          <w:b/>
          <w:sz w:val="22"/>
          <w:szCs w:val="22"/>
        </w:rPr>
      </w:pPr>
      <w:r w:rsidRPr="004A16F9">
        <w:rPr>
          <w:rFonts w:ascii="Times New Roman" w:hAnsi="Times New Roman"/>
          <w:b/>
          <w:sz w:val="22"/>
          <w:szCs w:val="22"/>
        </w:rPr>
        <w:tab/>
        <w:t>1.Определения</w:t>
      </w:r>
    </w:p>
    <w:p w14:paraId="2AFB5512" w14:textId="77777777" w:rsidR="00473968" w:rsidRPr="004A16F9" w:rsidRDefault="00473968" w:rsidP="00473968">
      <w:pPr>
        <w:pStyle w:val="a5"/>
        <w:tabs>
          <w:tab w:val="left" w:pos="3844"/>
        </w:tabs>
        <w:ind w:left="540"/>
        <w:jc w:val="center"/>
        <w:rPr>
          <w:rFonts w:ascii="Times New Roman" w:hAnsi="Times New Roman"/>
          <w:b/>
          <w:sz w:val="22"/>
          <w:szCs w:val="22"/>
        </w:rPr>
      </w:pPr>
    </w:p>
    <w:p w14:paraId="06FB6F68" w14:textId="77777777" w:rsidR="00473968" w:rsidRPr="004A16F9" w:rsidRDefault="00473968" w:rsidP="00473968">
      <w:pPr>
        <w:pStyle w:val="a5"/>
        <w:tabs>
          <w:tab w:val="left" w:pos="3844"/>
        </w:tabs>
        <w:ind w:left="540"/>
        <w:jc w:val="both"/>
        <w:rPr>
          <w:rFonts w:ascii="Times New Roman" w:hAnsi="Times New Roman"/>
          <w:sz w:val="22"/>
          <w:szCs w:val="22"/>
        </w:rPr>
      </w:pPr>
      <w:r w:rsidRPr="004A16F9">
        <w:rPr>
          <w:rFonts w:ascii="Times New Roman" w:hAnsi="Times New Roman"/>
          <w:sz w:val="22"/>
          <w:szCs w:val="22"/>
        </w:rPr>
        <w:t xml:space="preserve">   1.В настоящем контракте применяются следующие определения:</w:t>
      </w:r>
    </w:p>
    <w:p w14:paraId="76ED906A" w14:textId="77777777" w:rsidR="00473968" w:rsidRPr="004A16F9" w:rsidRDefault="00473968" w:rsidP="00473968">
      <w:pPr>
        <w:pStyle w:val="a5"/>
        <w:tabs>
          <w:tab w:val="left" w:pos="3844"/>
        </w:tabs>
        <w:ind w:left="540"/>
        <w:jc w:val="both"/>
        <w:rPr>
          <w:rFonts w:ascii="Times New Roman" w:hAnsi="Times New Roman"/>
          <w:sz w:val="22"/>
          <w:szCs w:val="22"/>
        </w:rPr>
      </w:pPr>
      <w:r w:rsidRPr="004A16F9">
        <w:rPr>
          <w:rFonts w:ascii="Times New Roman" w:hAnsi="Times New Roman"/>
          <w:sz w:val="22"/>
          <w:szCs w:val="22"/>
        </w:rPr>
        <w:t xml:space="preserve">      -</w:t>
      </w:r>
      <w:r w:rsidRPr="004A16F9">
        <w:rPr>
          <w:rFonts w:ascii="Times New Roman" w:hAnsi="Times New Roman"/>
          <w:sz w:val="22"/>
          <w:szCs w:val="22"/>
          <w:u w:val="single"/>
        </w:rPr>
        <w:t>проектная документация</w:t>
      </w:r>
      <w:r w:rsidRPr="004A16F9">
        <w:rPr>
          <w:rFonts w:ascii="Times New Roman" w:hAnsi="Times New Roman"/>
          <w:sz w:val="22"/>
          <w:szCs w:val="22"/>
        </w:rPr>
        <w:t xml:space="preserve"> –  проект, документация на весь объем работ, технические условия и паспорта на материалы, оборудование, конструкции и комплектующие изделия, документация, получаемая от заводов изготовителей и другая документация, необходимая для выполнения работ;</w:t>
      </w:r>
    </w:p>
    <w:p w14:paraId="12CA3616" w14:textId="77777777" w:rsidR="00473968" w:rsidRPr="004A16F9" w:rsidRDefault="00473968" w:rsidP="00473968">
      <w:pPr>
        <w:pStyle w:val="a5"/>
        <w:tabs>
          <w:tab w:val="left" w:pos="3844"/>
        </w:tabs>
        <w:ind w:left="540"/>
        <w:jc w:val="both"/>
        <w:rPr>
          <w:rFonts w:ascii="Times New Roman" w:hAnsi="Times New Roman"/>
          <w:sz w:val="22"/>
          <w:szCs w:val="22"/>
        </w:rPr>
      </w:pPr>
      <w:r w:rsidRPr="004A16F9">
        <w:rPr>
          <w:rFonts w:ascii="Times New Roman" w:hAnsi="Times New Roman"/>
          <w:sz w:val="22"/>
          <w:szCs w:val="22"/>
        </w:rPr>
        <w:t xml:space="preserve">      -</w:t>
      </w:r>
      <w:r w:rsidRPr="004A16F9">
        <w:rPr>
          <w:rFonts w:ascii="Times New Roman" w:hAnsi="Times New Roman"/>
          <w:sz w:val="22"/>
          <w:szCs w:val="22"/>
          <w:u w:val="single"/>
        </w:rPr>
        <w:t>исполнительная документация</w:t>
      </w:r>
      <w:r w:rsidRPr="004A16F9">
        <w:rPr>
          <w:rFonts w:ascii="Times New Roman" w:hAnsi="Times New Roman"/>
          <w:sz w:val="22"/>
          <w:szCs w:val="22"/>
        </w:rPr>
        <w:t xml:space="preserve">  - комплект рабочих чертежей  на строительство объекта с надписями о соответствии   этим чертежам выполненных в натуре работ, сделанными лицами, ответственными за производство работ, сертификаты, тех.паспорта и другие документы, удостоверяющие качество  установленного  оборудования и примененных при производстве работ  материалов, конструкций и деталей, акты об освидетельствовании скрытых работ, акты о промежуточной приемке отдельных ответственных конструкций, акты об индивидуальных испытаниях смонтированного оборудования, журналы производства работ и  другая  документация, предусмотренная строительными нормами и правилами;</w:t>
      </w:r>
    </w:p>
    <w:p w14:paraId="72899BF7" w14:textId="77777777" w:rsidR="00473968" w:rsidRPr="004A16F9" w:rsidRDefault="00473968" w:rsidP="00473968">
      <w:pPr>
        <w:pStyle w:val="a5"/>
        <w:tabs>
          <w:tab w:val="left" w:pos="913"/>
        </w:tabs>
        <w:ind w:left="540"/>
        <w:jc w:val="both"/>
        <w:rPr>
          <w:rFonts w:ascii="Times New Roman" w:hAnsi="Times New Roman"/>
          <w:sz w:val="22"/>
          <w:szCs w:val="22"/>
        </w:rPr>
      </w:pPr>
      <w:r w:rsidRPr="004A16F9">
        <w:rPr>
          <w:rFonts w:ascii="Times New Roman" w:hAnsi="Times New Roman"/>
          <w:sz w:val="22"/>
          <w:szCs w:val="22"/>
        </w:rPr>
        <w:tab/>
        <w:t>-</w:t>
      </w:r>
      <w:r w:rsidRPr="004A16F9">
        <w:rPr>
          <w:rFonts w:ascii="Times New Roman" w:hAnsi="Times New Roman"/>
          <w:sz w:val="22"/>
          <w:szCs w:val="22"/>
          <w:u w:val="single"/>
        </w:rPr>
        <w:t>строительная площадка</w:t>
      </w:r>
      <w:r w:rsidRPr="004A16F9">
        <w:rPr>
          <w:rFonts w:ascii="Times New Roman" w:hAnsi="Times New Roman"/>
          <w:sz w:val="22"/>
          <w:szCs w:val="22"/>
        </w:rPr>
        <w:t xml:space="preserve">   - земельный участок, переданный Заказчиком по акту Подрядчику на период    выполнения всех работ в рамках настоящего контракта. Границы стройплощадки объекта обозначаются ограждением или другими знаками, устанавливаемыми в соответствии с генеральным планом;</w:t>
      </w:r>
    </w:p>
    <w:p w14:paraId="243158DB" w14:textId="77777777" w:rsidR="00473968" w:rsidRPr="004A16F9" w:rsidRDefault="00473968" w:rsidP="00473968">
      <w:pPr>
        <w:pStyle w:val="a5"/>
        <w:tabs>
          <w:tab w:val="left" w:pos="913"/>
        </w:tabs>
        <w:ind w:left="540"/>
        <w:jc w:val="both"/>
        <w:rPr>
          <w:rFonts w:ascii="Times New Roman" w:hAnsi="Times New Roman"/>
          <w:sz w:val="22"/>
          <w:szCs w:val="22"/>
        </w:rPr>
      </w:pPr>
      <w:r w:rsidRPr="004A16F9">
        <w:rPr>
          <w:rFonts w:ascii="Times New Roman" w:hAnsi="Times New Roman"/>
          <w:sz w:val="22"/>
          <w:szCs w:val="22"/>
        </w:rPr>
        <w:tab/>
        <w:t xml:space="preserve">- </w:t>
      </w:r>
      <w:r w:rsidRPr="004A16F9">
        <w:rPr>
          <w:rFonts w:ascii="Times New Roman" w:hAnsi="Times New Roman"/>
          <w:sz w:val="22"/>
          <w:szCs w:val="22"/>
          <w:u w:val="single"/>
        </w:rPr>
        <w:t>временные сооружения</w:t>
      </w:r>
      <w:r w:rsidRPr="004A16F9">
        <w:rPr>
          <w:rFonts w:ascii="Times New Roman" w:hAnsi="Times New Roman"/>
          <w:sz w:val="22"/>
          <w:szCs w:val="22"/>
        </w:rPr>
        <w:t xml:space="preserve"> -  временные здания и сооружения любого типа, устанавливаемые Подрядчиком на стройплощадке для выполнения работ;</w:t>
      </w:r>
    </w:p>
    <w:p w14:paraId="142A826F" w14:textId="77777777" w:rsidR="00473968" w:rsidRPr="004A16F9" w:rsidRDefault="00473968" w:rsidP="00473968">
      <w:pPr>
        <w:pStyle w:val="a5"/>
        <w:tabs>
          <w:tab w:val="left" w:pos="913"/>
        </w:tabs>
        <w:ind w:left="540"/>
        <w:jc w:val="both"/>
        <w:rPr>
          <w:rFonts w:ascii="Times New Roman" w:hAnsi="Times New Roman"/>
          <w:sz w:val="22"/>
          <w:szCs w:val="22"/>
        </w:rPr>
      </w:pPr>
      <w:r w:rsidRPr="004A16F9">
        <w:rPr>
          <w:rFonts w:ascii="Times New Roman" w:hAnsi="Times New Roman"/>
          <w:sz w:val="22"/>
          <w:szCs w:val="22"/>
        </w:rPr>
        <w:tab/>
        <w:t xml:space="preserve">- </w:t>
      </w:r>
      <w:r w:rsidRPr="004A16F9">
        <w:rPr>
          <w:rFonts w:ascii="Times New Roman" w:hAnsi="Times New Roman"/>
          <w:sz w:val="22"/>
          <w:szCs w:val="22"/>
          <w:u w:val="single"/>
        </w:rPr>
        <w:t>скрытые работы</w:t>
      </w:r>
      <w:r w:rsidRPr="004A16F9">
        <w:rPr>
          <w:rFonts w:ascii="Times New Roman" w:hAnsi="Times New Roman"/>
          <w:sz w:val="22"/>
          <w:szCs w:val="22"/>
        </w:rPr>
        <w:t xml:space="preserve">   -  работы, скрываемые последующими работами и конструкциями качество и точность которых невозможно определить после выполнения последующих работ;</w:t>
      </w:r>
    </w:p>
    <w:p w14:paraId="3DDA8AA1" w14:textId="77777777" w:rsidR="00473968" w:rsidRPr="004A16F9" w:rsidRDefault="00473968" w:rsidP="00473968">
      <w:pPr>
        <w:pStyle w:val="a5"/>
        <w:tabs>
          <w:tab w:val="left" w:pos="913"/>
        </w:tabs>
        <w:ind w:left="540"/>
        <w:jc w:val="both"/>
        <w:rPr>
          <w:rFonts w:ascii="Times New Roman" w:hAnsi="Times New Roman"/>
          <w:sz w:val="22"/>
          <w:szCs w:val="22"/>
        </w:rPr>
      </w:pPr>
      <w:r w:rsidRPr="004A16F9">
        <w:rPr>
          <w:rFonts w:ascii="Times New Roman" w:hAnsi="Times New Roman"/>
          <w:sz w:val="22"/>
          <w:szCs w:val="22"/>
        </w:rPr>
        <w:tab/>
      </w:r>
      <w:r w:rsidRPr="004A16F9">
        <w:rPr>
          <w:rFonts w:ascii="Times New Roman" w:hAnsi="Times New Roman"/>
          <w:sz w:val="22"/>
          <w:szCs w:val="22"/>
          <w:u w:val="single"/>
        </w:rPr>
        <w:t>- разбивка договорной цены</w:t>
      </w:r>
      <w:r w:rsidRPr="004A16F9">
        <w:rPr>
          <w:rFonts w:ascii="Times New Roman" w:hAnsi="Times New Roman"/>
          <w:sz w:val="22"/>
          <w:szCs w:val="22"/>
        </w:rPr>
        <w:t xml:space="preserve"> -   распределение общей стоимости объекта по контракту этапы с четким определением стоимости каждого этапа или вида работ;</w:t>
      </w:r>
    </w:p>
    <w:p w14:paraId="04052612" w14:textId="77777777" w:rsidR="00473968" w:rsidRPr="004A16F9" w:rsidRDefault="00473968" w:rsidP="00473968">
      <w:pPr>
        <w:pStyle w:val="a5"/>
        <w:tabs>
          <w:tab w:val="left" w:pos="913"/>
        </w:tabs>
        <w:ind w:left="540"/>
        <w:jc w:val="both"/>
        <w:rPr>
          <w:rFonts w:ascii="Times New Roman" w:hAnsi="Times New Roman"/>
          <w:sz w:val="22"/>
          <w:szCs w:val="22"/>
        </w:rPr>
      </w:pPr>
      <w:r w:rsidRPr="004A16F9">
        <w:rPr>
          <w:rFonts w:ascii="Times New Roman" w:hAnsi="Times New Roman"/>
          <w:sz w:val="22"/>
          <w:szCs w:val="22"/>
        </w:rPr>
        <w:tab/>
        <w:t xml:space="preserve">- </w:t>
      </w:r>
      <w:r w:rsidRPr="004A16F9">
        <w:rPr>
          <w:rFonts w:ascii="Times New Roman" w:hAnsi="Times New Roman"/>
          <w:sz w:val="22"/>
          <w:szCs w:val="22"/>
          <w:u w:val="single"/>
        </w:rPr>
        <w:t>Заказчик</w:t>
      </w:r>
      <w:r w:rsidRPr="004A16F9">
        <w:rPr>
          <w:rFonts w:ascii="Times New Roman" w:hAnsi="Times New Roman"/>
          <w:sz w:val="22"/>
          <w:szCs w:val="22"/>
        </w:rPr>
        <w:t xml:space="preserve">   -  инвестор или юридическое лицо, определенное инвестором в установленном порядке для осуществления закупок товаров, работ и услуг;</w:t>
      </w:r>
    </w:p>
    <w:p w14:paraId="54924360" w14:textId="77777777" w:rsidR="00473968" w:rsidRPr="004A16F9" w:rsidRDefault="00473968" w:rsidP="00473968">
      <w:pPr>
        <w:pStyle w:val="a5"/>
        <w:tabs>
          <w:tab w:val="left" w:pos="939"/>
          <w:tab w:val="left" w:pos="3677"/>
        </w:tabs>
        <w:ind w:left="540"/>
        <w:jc w:val="both"/>
        <w:rPr>
          <w:rFonts w:ascii="Times New Roman" w:hAnsi="Times New Roman"/>
          <w:sz w:val="22"/>
          <w:szCs w:val="22"/>
        </w:rPr>
      </w:pPr>
      <w:r w:rsidRPr="004A16F9">
        <w:rPr>
          <w:rFonts w:ascii="Times New Roman" w:hAnsi="Times New Roman"/>
          <w:sz w:val="22"/>
          <w:szCs w:val="22"/>
        </w:rPr>
        <w:tab/>
        <w:t xml:space="preserve">- </w:t>
      </w:r>
      <w:r w:rsidRPr="004A16F9">
        <w:rPr>
          <w:rFonts w:ascii="Times New Roman" w:hAnsi="Times New Roman"/>
          <w:sz w:val="22"/>
          <w:szCs w:val="22"/>
          <w:u w:val="single"/>
        </w:rPr>
        <w:t>Подрядчик</w:t>
      </w:r>
      <w:r w:rsidRPr="004A16F9">
        <w:rPr>
          <w:rFonts w:ascii="Times New Roman" w:hAnsi="Times New Roman"/>
          <w:sz w:val="22"/>
          <w:szCs w:val="22"/>
        </w:rPr>
        <w:t xml:space="preserve"> -  означает юридическое лицо, на которое возложено выполнение работ по настоящему контракту; </w:t>
      </w:r>
      <w:r w:rsidRPr="004A16F9">
        <w:rPr>
          <w:rFonts w:ascii="Times New Roman" w:hAnsi="Times New Roman"/>
          <w:sz w:val="22"/>
          <w:szCs w:val="22"/>
        </w:rPr>
        <w:tab/>
      </w:r>
    </w:p>
    <w:p w14:paraId="0A2F949E" w14:textId="77777777" w:rsidR="00473968" w:rsidRPr="004A16F9" w:rsidRDefault="00473968" w:rsidP="00473968">
      <w:pPr>
        <w:pStyle w:val="a5"/>
        <w:tabs>
          <w:tab w:val="left" w:pos="939"/>
        </w:tabs>
        <w:ind w:left="540"/>
        <w:jc w:val="both"/>
        <w:rPr>
          <w:rFonts w:ascii="Times New Roman" w:hAnsi="Times New Roman"/>
          <w:sz w:val="22"/>
          <w:szCs w:val="22"/>
        </w:rPr>
      </w:pPr>
      <w:r w:rsidRPr="004A16F9">
        <w:rPr>
          <w:rFonts w:ascii="Times New Roman" w:hAnsi="Times New Roman"/>
          <w:sz w:val="22"/>
          <w:szCs w:val="22"/>
        </w:rPr>
        <w:tab/>
        <w:t xml:space="preserve">- </w:t>
      </w:r>
      <w:r w:rsidRPr="004A16F9">
        <w:rPr>
          <w:rFonts w:ascii="Times New Roman" w:hAnsi="Times New Roman"/>
          <w:sz w:val="22"/>
          <w:szCs w:val="22"/>
          <w:u w:val="single"/>
        </w:rPr>
        <w:t>технический надзор</w:t>
      </w:r>
      <w:r w:rsidRPr="004A16F9">
        <w:rPr>
          <w:rFonts w:ascii="Times New Roman" w:hAnsi="Times New Roman"/>
          <w:sz w:val="22"/>
          <w:szCs w:val="22"/>
        </w:rPr>
        <w:t xml:space="preserve"> -  означает лицо, назначенное Заказчиком в качестве своего полномочного представителя на строительство объекта. </w:t>
      </w:r>
    </w:p>
    <w:p w14:paraId="5E652399" w14:textId="77777777" w:rsidR="00473968" w:rsidRPr="004A16F9" w:rsidRDefault="00473968" w:rsidP="00473968">
      <w:pPr>
        <w:pStyle w:val="a5"/>
        <w:tabs>
          <w:tab w:val="left" w:pos="3677"/>
        </w:tabs>
        <w:ind w:left="540"/>
        <w:jc w:val="both"/>
        <w:rPr>
          <w:rFonts w:ascii="Times New Roman" w:hAnsi="Times New Roman"/>
          <w:sz w:val="22"/>
          <w:szCs w:val="22"/>
        </w:rPr>
      </w:pPr>
    </w:p>
    <w:p w14:paraId="6913993E" w14:textId="77777777" w:rsidR="00473968" w:rsidRPr="004A16F9" w:rsidRDefault="00473968" w:rsidP="00473968">
      <w:pPr>
        <w:pStyle w:val="a5"/>
        <w:tabs>
          <w:tab w:val="left" w:pos="2820"/>
          <w:tab w:val="left" w:pos="3844"/>
        </w:tabs>
        <w:jc w:val="center"/>
        <w:rPr>
          <w:rFonts w:ascii="Times New Roman" w:hAnsi="Times New Roman"/>
          <w:b/>
          <w:sz w:val="22"/>
          <w:szCs w:val="22"/>
        </w:rPr>
      </w:pPr>
    </w:p>
    <w:p w14:paraId="2FEAD89C" w14:textId="77777777" w:rsidR="00473968" w:rsidRPr="004A16F9" w:rsidRDefault="00473968" w:rsidP="00473968">
      <w:pPr>
        <w:pStyle w:val="a5"/>
        <w:tabs>
          <w:tab w:val="left" w:pos="2820"/>
          <w:tab w:val="left" w:pos="3844"/>
        </w:tabs>
        <w:jc w:val="center"/>
        <w:rPr>
          <w:rFonts w:ascii="Times New Roman" w:hAnsi="Times New Roman"/>
          <w:b/>
          <w:sz w:val="22"/>
          <w:szCs w:val="22"/>
        </w:rPr>
      </w:pPr>
      <w:r w:rsidRPr="004A16F9">
        <w:rPr>
          <w:rFonts w:ascii="Times New Roman" w:hAnsi="Times New Roman"/>
          <w:b/>
          <w:sz w:val="22"/>
          <w:szCs w:val="22"/>
        </w:rPr>
        <w:t>2.ДОКУМЕНТЫ ПО КОНТРАКТУ</w:t>
      </w:r>
    </w:p>
    <w:p w14:paraId="5F84A087" w14:textId="77777777" w:rsidR="00473968" w:rsidRPr="004A16F9" w:rsidRDefault="00473968" w:rsidP="00473968">
      <w:pPr>
        <w:pStyle w:val="a5"/>
        <w:tabs>
          <w:tab w:val="left" w:pos="2820"/>
          <w:tab w:val="left" w:pos="3844"/>
        </w:tabs>
        <w:jc w:val="center"/>
        <w:rPr>
          <w:rFonts w:ascii="Times New Roman" w:hAnsi="Times New Roman"/>
          <w:b/>
          <w:sz w:val="22"/>
          <w:szCs w:val="22"/>
        </w:rPr>
      </w:pPr>
    </w:p>
    <w:p w14:paraId="7E0F3C4C" w14:textId="77777777" w:rsidR="00473968" w:rsidRPr="004A16F9" w:rsidRDefault="00473968" w:rsidP="00473968">
      <w:pPr>
        <w:pStyle w:val="a5"/>
        <w:tabs>
          <w:tab w:val="left" w:pos="2820"/>
          <w:tab w:val="left" w:pos="3844"/>
        </w:tabs>
        <w:rPr>
          <w:rFonts w:ascii="Times New Roman" w:hAnsi="Times New Roman"/>
          <w:b/>
          <w:sz w:val="22"/>
          <w:szCs w:val="22"/>
        </w:rPr>
      </w:pPr>
      <w:r w:rsidRPr="004A16F9">
        <w:rPr>
          <w:rFonts w:ascii="Times New Roman" w:hAnsi="Times New Roman"/>
          <w:sz w:val="22"/>
          <w:szCs w:val="22"/>
        </w:rPr>
        <w:t xml:space="preserve"> 2.1. Контракт будет трактоваться в соответствии с Законодательством Республики Узбекистан.       Неотъемле</w:t>
      </w:r>
      <w:r w:rsidR="001465B0">
        <w:rPr>
          <w:rFonts w:ascii="Times New Roman" w:hAnsi="Times New Roman"/>
          <w:sz w:val="22"/>
          <w:szCs w:val="22"/>
        </w:rPr>
        <w:t xml:space="preserve">мой частью контракта являются: </w:t>
      </w:r>
      <w:r w:rsidRPr="004A16F9">
        <w:rPr>
          <w:rFonts w:ascii="Times New Roman" w:hAnsi="Times New Roman"/>
          <w:sz w:val="22"/>
          <w:szCs w:val="22"/>
        </w:rPr>
        <w:t>Приложения (1,2,3).</w:t>
      </w:r>
    </w:p>
    <w:p w14:paraId="298926F9" w14:textId="77777777" w:rsidR="00473968" w:rsidRPr="004A16F9" w:rsidRDefault="00473968" w:rsidP="0012233A">
      <w:pPr>
        <w:pStyle w:val="a5"/>
        <w:tabs>
          <w:tab w:val="left" w:pos="939"/>
        </w:tabs>
        <w:jc w:val="both"/>
        <w:rPr>
          <w:rFonts w:ascii="Times New Roman" w:hAnsi="Times New Roman"/>
          <w:sz w:val="22"/>
          <w:szCs w:val="22"/>
        </w:rPr>
      </w:pPr>
    </w:p>
    <w:p w14:paraId="0DA8DF93" w14:textId="77777777" w:rsidR="00473968" w:rsidRPr="004A16F9" w:rsidRDefault="00473968" w:rsidP="00473968">
      <w:pPr>
        <w:pStyle w:val="a5"/>
        <w:tabs>
          <w:tab w:val="left" w:pos="939"/>
        </w:tabs>
        <w:ind w:left="540"/>
        <w:jc w:val="both"/>
        <w:rPr>
          <w:rFonts w:ascii="Times New Roman" w:hAnsi="Times New Roman"/>
          <w:sz w:val="22"/>
          <w:szCs w:val="22"/>
        </w:rPr>
      </w:pPr>
    </w:p>
    <w:p w14:paraId="2295B7F6" w14:textId="77777777" w:rsidR="00473968" w:rsidRPr="004A16F9" w:rsidRDefault="00473968" w:rsidP="00473968">
      <w:pPr>
        <w:pStyle w:val="a5"/>
        <w:tabs>
          <w:tab w:val="left" w:pos="939"/>
        </w:tabs>
        <w:ind w:left="540"/>
        <w:jc w:val="center"/>
        <w:rPr>
          <w:rFonts w:ascii="Times New Roman" w:hAnsi="Times New Roman"/>
          <w:b/>
          <w:sz w:val="22"/>
          <w:szCs w:val="22"/>
        </w:rPr>
      </w:pPr>
      <w:r w:rsidRPr="004A16F9">
        <w:rPr>
          <w:rFonts w:ascii="Times New Roman" w:hAnsi="Times New Roman"/>
          <w:b/>
          <w:sz w:val="22"/>
          <w:szCs w:val="22"/>
        </w:rPr>
        <w:t>3 ПРЕДМЕТ КОНТРАКТА</w:t>
      </w:r>
    </w:p>
    <w:p w14:paraId="64BF1CA0" w14:textId="77777777" w:rsidR="00473968" w:rsidRPr="004A16F9" w:rsidRDefault="00473968" w:rsidP="00473968">
      <w:pPr>
        <w:pStyle w:val="a5"/>
        <w:tabs>
          <w:tab w:val="left" w:pos="939"/>
        </w:tabs>
        <w:ind w:left="540"/>
        <w:jc w:val="center"/>
        <w:rPr>
          <w:rFonts w:ascii="Times New Roman" w:hAnsi="Times New Roman"/>
          <w:b/>
          <w:sz w:val="22"/>
          <w:szCs w:val="22"/>
        </w:rPr>
      </w:pPr>
    </w:p>
    <w:p w14:paraId="12BA122D" w14:textId="77777777" w:rsidR="00473968" w:rsidRPr="004A16F9" w:rsidRDefault="00473968" w:rsidP="00473968">
      <w:pPr>
        <w:pStyle w:val="a5"/>
        <w:tabs>
          <w:tab w:val="left" w:pos="3369"/>
          <w:tab w:val="center" w:pos="5154"/>
        </w:tabs>
        <w:ind w:left="540"/>
        <w:jc w:val="both"/>
        <w:rPr>
          <w:rFonts w:ascii="Times New Roman" w:hAnsi="Times New Roman"/>
          <w:b/>
          <w:sz w:val="24"/>
        </w:rPr>
      </w:pPr>
      <w:r w:rsidRPr="004A16F9">
        <w:rPr>
          <w:rFonts w:ascii="Times New Roman" w:hAnsi="Times New Roman"/>
          <w:sz w:val="22"/>
          <w:szCs w:val="22"/>
        </w:rPr>
        <w:t xml:space="preserve">3.1. Подрядчик обязуется в соответствии с условиями настоящего контракта произвести работы </w:t>
      </w:r>
      <w:r w:rsidRPr="004A16F9">
        <w:rPr>
          <w:rFonts w:ascii="Times New Roman" w:hAnsi="Times New Roman"/>
          <w:sz w:val="24"/>
        </w:rPr>
        <w:t>по объекту</w:t>
      </w:r>
      <w:r w:rsidR="00F82A38">
        <w:rPr>
          <w:rFonts w:ascii="Times New Roman" w:hAnsi="Times New Roman"/>
          <w:b/>
          <w:sz w:val="24"/>
        </w:rPr>
        <w:t xml:space="preserve">: </w:t>
      </w:r>
      <w:r w:rsidR="00652AAA">
        <w:rPr>
          <w:rFonts w:ascii="Times New Roman" w:hAnsi="Times New Roman"/>
          <w:b/>
          <w:sz w:val="24"/>
          <w:lang w:val="ru-RU"/>
        </w:rPr>
        <w:t>___________________________________________________</w:t>
      </w:r>
      <w:r w:rsidRPr="004A16F9">
        <w:rPr>
          <w:rFonts w:ascii="Times New Roman" w:hAnsi="Times New Roman"/>
          <w:b/>
          <w:sz w:val="24"/>
        </w:rPr>
        <w:t xml:space="preserve"> </w:t>
      </w:r>
      <w:r w:rsidRPr="004A16F9">
        <w:rPr>
          <w:rFonts w:ascii="Times New Roman" w:hAnsi="Times New Roman"/>
          <w:sz w:val="22"/>
          <w:szCs w:val="22"/>
        </w:rPr>
        <w:t>а Заказчик обязуется  создать Подрядчику необходимые условия для выполнения работ, принять их в соответствии с требованиями КМК, ШНК и производить оплату.</w:t>
      </w:r>
    </w:p>
    <w:p w14:paraId="0757F8FB" w14:textId="77777777" w:rsidR="00473968" w:rsidRPr="004A16F9" w:rsidRDefault="00473968" w:rsidP="00473968">
      <w:pPr>
        <w:pStyle w:val="a5"/>
        <w:tabs>
          <w:tab w:val="left" w:pos="3369"/>
          <w:tab w:val="center" w:pos="5154"/>
        </w:tabs>
        <w:ind w:left="540"/>
        <w:rPr>
          <w:rFonts w:ascii="Times New Roman" w:hAnsi="Times New Roman"/>
          <w:sz w:val="22"/>
          <w:szCs w:val="22"/>
        </w:rPr>
      </w:pPr>
    </w:p>
    <w:p w14:paraId="54F7643D" w14:textId="77777777" w:rsidR="00473968" w:rsidRPr="004A16F9" w:rsidRDefault="00473968" w:rsidP="00473968">
      <w:pPr>
        <w:ind w:left="540"/>
        <w:jc w:val="center"/>
        <w:rPr>
          <w:rFonts w:ascii="Times New Roman" w:hAnsi="Times New Roman"/>
          <w:b/>
          <w:sz w:val="22"/>
          <w:szCs w:val="22"/>
          <w:lang w:val="ru-RU"/>
        </w:rPr>
      </w:pPr>
      <w:r w:rsidRPr="004A16F9">
        <w:rPr>
          <w:rFonts w:ascii="Times New Roman" w:hAnsi="Times New Roman"/>
          <w:b/>
          <w:sz w:val="22"/>
          <w:szCs w:val="22"/>
          <w:lang w:val="ru-RU"/>
        </w:rPr>
        <w:lastRenderedPageBreak/>
        <w:t>4. СТОИМОСТЬ РАБОТ ПО КОНТРАКТУ</w:t>
      </w:r>
    </w:p>
    <w:p w14:paraId="31CD54B3" w14:textId="77777777" w:rsidR="00473968" w:rsidRPr="004A16F9" w:rsidRDefault="00473968" w:rsidP="00473968">
      <w:pPr>
        <w:ind w:left="540"/>
        <w:jc w:val="center"/>
        <w:rPr>
          <w:rFonts w:ascii="Times New Roman" w:hAnsi="Times New Roman"/>
          <w:b/>
          <w:sz w:val="22"/>
          <w:szCs w:val="22"/>
          <w:lang w:val="ru-RU"/>
        </w:rPr>
      </w:pPr>
    </w:p>
    <w:p w14:paraId="2D371705" w14:textId="77777777" w:rsidR="00473968" w:rsidRPr="004A16F9" w:rsidRDefault="00473968" w:rsidP="00473968">
      <w:pPr>
        <w:ind w:left="540"/>
        <w:jc w:val="both"/>
        <w:rPr>
          <w:rFonts w:ascii="Times New Roman" w:hAnsi="Times New Roman"/>
          <w:b/>
          <w:color w:val="FF6600"/>
          <w:sz w:val="22"/>
          <w:szCs w:val="22"/>
          <w:lang w:val="ru-RU"/>
        </w:rPr>
      </w:pPr>
      <w:r w:rsidRPr="004A16F9">
        <w:rPr>
          <w:rFonts w:ascii="Times New Roman" w:hAnsi="Times New Roman"/>
          <w:sz w:val="22"/>
          <w:szCs w:val="22"/>
          <w:lang w:val="ru-RU"/>
        </w:rPr>
        <w:t xml:space="preserve">4.1. Стоимость работ выполняемых Подрядчиком по настоящему контракту составляет </w:t>
      </w:r>
      <w:r w:rsidRPr="004A16F9">
        <w:rPr>
          <w:rFonts w:ascii="Times New Roman" w:hAnsi="Times New Roman"/>
          <w:b/>
          <w:sz w:val="22"/>
          <w:szCs w:val="22"/>
          <w:lang w:val="ru-RU"/>
        </w:rPr>
        <w:t xml:space="preserve">____________________ </w:t>
      </w:r>
      <w:r w:rsidRPr="004A16F9">
        <w:rPr>
          <w:rFonts w:ascii="Times New Roman" w:hAnsi="Times New Roman"/>
          <w:sz w:val="22"/>
          <w:szCs w:val="22"/>
          <w:lang w:val="ru-RU"/>
        </w:rPr>
        <w:t xml:space="preserve"> (сумма прописью)  сум</w:t>
      </w:r>
      <w:r w:rsidRPr="004A16F9">
        <w:rPr>
          <w:rFonts w:ascii="Times New Roman" w:hAnsi="Times New Roman"/>
          <w:b/>
          <w:sz w:val="22"/>
          <w:szCs w:val="22"/>
          <w:lang w:val="ru-RU"/>
        </w:rPr>
        <w:t xml:space="preserve"> </w:t>
      </w:r>
      <w:r w:rsidR="00CB005F">
        <w:rPr>
          <w:rFonts w:ascii="Times New Roman" w:hAnsi="Times New Roman"/>
          <w:sz w:val="22"/>
          <w:szCs w:val="22"/>
          <w:lang w:val="ru-RU"/>
        </w:rPr>
        <w:t>в текущих ценах с НДС (12</w:t>
      </w:r>
      <w:r w:rsidRPr="004A16F9">
        <w:rPr>
          <w:rFonts w:ascii="Times New Roman" w:hAnsi="Times New Roman"/>
          <w:sz w:val="22"/>
          <w:szCs w:val="22"/>
          <w:lang w:val="ru-RU"/>
        </w:rPr>
        <w:t>%).</w:t>
      </w:r>
    </w:p>
    <w:p w14:paraId="357AD2F0" w14:textId="77777777" w:rsidR="00473968" w:rsidRPr="004A16F9" w:rsidRDefault="00473968" w:rsidP="00473968">
      <w:pPr>
        <w:ind w:left="540"/>
        <w:jc w:val="both"/>
        <w:rPr>
          <w:rFonts w:ascii="Times New Roman" w:hAnsi="Times New Roman"/>
          <w:sz w:val="22"/>
          <w:szCs w:val="22"/>
          <w:lang w:val="ru-RU"/>
        </w:rPr>
      </w:pPr>
      <w:r w:rsidRPr="004A16F9">
        <w:rPr>
          <w:rFonts w:ascii="Times New Roman" w:hAnsi="Times New Roman"/>
          <w:sz w:val="22"/>
          <w:szCs w:val="22"/>
          <w:lang w:val="ru-RU"/>
        </w:rPr>
        <w:t>4.2. Стоимость  работ  является  окончательной  и  в   дальнейшем пересмотру не подлежит, кроме случаев:</w:t>
      </w:r>
    </w:p>
    <w:p w14:paraId="43FB1CE6" w14:textId="77777777" w:rsidR="00473968" w:rsidRPr="004A16F9" w:rsidRDefault="00473968" w:rsidP="00473968">
      <w:pPr>
        <w:pStyle w:val="a5"/>
        <w:ind w:left="540"/>
        <w:jc w:val="both"/>
        <w:rPr>
          <w:rFonts w:ascii="Times New Roman" w:hAnsi="Times New Roman"/>
          <w:sz w:val="22"/>
          <w:szCs w:val="22"/>
        </w:rPr>
      </w:pPr>
      <w:r w:rsidRPr="004A16F9">
        <w:rPr>
          <w:rFonts w:ascii="Times New Roman" w:hAnsi="Times New Roman"/>
          <w:sz w:val="22"/>
          <w:szCs w:val="22"/>
        </w:rPr>
        <w:t>-    изменения объемов работ Заказчиком в установленном порядке;</w:t>
      </w:r>
    </w:p>
    <w:p w14:paraId="139089FC" w14:textId="77777777" w:rsidR="00473968" w:rsidRPr="004A16F9" w:rsidRDefault="00473968" w:rsidP="00473968">
      <w:pPr>
        <w:pStyle w:val="a5"/>
        <w:ind w:left="540"/>
        <w:jc w:val="both"/>
        <w:rPr>
          <w:rFonts w:ascii="Times New Roman" w:hAnsi="Times New Roman"/>
          <w:sz w:val="22"/>
          <w:szCs w:val="22"/>
        </w:rPr>
      </w:pPr>
      <w:r w:rsidRPr="004A16F9">
        <w:rPr>
          <w:rFonts w:ascii="Times New Roman" w:hAnsi="Times New Roman"/>
          <w:sz w:val="22"/>
          <w:szCs w:val="22"/>
        </w:rPr>
        <w:t>4.3. При наличии соответствующих обоснований перечисленные изменения оформляются дополнительным соглашением  к  договору   между Заказчиком и Подрядчиком.</w:t>
      </w:r>
    </w:p>
    <w:p w14:paraId="2B0A47A3" w14:textId="77777777" w:rsidR="00473968" w:rsidRPr="004A16F9" w:rsidRDefault="00473968" w:rsidP="00473968">
      <w:pPr>
        <w:pStyle w:val="a5"/>
        <w:ind w:left="540"/>
        <w:jc w:val="both"/>
        <w:rPr>
          <w:rFonts w:ascii="Times New Roman" w:hAnsi="Times New Roman"/>
          <w:sz w:val="22"/>
          <w:szCs w:val="22"/>
        </w:rPr>
      </w:pPr>
    </w:p>
    <w:p w14:paraId="446B0FCE" w14:textId="77777777" w:rsidR="00473968" w:rsidRPr="004A16F9" w:rsidRDefault="00473968" w:rsidP="00473968">
      <w:pPr>
        <w:ind w:left="540"/>
        <w:jc w:val="center"/>
        <w:rPr>
          <w:rFonts w:ascii="Times New Roman" w:hAnsi="Times New Roman"/>
          <w:b/>
          <w:sz w:val="22"/>
          <w:szCs w:val="22"/>
          <w:lang w:val="ru-RU"/>
        </w:rPr>
      </w:pPr>
    </w:p>
    <w:p w14:paraId="5A4A38A3" w14:textId="77777777" w:rsidR="00473968" w:rsidRPr="004A16F9" w:rsidRDefault="00473968" w:rsidP="00473968">
      <w:pPr>
        <w:ind w:left="540"/>
        <w:jc w:val="center"/>
        <w:rPr>
          <w:rFonts w:ascii="Times New Roman" w:hAnsi="Times New Roman"/>
          <w:b/>
          <w:sz w:val="22"/>
          <w:szCs w:val="22"/>
          <w:lang w:val="ru-RU"/>
        </w:rPr>
      </w:pPr>
      <w:r w:rsidRPr="004A16F9">
        <w:rPr>
          <w:rFonts w:ascii="Times New Roman" w:hAnsi="Times New Roman"/>
          <w:b/>
          <w:sz w:val="22"/>
          <w:szCs w:val="22"/>
          <w:lang w:val="ru-RU"/>
        </w:rPr>
        <w:t>5. ОБЯЗАТЕЛЬСТВА ПОДРЯДЧИКА</w:t>
      </w:r>
    </w:p>
    <w:p w14:paraId="6C6BA725" w14:textId="77777777" w:rsidR="00473968" w:rsidRPr="004A16F9" w:rsidRDefault="00473968" w:rsidP="00473968">
      <w:pPr>
        <w:ind w:left="540"/>
        <w:jc w:val="both"/>
        <w:rPr>
          <w:rFonts w:ascii="Times New Roman" w:hAnsi="Times New Roman"/>
          <w:sz w:val="22"/>
          <w:szCs w:val="22"/>
          <w:lang w:val="ru-RU"/>
        </w:rPr>
      </w:pPr>
    </w:p>
    <w:p w14:paraId="78F81FCA" w14:textId="77777777" w:rsidR="00473968" w:rsidRPr="004A16F9" w:rsidRDefault="00473968" w:rsidP="00473968">
      <w:pPr>
        <w:ind w:left="540"/>
        <w:jc w:val="both"/>
        <w:rPr>
          <w:rFonts w:ascii="Times New Roman" w:hAnsi="Times New Roman"/>
          <w:sz w:val="22"/>
          <w:szCs w:val="22"/>
          <w:lang w:val="ru-RU"/>
        </w:rPr>
      </w:pPr>
      <w:r w:rsidRPr="004A16F9">
        <w:rPr>
          <w:rFonts w:ascii="Times New Roman" w:hAnsi="Times New Roman"/>
          <w:sz w:val="22"/>
          <w:szCs w:val="22"/>
          <w:lang w:val="ru-RU"/>
        </w:rPr>
        <w:t>5.1.По настоящему контракту Подрядчик для выполнения работ предусмотренных статьей 3 настоящего контракта обязуется:</w:t>
      </w:r>
    </w:p>
    <w:p w14:paraId="61E87135" w14:textId="77777777" w:rsidR="00473968" w:rsidRPr="004A16F9" w:rsidRDefault="00473968" w:rsidP="00473968">
      <w:pPr>
        <w:ind w:left="540"/>
        <w:jc w:val="both"/>
        <w:rPr>
          <w:rFonts w:ascii="Times New Roman" w:hAnsi="Times New Roman"/>
          <w:sz w:val="22"/>
          <w:szCs w:val="22"/>
          <w:lang w:val="ru-RU"/>
        </w:rPr>
      </w:pPr>
      <w:r w:rsidRPr="004A16F9">
        <w:rPr>
          <w:rFonts w:ascii="Times New Roman" w:hAnsi="Times New Roman"/>
          <w:sz w:val="22"/>
          <w:szCs w:val="22"/>
          <w:lang w:val="ru-RU"/>
        </w:rPr>
        <w:t xml:space="preserve">    -в течение 10 дней после даты получения от Заказчика уведомления о принятии его предложения, представить Заказчику для согласования проект организации строительно-монтажных работ, график производства работ в соответствии с ПСД;</w:t>
      </w:r>
    </w:p>
    <w:p w14:paraId="2D4BDC97" w14:textId="77777777" w:rsidR="00473968" w:rsidRPr="004A16F9" w:rsidRDefault="00473968" w:rsidP="00473968">
      <w:pPr>
        <w:ind w:left="540"/>
        <w:jc w:val="both"/>
        <w:rPr>
          <w:rFonts w:ascii="Times New Roman" w:hAnsi="Times New Roman"/>
          <w:sz w:val="22"/>
          <w:szCs w:val="22"/>
          <w:lang w:val="ru-RU"/>
        </w:rPr>
      </w:pPr>
      <w:r w:rsidRPr="004A16F9">
        <w:rPr>
          <w:rFonts w:ascii="Times New Roman" w:hAnsi="Times New Roman"/>
          <w:sz w:val="22"/>
          <w:szCs w:val="22"/>
          <w:lang w:val="ru-RU"/>
        </w:rPr>
        <w:t xml:space="preserve">   -выполнить своими силами все работы в объемах и в сроки, предусмотренные в настоящем контракте и графике производства работ, согласно приложению № 2 и сдать все работы Заказчику в соответствии с условиями настоящего Контракта;</w:t>
      </w:r>
    </w:p>
    <w:p w14:paraId="525A5AA1" w14:textId="77777777" w:rsidR="00473968" w:rsidRPr="004A16F9" w:rsidRDefault="00473968" w:rsidP="00473968">
      <w:pPr>
        <w:ind w:left="540"/>
        <w:jc w:val="both"/>
        <w:rPr>
          <w:rFonts w:ascii="Times New Roman" w:hAnsi="Times New Roman"/>
          <w:sz w:val="22"/>
          <w:szCs w:val="22"/>
          <w:lang w:val="ru-RU"/>
        </w:rPr>
      </w:pPr>
      <w:r w:rsidRPr="004A16F9">
        <w:rPr>
          <w:rFonts w:ascii="Times New Roman" w:hAnsi="Times New Roman"/>
          <w:sz w:val="22"/>
          <w:szCs w:val="22"/>
          <w:lang w:val="ru-RU"/>
        </w:rPr>
        <w:t xml:space="preserve">   -поставить на стройплощадку необходимые сертифицированные материалы и изделия, осуществить их приемку, разгрузку, складирование и хранение;    </w:t>
      </w:r>
    </w:p>
    <w:p w14:paraId="6F53C128" w14:textId="77777777" w:rsidR="00473968" w:rsidRPr="00D50942" w:rsidRDefault="00473968" w:rsidP="00473968">
      <w:pPr>
        <w:ind w:left="540"/>
        <w:jc w:val="both"/>
        <w:rPr>
          <w:rFonts w:ascii="Times New Roman" w:hAnsi="Times New Roman"/>
          <w:sz w:val="22"/>
          <w:szCs w:val="22"/>
          <w:lang w:val="ru-RU"/>
        </w:rPr>
      </w:pPr>
      <w:r w:rsidRPr="004A16F9">
        <w:rPr>
          <w:rFonts w:ascii="Times New Roman" w:hAnsi="Times New Roman"/>
          <w:color w:val="FF0000"/>
          <w:sz w:val="22"/>
          <w:szCs w:val="22"/>
          <w:lang w:val="ru-RU"/>
        </w:rPr>
        <w:t xml:space="preserve">   - </w:t>
      </w:r>
      <w:r w:rsidRPr="00D50942">
        <w:rPr>
          <w:rFonts w:ascii="Times New Roman" w:hAnsi="Times New Roman"/>
          <w:sz w:val="22"/>
          <w:szCs w:val="22"/>
          <w:lang w:val="ru-RU"/>
        </w:rPr>
        <w:t xml:space="preserve">своевременно и качественно выполнять строительно-монтажные (специальные и пуско-наладочные) работы с соблюдением проектных решений и строительных норм и правил;   </w:t>
      </w:r>
    </w:p>
    <w:p w14:paraId="7B26003B"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   - соорудить при  необходимости на стройплощадке временные здания и сооружения </w:t>
      </w:r>
    </w:p>
    <w:p w14:paraId="7BE3DC6E"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   -обеспечить постоянное нахождение на объекте ответственного представителя назначенного по согласованию с Заказчиком;</w:t>
      </w:r>
    </w:p>
    <w:p w14:paraId="6F8C51AF" w14:textId="77777777" w:rsidR="00473968" w:rsidRPr="00D50942" w:rsidRDefault="00473968" w:rsidP="00473968">
      <w:pPr>
        <w:ind w:left="540"/>
        <w:jc w:val="both"/>
        <w:rPr>
          <w:rFonts w:ascii="Times New Roman" w:hAnsi="Times New Roman"/>
          <w:lang w:val="ru-RU"/>
        </w:rPr>
      </w:pPr>
      <w:r w:rsidRPr="00D50942">
        <w:rPr>
          <w:rFonts w:ascii="Times New Roman" w:hAnsi="Times New Roman"/>
          <w:lang w:val="ru-RU"/>
        </w:rPr>
        <w:t>- заключает договор со страховой компанией по страхованию объекта;</w:t>
      </w:r>
    </w:p>
    <w:p w14:paraId="75268BCD"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   - обеспечить выполнение на строительной площадке необходимых мероприятий по технике безопасности, охране окружающей среде; </w:t>
      </w:r>
    </w:p>
    <w:p w14:paraId="62CE2098"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в десятидневный срок, со дня подписания акта о приемке в эксплуатацию объекта по настоящему контракту, освободить стройплощадку от принадлежащих ему строительных машин и оборудования, транспортных средств, приборов, инструментов инвентаря, строительных    материалов, изделий конструкций и временных сооружений ;</w:t>
      </w:r>
    </w:p>
    <w:p w14:paraId="18C5616E"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выполнить в полном объеме обязательства, предусмотренные настоящим контрактом;</w:t>
      </w:r>
    </w:p>
    <w:p w14:paraId="67377640"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 -ежемесячно,  не позднее 25 числа каждого месяца предоставлять справку-свет-фактуру о стоимости  и объеме выполненных работ  (понесенных затрат), подписанной обеими сторонами, заверенных подписью руководителя и главного бухгалтера, скрепленных печатью Подрядчика.</w:t>
      </w:r>
    </w:p>
    <w:p w14:paraId="55C0656B" w14:textId="77777777" w:rsidR="00473968" w:rsidRPr="00D50942" w:rsidRDefault="00473968" w:rsidP="00473968">
      <w:pPr>
        <w:ind w:left="540"/>
        <w:jc w:val="both"/>
        <w:rPr>
          <w:rFonts w:ascii="Times New Roman" w:hAnsi="Times New Roman"/>
          <w:b/>
          <w:sz w:val="22"/>
          <w:szCs w:val="22"/>
          <w:lang w:val="ru-RU"/>
        </w:rPr>
      </w:pPr>
      <w:r w:rsidRPr="00D50942">
        <w:rPr>
          <w:rFonts w:ascii="Times New Roman" w:hAnsi="Times New Roman"/>
          <w:sz w:val="22"/>
          <w:szCs w:val="22"/>
          <w:lang w:val="ru-RU"/>
        </w:rPr>
        <w:t>5.2. Подрядчик несет полную имущественную ответственность перед Заказчиком за надлежащее исполнение всех работ собственными силами и сдачу объекта по  настоящему контракту.</w:t>
      </w:r>
    </w:p>
    <w:p w14:paraId="50FF907D" w14:textId="77777777" w:rsidR="00473968" w:rsidRPr="00D50942" w:rsidRDefault="00473968" w:rsidP="00473968">
      <w:pPr>
        <w:ind w:left="540"/>
        <w:jc w:val="center"/>
        <w:rPr>
          <w:rFonts w:ascii="Times New Roman" w:hAnsi="Times New Roman"/>
          <w:b/>
          <w:sz w:val="22"/>
          <w:szCs w:val="22"/>
          <w:lang w:val="ru-RU"/>
        </w:rPr>
      </w:pPr>
    </w:p>
    <w:p w14:paraId="7756E459" w14:textId="77777777" w:rsidR="00473968" w:rsidRPr="00D50942" w:rsidRDefault="00473968" w:rsidP="00473968">
      <w:pPr>
        <w:ind w:left="540"/>
        <w:jc w:val="center"/>
        <w:rPr>
          <w:rFonts w:ascii="Times New Roman" w:hAnsi="Times New Roman"/>
          <w:b/>
          <w:sz w:val="22"/>
          <w:szCs w:val="22"/>
          <w:lang w:val="ru-RU"/>
        </w:rPr>
      </w:pPr>
      <w:r w:rsidRPr="00D50942">
        <w:rPr>
          <w:rFonts w:ascii="Times New Roman" w:hAnsi="Times New Roman"/>
          <w:b/>
          <w:sz w:val="22"/>
          <w:szCs w:val="22"/>
          <w:lang w:val="ru-RU"/>
        </w:rPr>
        <w:t>6. ОБЯЗАТЕЛЬСТВА ЗАКАЗЧИКА</w:t>
      </w:r>
    </w:p>
    <w:p w14:paraId="5B831B79" w14:textId="77777777" w:rsidR="00473968" w:rsidRPr="00D50942" w:rsidRDefault="00473968" w:rsidP="00473968">
      <w:pPr>
        <w:ind w:left="540"/>
        <w:jc w:val="both"/>
        <w:rPr>
          <w:rFonts w:ascii="Times New Roman" w:hAnsi="Times New Roman"/>
          <w:b/>
          <w:sz w:val="22"/>
          <w:szCs w:val="22"/>
          <w:lang w:val="ru-RU"/>
        </w:rPr>
      </w:pPr>
    </w:p>
    <w:p w14:paraId="4FC1D596" w14:textId="77777777" w:rsidR="00473968" w:rsidRPr="00D50942" w:rsidRDefault="00473968" w:rsidP="00473968">
      <w:pPr>
        <w:ind w:left="540"/>
        <w:jc w:val="both"/>
        <w:rPr>
          <w:rFonts w:ascii="Times New Roman" w:hAnsi="Times New Roman"/>
          <w:b/>
          <w:sz w:val="22"/>
          <w:szCs w:val="22"/>
          <w:lang w:val="ru-RU"/>
        </w:rPr>
      </w:pPr>
      <w:r w:rsidRPr="00D50942">
        <w:rPr>
          <w:rFonts w:ascii="Times New Roman" w:hAnsi="Times New Roman"/>
          <w:sz w:val="22"/>
          <w:szCs w:val="22"/>
          <w:lang w:val="ru-RU"/>
        </w:rPr>
        <w:t xml:space="preserve">Для выполнения настоящего контракта Заказчик обязуется: </w:t>
      </w:r>
    </w:p>
    <w:p w14:paraId="5A2BB328"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предоставить в течение  3-х дней со дня подписания настоящего контракта Подрядчику по акту, на период строительства объекта до его завершения, строительную площадку пригодную для    производства работ;</w:t>
      </w:r>
    </w:p>
    <w:p w14:paraId="5984F34D"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в десятидневный срок, со дня предоставления вопросов, рассматривать и оформлять решения  по   всем  обращениям  Подрядчика;</w:t>
      </w:r>
      <w:r w:rsidRPr="00D50942">
        <w:rPr>
          <w:rFonts w:ascii="Times New Roman" w:hAnsi="Times New Roman"/>
          <w:b/>
          <w:sz w:val="22"/>
          <w:szCs w:val="22"/>
          <w:lang w:val="ru-RU"/>
        </w:rPr>
        <w:t xml:space="preserve">     </w:t>
      </w:r>
      <w:r w:rsidRPr="00D50942">
        <w:rPr>
          <w:rFonts w:ascii="Times New Roman" w:hAnsi="Times New Roman"/>
          <w:sz w:val="22"/>
          <w:szCs w:val="22"/>
          <w:lang w:val="ru-RU"/>
        </w:rPr>
        <w:t xml:space="preserve">                                                </w:t>
      </w:r>
    </w:p>
    <w:p w14:paraId="5C76AEC8"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производить  финансирование  Подрядчика  в соответствии  с графиком финансирования согласно приложению № 1;</w:t>
      </w:r>
    </w:p>
    <w:p w14:paraId="501C1861"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выполнить в полном объеме обязательства, предусмотренные настоящим  контрактом.</w:t>
      </w:r>
    </w:p>
    <w:p w14:paraId="60E02664" w14:textId="77777777" w:rsidR="00473968" w:rsidRPr="00D50942" w:rsidRDefault="00473968" w:rsidP="00473968">
      <w:pPr>
        <w:ind w:left="540"/>
        <w:jc w:val="center"/>
        <w:rPr>
          <w:rFonts w:ascii="Times New Roman" w:hAnsi="Times New Roman"/>
          <w:b/>
          <w:sz w:val="22"/>
          <w:szCs w:val="22"/>
          <w:lang w:val="ru-RU"/>
        </w:rPr>
      </w:pPr>
    </w:p>
    <w:p w14:paraId="122DAC6A" w14:textId="77777777" w:rsidR="00174BAF" w:rsidRDefault="00174BAF" w:rsidP="00473968">
      <w:pPr>
        <w:ind w:left="540"/>
        <w:jc w:val="center"/>
        <w:rPr>
          <w:rFonts w:ascii="Times New Roman" w:hAnsi="Times New Roman"/>
          <w:b/>
          <w:sz w:val="22"/>
          <w:szCs w:val="22"/>
          <w:lang w:val="ru-RU"/>
        </w:rPr>
      </w:pPr>
    </w:p>
    <w:p w14:paraId="7D3C0910" w14:textId="77777777" w:rsidR="00473968" w:rsidRPr="00D50942" w:rsidRDefault="00473968" w:rsidP="00473968">
      <w:pPr>
        <w:ind w:left="540"/>
        <w:jc w:val="center"/>
        <w:rPr>
          <w:rFonts w:ascii="Times New Roman" w:hAnsi="Times New Roman"/>
          <w:b/>
          <w:sz w:val="22"/>
          <w:szCs w:val="22"/>
          <w:lang w:val="ru-RU"/>
        </w:rPr>
      </w:pPr>
      <w:r w:rsidRPr="00D50942">
        <w:rPr>
          <w:rFonts w:ascii="Times New Roman" w:hAnsi="Times New Roman"/>
          <w:b/>
          <w:sz w:val="22"/>
          <w:szCs w:val="22"/>
          <w:lang w:val="ru-RU"/>
        </w:rPr>
        <w:t>7. СРОКИ ВЫПОЛНЕНИЯ РАБОТ</w:t>
      </w:r>
    </w:p>
    <w:p w14:paraId="0334B19D" w14:textId="77777777" w:rsidR="00473968" w:rsidRPr="00D50942" w:rsidRDefault="00473968" w:rsidP="00473968">
      <w:pPr>
        <w:ind w:left="540"/>
        <w:jc w:val="center"/>
        <w:rPr>
          <w:rFonts w:ascii="Times New Roman" w:hAnsi="Times New Roman"/>
          <w:b/>
          <w:sz w:val="22"/>
          <w:szCs w:val="22"/>
          <w:lang w:val="ru-RU"/>
        </w:rPr>
      </w:pPr>
    </w:p>
    <w:p w14:paraId="178E7ED2"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7.1. Подрядчик  работает в соответствии с графиком  производства работ  (приложение №2) прилагаемого к настоящему контракту, Подрядчик имеет право досрочно выполнить работы.</w:t>
      </w:r>
    </w:p>
    <w:p w14:paraId="50A40D44" w14:textId="77777777" w:rsidR="00473968" w:rsidRPr="00D50942" w:rsidRDefault="00473968" w:rsidP="00473968">
      <w:pPr>
        <w:ind w:left="540"/>
        <w:jc w:val="both"/>
        <w:rPr>
          <w:rFonts w:ascii="Times New Roman" w:hAnsi="Times New Roman"/>
          <w:lang w:val="ru-RU"/>
        </w:rPr>
      </w:pPr>
      <w:r w:rsidRPr="00D50942">
        <w:rPr>
          <w:rFonts w:ascii="Times New Roman" w:hAnsi="Times New Roman"/>
          <w:lang w:val="ru-RU"/>
        </w:rPr>
        <w:t>7.2. Продолжительность строительства: _______ дней с момента выплаты аванса.</w:t>
      </w:r>
    </w:p>
    <w:p w14:paraId="409DC56A"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lastRenderedPageBreak/>
        <w:t>7.3.Работы  по настоящему  контракту  производятся в соответствии с графиком производства работ и финансирования (Приложение  № 1, 2).</w:t>
      </w:r>
    </w:p>
    <w:p w14:paraId="7FAB59EE"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7.4.Продление сроков завершения работ возможно в случае, если:</w:t>
      </w:r>
    </w:p>
    <w:p w14:paraId="6BA60B46"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а) имели место чрезвычайные или дополнительные работы, не оговоренные в контракте;</w:t>
      </w:r>
    </w:p>
    <w:p w14:paraId="5C0B7A88"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б) возникли обстоятельства непреодолимой силы.</w:t>
      </w:r>
    </w:p>
    <w:p w14:paraId="3F68A838"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w:t>
      </w:r>
    </w:p>
    <w:p w14:paraId="2D0A4D01" w14:textId="77777777" w:rsidR="00473968" w:rsidRPr="00D50942" w:rsidRDefault="00473968" w:rsidP="00473968">
      <w:pPr>
        <w:ind w:left="540"/>
        <w:jc w:val="center"/>
        <w:rPr>
          <w:rFonts w:ascii="Times New Roman" w:hAnsi="Times New Roman"/>
          <w:b/>
          <w:sz w:val="22"/>
          <w:szCs w:val="22"/>
          <w:lang w:val="ru-RU"/>
        </w:rPr>
      </w:pPr>
      <w:r w:rsidRPr="00D50942">
        <w:rPr>
          <w:rFonts w:ascii="Times New Roman" w:hAnsi="Times New Roman"/>
          <w:b/>
          <w:sz w:val="22"/>
          <w:szCs w:val="22"/>
          <w:lang w:val="ru-RU"/>
        </w:rPr>
        <w:t>8 .   ПЛАТЕЖИ И РАСЧЕТЫ</w:t>
      </w:r>
    </w:p>
    <w:p w14:paraId="7F38DEF9" w14:textId="77777777" w:rsidR="00473968" w:rsidRPr="00D50942" w:rsidRDefault="00473968" w:rsidP="00473968">
      <w:pPr>
        <w:ind w:left="540"/>
        <w:jc w:val="both"/>
        <w:rPr>
          <w:rFonts w:ascii="Times New Roman" w:hAnsi="Times New Roman"/>
          <w:sz w:val="22"/>
          <w:szCs w:val="22"/>
          <w:lang w:val="ru-RU"/>
        </w:rPr>
      </w:pPr>
    </w:p>
    <w:p w14:paraId="43CEFED4"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8.1.Заказчик</w:t>
      </w:r>
      <w:r w:rsidR="001031F9">
        <w:rPr>
          <w:rFonts w:ascii="Times New Roman" w:hAnsi="Times New Roman"/>
          <w:sz w:val="22"/>
          <w:szCs w:val="22"/>
          <w:lang w:val="ru-RU"/>
        </w:rPr>
        <w:t xml:space="preserve"> перечисляет Подрядчику аванс 15</w:t>
      </w:r>
      <w:r w:rsidRPr="00D50942">
        <w:rPr>
          <w:rFonts w:ascii="Times New Roman" w:hAnsi="Times New Roman"/>
          <w:sz w:val="22"/>
          <w:szCs w:val="22"/>
          <w:lang w:val="ru-RU"/>
        </w:rPr>
        <w:t>% в размере  ______________ сум  с погашением аванса в течение 90 дней.</w:t>
      </w:r>
    </w:p>
    <w:p w14:paraId="7712D4F8"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8.2. Графики финансирования и производства работ являются основанием для финансирования Заказчиком Подрядчика  (приложение №1 и приложение №2).</w:t>
      </w:r>
    </w:p>
    <w:p w14:paraId="288112A6"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8.3. Текущее финансирование осуществляется согласно  с графиком производства работ и финансирования после приемки выполненных работ в размере 95% от общей договорной  стоимости объекта с учетом аванса. (приложение №1 и приложение №2).</w:t>
      </w:r>
    </w:p>
    <w:p w14:paraId="7AB53B26"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8.4. Окончательный расчет производится после истечения гарантийного срока, установленного настоящим контрактом – в размере 5% от стоимости работ.</w:t>
      </w:r>
    </w:p>
    <w:p w14:paraId="15AB20A3" w14:textId="77777777" w:rsidR="00473968" w:rsidRPr="00D50942" w:rsidRDefault="00473968" w:rsidP="00473968">
      <w:pPr>
        <w:ind w:left="540"/>
        <w:jc w:val="center"/>
        <w:rPr>
          <w:rFonts w:ascii="Times New Roman" w:hAnsi="Times New Roman"/>
          <w:b/>
          <w:spacing w:val="4"/>
          <w:sz w:val="22"/>
          <w:szCs w:val="22"/>
          <w:lang w:val="ru-RU"/>
        </w:rPr>
      </w:pPr>
    </w:p>
    <w:p w14:paraId="610FBC31" w14:textId="77777777" w:rsidR="00473968" w:rsidRPr="00D50942" w:rsidRDefault="00473968" w:rsidP="00473968">
      <w:pPr>
        <w:ind w:left="540"/>
        <w:jc w:val="center"/>
        <w:rPr>
          <w:rFonts w:ascii="Times New Roman" w:hAnsi="Times New Roman"/>
          <w:b/>
          <w:spacing w:val="4"/>
          <w:sz w:val="22"/>
          <w:szCs w:val="22"/>
          <w:lang w:val="ru-RU"/>
        </w:rPr>
      </w:pPr>
      <w:r w:rsidRPr="00D50942">
        <w:rPr>
          <w:rFonts w:ascii="Times New Roman" w:hAnsi="Times New Roman"/>
          <w:b/>
          <w:spacing w:val="4"/>
          <w:sz w:val="22"/>
          <w:szCs w:val="22"/>
          <w:lang w:val="ru-RU"/>
        </w:rPr>
        <w:t>9. ПРОИЗВОДСТВО РАБОТ</w:t>
      </w:r>
    </w:p>
    <w:p w14:paraId="33B39FBC" w14:textId="77777777" w:rsidR="00473968" w:rsidRPr="00D50942" w:rsidRDefault="00473968" w:rsidP="00473968">
      <w:pPr>
        <w:ind w:left="540"/>
        <w:jc w:val="both"/>
        <w:rPr>
          <w:rFonts w:ascii="Times New Roman" w:hAnsi="Times New Roman"/>
          <w:spacing w:val="4"/>
          <w:sz w:val="22"/>
          <w:szCs w:val="22"/>
          <w:lang w:val="ru-RU"/>
        </w:rPr>
      </w:pPr>
    </w:p>
    <w:p w14:paraId="0D03B369" w14:textId="77777777" w:rsidR="00473968" w:rsidRPr="00D50942" w:rsidRDefault="00473968" w:rsidP="00473968">
      <w:pPr>
        <w:ind w:left="540"/>
        <w:jc w:val="both"/>
        <w:rPr>
          <w:rFonts w:ascii="Times New Roman" w:hAnsi="Times New Roman"/>
          <w:spacing w:val="-9"/>
          <w:sz w:val="22"/>
          <w:szCs w:val="22"/>
          <w:lang w:val="ru-RU"/>
        </w:rPr>
      </w:pPr>
      <w:r w:rsidRPr="00D50942">
        <w:rPr>
          <w:rFonts w:ascii="Times New Roman" w:hAnsi="Times New Roman"/>
          <w:spacing w:val="4"/>
          <w:sz w:val="22"/>
          <w:szCs w:val="22"/>
          <w:lang w:val="ru-RU"/>
        </w:rPr>
        <w:t xml:space="preserve">9.1. </w:t>
      </w:r>
      <w:r w:rsidRPr="00D50942">
        <w:rPr>
          <w:rFonts w:ascii="Times New Roman" w:hAnsi="Times New Roman"/>
          <w:spacing w:val="-1"/>
          <w:sz w:val="22"/>
          <w:szCs w:val="22"/>
          <w:lang w:val="ru-RU"/>
        </w:rPr>
        <w:t xml:space="preserve">Заказчик назначает на строительной площадке своего представителя – технического аудитора, который от имени </w:t>
      </w:r>
      <w:r w:rsidRPr="00D50942">
        <w:rPr>
          <w:rFonts w:ascii="Times New Roman" w:hAnsi="Times New Roman"/>
          <w:sz w:val="22"/>
          <w:szCs w:val="22"/>
          <w:lang w:val="ru-RU"/>
        </w:rPr>
        <w:t xml:space="preserve">Заказчика   осуществляет  технический   надзор  за   качеством   выполняемых  на объекте  работ,   а   также   производит  проверку </w:t>
      </w:r>
      <w:r w:rsidRPr="00D50942">
        <w:rPr>
          <w:rFonts w:ascii="Times New Roman" w:hAnsi="Times New Roman"/>
          <w:spacing w:val="-2"/>
          <w:sz w:val="22"/>
          <w:szCs w:val="22"/>
          <w:lang w:val="ru-RU"/>
        </w:rPr>
        <w:t>соответствия используемых Подрядчиком материалов  и  оборудования,  условиям  настоящего контракта  и  проектной  документации.</w:t>
      </w:r>
    </w:p>
    <w:p w14:paraId="62067AE4" w14:textId="77777777" w:rsidR="00473968" w:rsidRPr="00D50942" w:rsidRDefault="00473968" w:rsidP="00473968">
      <w:pPr>
        <w:ind w:left="540"/>
        <w:jc w:val="both"/>
        <w:rPr>
          <w:rFonts w:ascii="Times New Roman" w:hAnsi="Times New Roman"/>
          <w:spacing w:val="-1"/>
          <w:sz w:val="22"/>
          <w:szCs w:val="22"/>
          <w:lang w:val="ru-RU"/>
        </w:rPr>
      </w:pPr>
      <w:r w:rsidRPr="00D50942">
        <w:rPr>
          <w:rFonts w:ascii="Times New Roman" w:hAnsi="Times New Roman"/>
          <w:sz w:val="22"/>
          <w:szCs w:val="22"/>
          <w:lang w:val="ru-RU"/>
        </w:rPr>
        <w:t xml:space="preserve">9.2. Технический аудитор имеет право беспрепятственного доступа ко всем видам работ в течение всего периода их </w:t>
      </w:r>
      <w:r w:rsidRPr="00D50942">
        <w:rPr>
          <w:rFonts w:ascii="Times New Roman" w:hAnsi="Times New Roman"/>
          <w:spacing w:val="-1"/>
          <w:sz w:val="22"/>
          <w:szCs w:val="22"/>
          <w:lang w:val="ru-RU"/>
        </w:rPr>
        <w:t>выполнения и  исполнения контракта.</w:t>
      </w:r>
    </w:p>
    <w:p w14:paraId="2DA55C10"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9.3. Подрядчик самостоятельно организует производство работ на объекте в соответствии с проектом производства </w:t>
      </w:r>
      <w:r w:rsidRPr="00D50942">
        <w:rPr>
          <w:rFonts w:ascii="Times New Roman" w:hAnsi="Times New Roman"/>
          <w:spacing w:val="-1"/>
          <w:sz w:val="22"/>
          <w:szCs w:val="22"/>
          <w:lang w:val="ru-RU"/>
        </w:rPr>
        <w:t>работ и по своим планам и графикам  производства работ,  увязанным со сроками, указанными в разделе  7 настоящего контракта.</w:t>
      </w:r>
    </w:p>
    <w:p w14:paraId="3BC9A67B"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9.4. </w:t>
      </w:r>
      <w:r w:rsidRPr="00D50942">
        <w:rPr>
          <w:rFonts w:ascii="Times New Roman" w:hAnsi="Times New Roman"/>
          <w:spacing w:val="-2"/>
          <w:sz w:val="22"/>
          <w:szCs w:val="22"/>
          <w:lang w:val="ru-RU"/>
        </w:rPr>
        <w:t>Подрядчик  согласовывает  порядок   ведения   работ  на  объекте  с  Заказчиком</w:t>
      </w:r>
      <w:r w:rsidRPr="00D50942">
        <w:rPr>
          <w:rFonts w:ascii="Times New Roman" w:hAnsi="Times New Roman"/>
          <w:spacing w:val="-1"/>
          <w:sz w:val="22"/>
          <w:szCs w:val="22"/>
          <w:lang w:val="ru-RU"/>
        </w:rPr>
        <w:t xml:space="preserve"> и несет ответственность за его соблюдение в соответствии с законодательством.</w:t>
      </w:r>
    </w:p>
    <w:p w14:paraId="4204A043" w14:textId="77777777" w:rsidR="00473968" w:rsidRPr="00D50942" w:rsidRDefault="00473968" w:rsidP="00473968">
      <w:pPr>
        <w:ind w:left="540"/>
        <w:jc w:val="both"/>
        <w:rPr>
          <w:rFonts w:ascii="Times New Roman" w:hAnsi="Times New Roman"/>
          <w:spacing w:val="-1"/>
          <w:sz w:val="22"/>
          <w:szCs w:val="22"/>
          <w:lang w:val="ru-RU"/>
        </w:rPr>
      </w:pPr>
      <w:r w:rsidRPr="00D50942">
        <w:rPr>
          <w:rFonts w:ascii="Times New Roman" w:hAnsi="Times New Roman"/>
          <w:spacing w:val="4"/>
          <w:sz w:val="22"/>
          <w:szCs w:val="22"/>
          <w:lang w:val="ru-RU"/>
        </w:rPr>
        <w:t xml:space="preserve">9.5.Временные подсоединения коммуникаций на период выполнения работ на строительной площадке   </w:t>
      </w:r>
      <w:r w:rsidRPr="00D50942">
        <w:rPr>
          <w:rFonts w:ascii="Times New Roman" w:hAnsi="Times New Roman"/>
          <w:spacing w:val="-1"/>
          <w:sz w:val="22"/>
          <w:szCs w:val="22"/>
          <w:lang w:val="ru-RU"/>
        </w:rPr>
        <w:t>в  точках подключения осуществляет Подрядчик.</w:t>
      </w:r>
    </w:p>
    <w:p w14:paraId="4685138A" w14:textId="77777777" w:rsidR="00473968" w:rsidRPr="00D50942" w:rsidRDefault="00473968" w:rsidP="00473968">
      <w:pPr>
        <w:ind w:left="540"/>
        <w:jc w:val="both"/>
        <w:rPr>
          <w:rFonts w:ascii="Times New Roman" w:hAnsi="Times New Roman"/>
          <w:spacing w:val="-7"/>
          <w:sz w:val="22"/>
          <w:szCs w:val="22"/>
          <w:lang w:val="ru-RU"/>
        </w:rPr>
      </w:pPr>
      <w:r w:rsidRPr="00D50942">
        <w:rPr>
          <w:rFonts w:ascii="Times New Roman" w:hAnsi="Times New Roman"/>
          <w:sz w:val="22"/>
          <w:szCs w:val="22"/>
          <w:lang w:val="ru-RU"/>
        </w:rPr>
        <w:t xml:space="preserve">9.6.Подрядчик гарантирует, что строительные материалы, оборудование и комплектующие изделия, конструкции и системы, применяемые им для строительства, будут соответствовать качеством спецификациям, указанным в проектной  </w:t>
      </w:r>
      <w:r w:rsidRPr="00D50942">
        <w:rPr>
          <w:rFonts w:ascii="Times New Roman" w:hAnsi="Times New Roman"/>
          <w:spacing w:val="-2"/>
          <w:sz w:val="22"/>
          <w:szCs w:val="22"/>
          <w:lang w:val="ru-RU"/>
        </w:rPr>
        <w:t xml:space="preserve">документации, государственным стандартам, техническим условиям и иметь соответствующие сертификаты, технические </w:t>
      </w:r>
      <w:r w:rsidRPr="00D50942">
        <w:rPr>
          <w:rFonts w:ascii="Times New Roman" w:hAnsi="Times New Roman"/>
          <w:spacing w:val="-1"/>
          <w:sz w:val="22"/>
          <w:szCs w:val="22"/>
          <w:lang w:val="ru-RU"/>
        </w:rPr>
        <w:t>паспорта или другие документы, удостоверяющие их качество.</w:t>
      </w:r>
    </w:p>
    <w:p w14:paraId="7A4B6FDE" w14:textId="77777777" w:rsidR="00473968" w:rsidRPr="00D50942" w:rsidRDefault="00473968" w:rsidP="00473968">
      <w:pPr>
        <w:ind w:left="540"/>
        <w:jc w:val="both"/>
        <w:rPr>
          <w:rFonts w:ascii="Times New Roman" w:hAnsi="Times New Roman"/>
          <w:spacing w:val="-8"/>
          <w:sz w:val="22"/>
          <w:szCs w:val="22"/>
          <w:lang w:val="ru-RU"/>
        </w:rPr>
      </w:pPr>
      <w:r w:rsidRPr="00D50942">
        <w:rPr>
          <w:rFonts w:ascii="Times New Roman" w:hAnsi="Times New Roman"/>
          <w:spacing w:val="-8"/>
          <w:sz w:val="22"/>
          <w:szCs w:val="22"/>
          <w:lang w:val="ru-RU"/>
        </w:rPr>
        <w:t>9.7. Подрядчик письменно  информирует  Заказчика и инспекцию Госархстройнадзора за 2 дня до начала приемки отдельных конструкций и скрытых работ по мере их готовности.</w:t>
      </w:r>
    </w:p>
    <w:p w14:paraId="3B0F9694" w14:textId="77777777" w:rsidR="00473968" w:rsidRPr="00D50942" w:rsidRDefault="00473968" w:rsidP="00473968">
      <w:pPr>
        <w:ind w:left="540"/>
        <w:jc w:val="both"/>
        <w:rPr>
          <w:rFonts w:ascii="Times New Roman" w:hAnsi="Times New Roman"/>
          <w:spacing w:val="-8"/>
          <w:sz w:val="22"/>
          <w:szCs w:val="22"/>
          <w:lang w:val="ru-RU"/>
        </w:rPr>
      </w:pPr>
      <w:r w:rsidRPr="00D50942">
        <w:rPr>
          <w:rFonts w:ascii="Times New Roman" w:hAnsi="Times New Roman"/>
          <w:spacing w:val="-8"/>
          <w:sz w:val="22"/>
          <w:szCs w:val="22"/>
          <w:lang w:val="ru-RU"/>
        </w:rPr>
        <w:t>9.8. Готовность принимаемых конструкций и работ подтверждается подписанием Заказчиком и Подрядчиком актов промежуточной приемки ответственных конструкций и актов освидетельствования скрытых работ при условии их согласования инспекцией  Госархстройнадзора.</w:t>
      </w:r>
    </w:p>
    <w:p w14:paraId="60107A37" w14:textId="77777777" w:rsidR="00473968" w:rsidRPr="00D50942" w:rsidRDefault="00473968" w:rsidP="00473968">
      <w:pPr>
        <w:ind w:left="540"/>
        <w:jc w:val="both"/>
        <w:rPr>
          <w:rFonts w:ascii="Times New Roman" w:hAnsi="Times New Roman"/>
          <w:spacing w:val="-8"/>
          <w:sz w:val="22"/>
          <w:szCs w:val="22"/>
          <w:lang w:val="ru-RU"/>
        </w:rPr>
      </w:pPr>
      <w:r w:rsidRPr="00D50942">
        <w:rPr>
          <w:rFonts w:ascii="Times New Roman" w:hAnsi="Times New Roman"/>
          <w:spacing w:val="-8"/>
          <w:sz w:val="22"/>
          <w:szCs w:val="22"/>
          <w:lang w:val="ru-RU"/>
        </w:rPr>
        <w:t>9.9. Подрядчик приступает к выполнению последующих работ только после письменного разрешения Заказчика, внесенного в журнал производства работ.</w:t>
      </w:r>
    </w:p>
    <w:p w14:paraId="732D70A3" w14:textId="77777777" w:rsidR="00473968" w:rsidRPr="00D50942" w:rsidRDefault="00473968" w:rsidP="00473968">
      <w:pPr>
        <w:ind w:left="540"/>
        <w:jc w:val="both"/>
        <w:rPr>
          <w:rFonts w:ascii="Times New Roman" w:hAnsi="Times New Roman"/>
          <w:spacing w:val="-8"/>
          <w:sz w:val="22"/>
          <w:szCs w:val="22"/>
          <w:lang w:val="ru-RU"/>
        </w:rPr>
      </w:pPr>
      <w:r w:rsidRPr="00D50942">
        <w:rPr>
          <w:rFonts w:ascii="Times New Roman" w:hAnsi="Times New Roman"/>
          <w:spacing w:val="-8"/>
          <w:sz w:val="22"/>
          <w:szCs w:val="22"/>
          <w:lang w:val="ru-RU"/>
        </w:rPr>
        <w:t>9.10. Если скрытые работы выполнены без подтверждения Заказчика,  или он не был информирован об этом, либо,  информирован с опозданием, то по его требованию  Подрядчик обязан за свой  счет вскрыть скрытые работы согласно указанию  Заказчика, а затем восстановить их..  Подрядчик не несет ответственности за допущенные им без согласия  Заказчика мелкие отступления от рабочей документации, не затрагивающие существующих интересов Заказчика, если докажет, что они не повлияли на качество   строительства.</w:t>
      </w:r>
    </w:p>
    <w:p w14:paraId="31470332"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8"/>
          <w:sz w:val="22"/>
          <w:szCs w:val="22"/>
          <w:lang w:val="ru-RU"/>
        </w:rPr>
        <w:t xml:space="preserve">9.11.  </w:t>
      </w:r>
      <w:r w:rsidRPr="00D50942">
        <w:rPr>
          <w:rFonts w:ascii="Times New Roman" w:hAnsi="Times New Roman"/>
          <w:spacing w:val="-1"/>
          <w:sz w:val="22"/>
          <w:szCs w:val="22"/>
          <w:lang w:val="ru-RU"/>
        </w:rPr>
        <w:t>Если Заказчиком будут обнаружены некачественно выполненные Подрядчиком   работы</w:t>
      </w:r>
      <w:r w:rsidRPr="00D50942">
        <w:rPr>
          <w:rFonts w:ascii="Times New Roman" w:hAnsi="Times New Roman"/>
          <w:spacing w:val="5"/>
          <w:sz w:val="22"/>
          <w:szCs w:val="22"/>
          <w:lang w:val="ru-RU"/>
        </w:rPr>
        <w:t xml:space="preserve">, то Подрядчик своими силами  и без </w:t>
      </w:r>
      <w:r w:rsidRPr="00D50942">
        <w:rPr>
          <w:rFonts w:ascii="Times New Roman" w:hAnsi="Times New Roman"/>
          <w:spacing w:val="-2"/>
          <w:sz w:val="22"/>
          <w:szCs w:val="22"/>
          <w:lang w:val="ru-RU"/>
        </w:rPr>
        <w:t>увеличения  стоимости   строительства   обязан   в  согласованный   срок  переделать   эти   работы   с  обеспечением   их надлежащего качества.</w:t>
      </w:r>
    </w:p>
    <w:p w14:paraId="0C5250E3"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В случае не исправления Подрядчиком  в согласованный  срок некачественно  выполненных работ он возмещает Заказчику убытки, причиненные в связи с просрочкой  их устранения. </w:t>
      </w:r>
    </w:p>
    <w:p w14:paraId="4CF5BF06"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9.12. С  момента начала работ и до их завершения Подрядчик ведет журнал  производства работ. В журнале отражается весь ход производства работ, факты и  обстоятельства, имеющие значение в отношениях между Заказчиком и Подрядчиком (дата начала и окончания  работ, поступления оборудования и оказания услуг, принятия работ, проведения  испытаний, информация о задержках, связанных с несвоевременной поставкой  материалов, выходом из строя  стройтехники и другие факторы, влияющие на окончательный    срок завершения строительства). Если Заказчик не удовлетворен ходом и качеством работ или записями Подрядчика, то он  излагает свое мнение в </w:t>
      </w:r>
      <w:r w:rsidRPr="00D50942">
        <w:rPr>
          <w:rFonts w:ascii="Times New Roman" w:hAnsi="Times New Roman"/>
          <w:sz w:val="22"/>
          <w:szCs w:val="22"/>
          <w:lang w:val="ru-RU"/>
        </w:rPr>
        <w:lastRenderedPageBreak/>
        <w:t>журнале производства работ. Подрядчик обязуется в 3х дневной  срок принять меры к устранению недостатков обоснованно указанных Заказчиком  в журнале производства работ.</w:t>
      </w:r>
    </w:p>
    <w:p w14:paraId="0AAE299E" w14:textId="77777777" w:rsidR="00473968" w:rsidRPr="00D50942" w:rsidRDefault="00473968" w:rsidP="00473968">
      <w:pPr>
        <w:ind w:left="540"/>
        <w:jc w:val="both"/>
        <w:rPr>
          <w:rFonts w:ascii="Times New Roman" w:hAnsi="Times New Roman"/>
          <w:sz w:val="22"/>
          <w:szCs w:val="22"/>
          <w:lang w:val="ru-RU"/>
        </w:rPr>
      </w:pPr>
    </w:p>
    <w:p w14:paraId="567F3D1B" w14:textId="77777777" w:rsidR="00473968" w:rsidRPr="00D50942" w:rsidRDefault="00473968" w:rsidP="00473968">
      <w:pPr>
        <w:ind w:left="540"/>
        <w:jc w:val="center"/>
        <w:rPr>
          <w:rFonts w:ascii="Times New Roman" w:hAnsi="Times New Roman"/>
          <w:b/>
          <w:spacing w:val="1"/>
          <w:sz w:val="22"/>
          <w:szCs w:val="22"/>
          <w:lang w:val="ru-RU"/>
        </w:rPr>
      </w:pPr>
      <w:r w:rsidRPr="00D50942">
        <w:rPr>
          <w:rFonts w:ascii="Times New Roman" w:hAnsi="Times New Roman"/>
          <w:b/>
          <w:spacing w:val="1"/>
          <w:sz w:val="22"/>
          <w:szCs w:val="22"/>
          <w:lang w:val="ru-RU"/>
        </w:rPr>
        <w:t>10. ОХРАНА   РАБОТ</w:t>
      </w:r>
    </w:p>
    <w:p w14:paraId="6A58232D" w14:textId="77777777" w:rsidR="00473968" w:rsidRPr="00D50942" w:rsidRDefault="00473968" w:rsidP="00473968">
      <w:pPr>
        <w:ind w:left="540"/>
        <w:jc w:val="both"/>
        <w:rPr>
          <w:rFonts w:ascii="Times New Roman" w:hAnsi="Times New Roman"/>
          <w:sz w:val="22"/>
          <w:szCs w:val="22"/>
          <w:lang w:val="ru-RU"/>
        </w:rPr>
      </w:pPr>
    </w:p>
    <w:p w14:paraId="524A648A"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10"/>
          <w:sz w:val="22"/>
          <w:szCs w:val="22"/>
          <w:lang w:val="ru-RU"/>
        </w:rPr>
        <w:t>10.1.</w:t>
      </w:r>
      <w:r w:rsidRPr="00D50942">
        <w:rPr>
          <w:rFonts w:ascii="Times New Roman" w:hAnsi="Times New Roman"/>
          <w:spacing w:val="-2"/>
          <w:sz w:val="22"/>
          <w:szCs w:val="22"/>
          <w:lang w:val="ru-RU"/>
        </w:rPr>
        <w:t>Подрядчик   обеспечит   надлежащую   охрану   материалов,   оборудования,   строительной   техники   и   другого имущества на территории строительство,  от начала работ до завершения строительства и приемки Заказчиком завершенного строительством объекта.</w:t>
      </w:r>
    </w:p>
    <w:p w14:paraId="0AFFF141"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5"/>
          <w:sz w:val="22"/>
          <w:szCs w:val="22"/>
          <w:lang w:val="ru-RU"/>
        </w:rPr>
        <w:t xml:space="preserve">10.2. </w:t>
      </w:r>
      <w:r w:rsidRPr="00D50942">
        <w:rPr>
          <w:rFonts w:ascii="Times New Roman" w:hAnsi="Times New Roman"/>
          <w:spacing w:val="-1"/>
          <w:sz w:val="22"/>
          <w:szCs w:val="22"/>
          <w:lang w:val="ru-RU"/>
        </w:rPr>
        <w:t xml:space="preserve">Ответственность за сохранность построенных зданий и сооружений, а также материалов, оборудования и другого </w:t>
      </w:r>
      <w:r w:rsidRPr="00D50942">
        <w:rPr>
          <w:rFonts w:ascii="Times New Roman" w:hAnsi="Times New Roman"/>
          <w:spacing w:val="-2"/>
          <w:sz w:val="22"/>
          <w:szCs w:val="22"/>
          <w:lang w:val="ru-RU"/>
        </w:rPr>
        <w:t>имущества после приемки объекта в эксплуатацию несет Заказчик.</w:t>
      </w:r>
    </w:p>
    <w:p w14:paraId="17D70C67" w14:textId="77777777" w:rsidR="00473968" w:rsidRPr="00D50942" w:rsidRDefault="00473968" w:rsidP="00473968">
      <w:pPr>
        <w:ind w:left="540"/>
        <w:jc w:val="center"/>
        <w:rPr>
          <w:rFonts w:ascii="Times New Roman" w:hAnsi="Times New Roman"/>
          <w:spacing w:val="-2"/>
          <w:sz w:val="22"/>
          <w:szCs w:val="22"/>
          <w:lang w:val="ru-RU"/>
        </w:rPr>
      </w:pPr>
    </w:p>
    <w:p w14:paraId="30039154" w14:textId="77777777" w:rsidR="00473968" w:rsidRPr="00D50942" w:rsidRDefault="00473968" w:rsidP="00473968">
      <w:pPr>
        <w:ind w:left="540"/>
        <w:jc w:val="center"/>
        <w:rPr>
          <w:rFonts w:ascii="Times New Roman" w:hAnsi="Times New Roman"/>
          <w:b/>
          <w:sz w:val="22"/>
          <w:szCs w:val="22"/>
          <w:lang w:val="ru-RU"/>
        </w:rPr>
      </w:pPr>
      <w:r w:rsidRPr="00D50942">
        <w:rPr>
          <w:rFonts w:ascii="Times New Roman" w:hAnsi="Times New Roman"/>
          <w:b/>
          <w:sz w:val="22"/>
          <w:szCs w:val="22"/>
          <w:lang w:val="ru-RU"/>
        </w:rPr>
        <w:t>11.ОБСТОЯТЕЛЬСТВА НЕПРЕОДОЛИМОЙ СИЛЫ</w:t>
      </w:r>
    </w:p>
    <w:p w14:paraId="13EB090D" w14:textId="77777777" w:rsidR="00473968" w:rsidRPr="00D50942" w:rsidRDefault="00473968" w:rsidP="00473968">
      <w:pPr>
        <w:ind w:left="540"/>
        <w:jc w:val="center"/>
        <w:rPr>
          <w:rFonts w:ascii="Times New Roman" w:hAnsi="Times New Roman"/>
          <w:b/>
          <w:sz w:val="22"/>
          <w:szCs w:val="22"/>
          <w:lang w:val="ru-RU"/>
        </w:rPr>
      </w:pPr>
      <w:r w:rsidRPr="00D50942">
        <w:rPr>
          <w:rFonts w:ascii="Times New Roman" w:hAnsi="Times New Roman"/>
          <w:b/>
          <w:sz w:val="22"/>
          <w:szCs w:val="22"/>
          <w:lang w:val="ru-RU"/>
        </w:rPr>
        <w:t>(ФОРС-МАЖОР).</w:t>
      </w:r>
    </w:p>
    <w:p w14:paraId="3AC700C7" w14:textId="77777777" w:rsidR="00473968" w:rsidRPr="00D50942" w:rsidRDefault="00473968" w:rsidP="00473968">
      <w:pPr>
        <w:ind w:left="540"/>
        <w:jc w:val="center"/>
        <w:rPr>
          <w:rFonts w:ascii="Times New Roman" w:hAnsi="Times New Roman"/>
          <w:b/>
          <w:sz w:val="22"/>
          <w:szCs w:val="22"/>
          <w:lang w:val="ru-RU"/>
        </w:rPr>
      </w:pPr>
    </w:p>
    <w:p w14:paraId="7F75AFF3"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8"/>
          <w:sz w:val="22"/>
          <w:szCs w:val="22"/>
          <w:lang w:val="ru-RU"/>
        </w:rPr>
        <w:t xml:space="preserve">11.1. </w:t>
      </w:r>
      <w:r w:rsidRPr="00D50942">
        <w:rPr>
          <w:rFonts w:ascii="Times New Roman" w:hAnsi="Times New Roman"/>
          <w:spacing w:val="-2"/>
          <w:sz w:val="22"/>
          <w:szCs w:val="22"/>
          <w:lang w:val="ru-RU"/>
        </w:rPr>
        <w:t xml:space="preserve">Стороны освобождаются от ответственности за частичное или полное неисполнение обязательств по настоящему </w:t>
      </w:r>
      <w:r w:rsidRPr="00D50942">
        <w:rPr>
          <w:rFonts w:ascii="Times New Roman" w:hAnsi="Times New Roman"/>
          <w:spacing w:val="2"/>
          <w:sz w:val="22"/>
          <w:szCs w:val="22"/>
          <w:lang w:val="ru-RU"/>
        </w:rPr>
        <w:t>контракту, в случае возникновения обстоятельств непреодолимой силы:</w:t>
      </w:r>
      <w:r w:rsidRPr="00D50942">
        <w:rPr>
          <w:rFonts w:ascii="Times New Roman" w:hAnsi="Times New Roman"/>
          <w:spacing w:val="3"/>
          <w:sz w:val="22"/>
          <w:szCs w:val="22"/>
          <w:lang w:val="ru-RU"/>
        </w:rPr>
        <w:t xml:space="preserve">  пожар, стихийные бедствия, эпидемия, военные действия, изменение законодательства,    препятствующие использованию условию настоящего контракта.             </w:t>
      </w:r>
    </w:p>
    <w:p w14:paraId="60EBFF6D"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3"/>
          <w:sz w:val="22"/>
          <w:szCs w:val="22"/>
          <w:lang w:val="ru-RU"/>
        </w:rPr>
        <w:t xml:space="preserve">Срок исполнения обязательств по настоящему контракту отодвигается соразмерно периоду,  в течение которого </w:t>
      </w:r>
      <w:r w:rsidRPr="00D50942">
        <w:rPr>
          <w:rFonts w:ascii="Times New Roman" w:hAnsi="Times New Roman"/>
          <w:spacing w:val="-2"/>
          <w:sz w:val="22"/>
          <w:szCs w:val="22"/>
          <w:lang w:val="ru-RU"/>
        </w:rPr>
        <w:t>действовали обстоятельства непреодолимой силы, а также последствия, вызванные этими обстоятельствами.</w:t>
      </w:r>
    </w:p>
    <w:p w14:paraId="58B2E611"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1"/>
          <w:sz w:val="22"/>
          <w:szCs w:val="22"/>
          <w:lang w:val="ru-RU"/>
        </w:rPr>
        <w:t xml:space="preserve">11.2.Если обстоятельства непреодолимой силы или их последствия будут длиться более одного месяца, то Подрядчик  и  Заказчик обсудят, какие меры следует принять для продолжения работ или их консервации. </w:t>
      </w:r>
    </w:p>
    <w:p w14:paraId="62310279" w14:textId="77777777" w:rsidR="00473968" w:rsidRPr="00D50942" w:rsidRDefault="00473968" w:rsidP="00473968">
      <w:pPr>
        <w:ind w:left="540"/>
        <w:jc w:val="center"/>
        <w:rPr>
          <w:rFonts w:ascii="Times New Roman" w:hAnsi="Times New Roman"/>
          <w:b/>
          <w:spacing w:val="-5"/>
          <w:sz w:val="22"/>
          <w:szCs w:val="22"/>
          <w:lang w:val="ru-RU"/>
        </w:rPr>
      </w:pPr>
      <w:r w:rsidRPr="00D50942">
        <w:rPr>
          <w:rFonts w:ascii="Times New Roman" w:hAnsi="Times New Roman"/>
          <w:b/>
          <w:spacing w:val="-1"/>
          <w:sz w:val="22"/>
          <w:szCs w:val="22"/>
          <w:lang w:val="ru-RU"/>
        </w:rPr>
        <w:t xml:space="preserve">12. ПРИЕМКА ЗАКОНЧЕННОГО  </w:t>
      </w:r>
      <w:r w:rsidRPr="00D50942">
        <w:rPr>
          <w:rFonts w:ascii="Times New Roman" w:hAnsi="Times New Roman"/>
          <w:b/>
          <w:spacing w:val="-5"/>
          <w:sz w:val="22"/>
          <w:szCs w:val="22"/>
          <w:lang w:val="ru-RU"/>
        </w:rPr>
        <w:t>ОБЪЕКТА.</w:t>
      </w:r>
    </w:p>
    <w:p w14:paraId="0D38D62B" w14:textId="77777777" w:rsidR="00473968" w:rsidRPr="00D50942" w:rsidRDefault="00473968" w:rsidP="00473968">
      <w:pPr>
        <w:ind w:left="540"/>
        <w:jc w:val="both"/>
        <w:rPr>
          <w:rFonts w:ascii="Times New Roman" w:hAnsi="Times New Roman"/>
          <w:spacing w:val="-5"/>
          <w:sz w:val="22"/>
          <w:szCs w:val="22"/>
          <w:lang w:val="ru-RU"/>
        </w:rPr>
      </w:pPr>
    </w:p>
    <w:p w14:paraId="587CECE9" w14:textId="77777777" w:rsidR="00473968" w:rsidRPr="00D50942" w:rsidRDefault="00473968" w:rsidP="00473968">
      <w:pPr>
        <w:ind w:left="540"/>
        <w:jc w:val="both"/>
        <w:rPr>
          <w:rFonts w:ascii="Times New Roman" w:hAnsi="Times New Roman"/>
          <w:spacing w:val="-1"/>
          <w:sz w:val="22"/>
          <w:szCs w:val="22"/>
          <w:lang w:val="ru-RU"/>
        </w:rPr>
      </w:pPr>
      <w:r w:rsidRPr="00D50942">
        <w:rPr>
          <w:rFonts w:ascii="Times New Roman" w:hAnsi="Times New Roman"/>
          <w:spacing w:val="-6"/>
          <w:sz w:val="22"/>
          <w:szCs w:val="22"/>
          <w:lang w:val="ru-RU"/>
        </w:rPr>
        <w:t xml:space="preserve">12.1. </w:t>
      </w:r>
      <w:r w:rsidRPr="00D50942">
        <w:rPr>
          <w:rFonts w:ascii="Times New Roman" w:hAnsi="Times New Roman"/>
          <w:spacing w:val="-3"/>
          <w:sz w:val="22"/>
          <w:szCs w:val="22"/>
          <w:lang w:val="ru-RU"/>
        </w:rPr>
        <w:t xml:space="preserve">Приемка завершенного строительством объекта осуществляется  после выполнения сторонами всех обязательств, </w:t>
      </w:r>
      <w:r w:rsidRPr="00D50942">
        <w:rPr>
          <w:rFonts w:ascii="Times New Roman" w:hAnsi="Times New Roman"/>
          <w:sz w:val="22"/>
          <w:szCs w:val="22"/>
          <w:lang w:val="ru-RU"/>
        </w:rPr>
        <w:t>предусмотренных настоящим контрактом, в соответствии с   установленным порядком</w:t>
      </w:r>
      <w:r w:rsidRPr="00D50942">
        <w:rPr>
          <w:rFonts w:ascii="Times New Roman" w:hAnsi="Times New Roman"/>
          <w:spacing w:val="-1"/>
          <w:sz w:val="22"/>
          <w:szCs w:val="22"/>
          <w:lang w:val="ru-RU"/>
        </w:rPr>
        <w:t>, а также согласно установленным правилам приемки в эксплуатацию законченных строительством объектов.</w:t>
      </w:r>
    </w:p>
    <w:p w14:paraId="4B9996D0" w14:textId="77777777" w:rsidR="00473968" w:rsidRPr="00D50942" w:rsidRDefault="00473968" w:rsidP="00473968">
      <w:pPr>
        <w:ind w:left="540"/>
        <w:jc w:val="both"/>
        <w:rPr>
          <w:rFonts w:ascii="Times New Roman" w:hAnsi="Times New Roman"/>
          <w:spacing w:val="-8"/>
          <w:sz w:val="22"/>
          <w:szCs w:val="22"/>
          <w:lang w:val="ru-RU"/>
        </w:rPr>
      </w:pPr>
      <w:r w:rsidRPr="00D50942">
        <w:rPr>
          <w:rFonts w:ascii="Times New Roman" w:hAnsi="Times New Roman"/>
          <w:spacing w:val="-8"/>
          <w:sz w:val="22"/>
          <w:szCs w:val="22"/>
          <w:lang w:val="ru-RU"/>
        </w:rPr>
        <w:t xml:space="preserve">12.2. Приемка  объекта производится  в течение  5 дней со дня получения Заказчиком письменного извещения Подрядчика  об  готовности его  к   вводу   в эксплуатацию. </w:t>
      </w:r>
    </w:p>
    <w:p w14:paraId="5E3B802E"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4"/>
          <w:sz w:val="22"/>
          <w:szCs w:val="22"/>
          <w:lang w:val="ru-RU"/>
        </w:rPr>
        <w:t xml:space="preserve">12.3.Подрядчик за 5 дней до начала приемки  в эксплуатацию завершенного строительством объекта  передает </w:t>
      </w:r>
      <w:r w:rsidRPr="00D50942">
        <w:rPr>
          <w:rFonts w:ascii="Times New Roman" w:hAnsi="Times New Roman"/>
          <w:spacing w:val="3"/>
          <w:sz w:val="22"/>
          <w:szCs w:val="22"/>
          <w:lang w:val="ru-RU"/>
        </w:rPr>
        <w:t>Заказчику два экземпляра исполнительной документации в составе, определенном в ШНК 4.01.16-09.</w:t>
      </w:r>
      <w:r w:rsidRPr="00D50942">
        <w:rPr>
          <w:rFonts w:ascii="Times New Roman" w:hAnsi="Times New Roman"/>
          <w:sz w:val="22"/>
          <w:szCs w:val="22"/>
          <w:lang w:val="ru-RU"/>
        </w:rPr>
        <w:t xml:space="preserve"> Подрядчик должен письменно подтвердить Заказчику, что переданные комплекты документации </w:t>
      </w:r>
      <w:r w:rsidRPr="00D50942">
        <w:rPr>
          <w:rFonts w:ascii="Times New Roman" w:hAnsi="Times New Roman"/>
          <w:spacing w:val="-2"/>
          <w:sz w:val="22"/>
          <w:szCs w:val="22"/>
          <w:lang w:val="ru-RU"/>
        </w:rPr>
        <w:t>полностью соответствуют фактически выполненным работам.</w:t>
      </w:r>
    </w:p>
    <w:p w14:paraId="2BB13DA7" w14:textId="77777777" w:rsidR="00473968" w:rsidRPr="00D50942" w:rsidRDefault="00473968" w:rsidP="00473968">
      <w:pPr>
        <w:pStyle w:val="a5"/>
        <w:ind w:left="540"/>
        <w:jc w:val="both"/>
        <w:rPr>
          <w:rFonts w:ascii="Times New Roman" w:hAnsi="Times New Roman"/>
          <w:sz w:val="22"/>
          <w:szCs w:val="22"/>
        </w:rPr>
      </w:pPr>
    </w:p>
    <w:p w14:paraId="4996FA72" w14:textId="77777777" w:rsidR="00473968" w:rsidRDefault="00473968" w:rsidP="00473968">
      <w:pPr>
        <w:ind w:left="540"/>
        <w:jc w:val="center"/>
        <w:rPr>
          <w:rFonts w:ascii="Times New Roman" w:hAnsi="Times New Roman"/>
          <w:b/>
          <w:spacing w:val="-1"/>
          <w:sz w:val="22"/>
          <w:szCs w:val="22"/>
          <w:lang w:val="ru-RU"/>
        </w:rPr>
      </w:pPr>
      <w:r w:rsidRPr="00D50942">
        <w:rPr>
          <w:rFonts w:ascii="Times New Roman" w:hAnsi="Times New Roman"/>
          <w:b/>
          <w:spacing w:val="-1"/>
          <w:sz w:val="22"/>
          <w:szCs w:val="22"/>
          <w:lang w:val="ru-RU"/>
        </w:rPr>
        <w:t>13. ГАРАНТИИ</w:t>
      </w:r>
    </w:p>
    <w:p w14:paraId="4012CBE5" w14:textId="77777777" w:rsidR="00CB005F" w:rsidRPr="00D50942" w:rsidRDefault="00CB005F" w:rsidP="00473968">
      <w:pPr>
        <w:ind w:left="540"/>
        <w:jc w:val="center"/>
        <w:rPr>
          <w:rFonts w:ascii="Times New Roman" w:hAnsi="Times New Roman"/>
          <w:b/>
          <w:spacing w:val="-1"/>
          <w:sz w:val="22"/>
          <w:szCs w:val="22"/>
          <w:lang w:val="ru-RU"/>
        </w:rPr>
      </w:pPr>
    </w:p>
    <w:p w14:paraId="2C24D9EC"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7"/>
          <w:sz w:val="22"/>
          <w:szCs w:val="22"/>
          <w:lang w:val="ru-RU"/>
        </w:rPr>
        <w:t xml:space="preserve">13.1. </w:t>
      </w:r>
      <w:r w:rsidRPr="00D50942">
        <w:rPr>
          <w:rFonts w:ascii="Times New Roman" w:hAnsi="Times New Roman"/>
          <w:spacing w:val="-1"/>
          <w:sz w:val="22"/>
          <w:szCs w:val="22"/>
          <w:lang w:val="ru-RU"/>
        </w:rPr>
        <w:t>Подрядчик гарантирует:</w:t>
      </w:r>
    </w:p>
    <w:p w14:paraId="1CC90263"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выполнение всех работ в полном объеме и в сроки, определенные условиями настоящего контракта и прилагаемой  к нему графиков производства работ;</w:t>
      </w:r>
    </w:p>
    <w:p w14:paraId="666D46A9"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2"/>
          <w:sz w:val="22"/>
          <w:szCs w:val="22"/>
          <w:lang w:val="ru-RU"/>
        </w:rPr>
        <w:t>-  качество выполнения всех работ в соответствии с проектной документацией ШНК, строительными нормами, правилами и техническими условиями;</w:t>
      </w:r>
    </w:p>
    <w:p w14:paraId="093CB22A"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 качество строительных материалов, оборудования и комплектующих изделий, конструкций и систем, используемых </w:t>
      </w:r>
      <w:r w:rsidRPr="00D50942">
        <w:rPr>
          <w:rFonts w:ascii="Times New Roman" w:hAnsi="Times New Roman"/>
          <w:spacing w:val="2"/>
          <w:sz w:val="22"/>
          <w:szCs w:val="22"/>
          <w:lang w:val="ru-RU"/>
        </w:rPr>
        <w:t xml:space="preserve">им для строительства, их соответствие спецификациям, указанным в проектной документации, государственным </w:t>
      </w:r>
      <w:r w:rsidRPr="00D50942">
        <w:rPr>
          <w:rFonts w:ascii="Times New Roman" w:hAnsi="Times New Roman"/>
          <w:spacing w:val="-2"/>
          <w:sz w:val="22"/>
          <w:szCs w:val="22"/>
          <w:lang w:val="ru-RU"/>
        </w:rPr>
        <w:t>стандартам и техническим условиям;</w:t>
      </w:r>
    </w:p>
    <w:p w14:paraId="788BB6E4"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1"/>
          <w:sz w:val="22"/>
          <w:szCs w:val="22"/>
          <w:lang w:val="ru-RU"/>
        </w:rPr>
        <w:t xml:space="preserve">- своевременное устранение недостатков и дефектов, выявленных при приемке работ и в гарантийный период </w:t>
      </w:r>
      <w:r w:rsidRPr="00D50942">
        <w:rPr>
          <w:rFonts w:ascii="Times New Roman" w:hAnsi="Times New Roman"/>
          <w:spacing w:val="-2"/>
          <w:sz w:val="22"/>
          <w:szCs w:val="22"/>
          <w:lang w:val="ru-RU"/>
        </w:rPr>
        <w:t>эксплуатации объекта;</w:t>
      </w:r>
    </w:p>
    <w:p w14:paraId="22F44D87"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1"/>
          <w:sz w:val="22"/>
          <w:szCs w:val="22"/>
          <w:lang w:val="ru-RU"/>
        </w:rPr>
        <w:t xml:space="preserve">- функционирование инженерных систем и оборудования при эксплуатации объекта в соответствии с правилами </w:t>
      </w:r>
      <w:r w:rsidRPr="00D50942">
        <w:rPr>
          <w:rFonts w:ascii="Times New Roman" w:hAnsi="Times New Roman"/>
          <w:spacing w:val="-3"/>
          <w:sz w:val="22"/>
          <w:szCs w:val="22"/>
          <w:lang w:val="ru-RU"/>
        </w:rPr>
        <w:t>эксплуатации.</w:t>
      </w:r>
    </w:p>
    <w:p w14:paraId="114F01E6"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8"/>
          <w:sz w:val="22"/>
          <w:szCs w:val="22"/>
          <w:lang w:val="ru-RU"/>
        </w:rPr>
        <w:t xml:space="preserve">13.2. </w:t>
      </w:r>
      <w:r w:rsidRPr="00D50942">
        <w:rPr>
          <w:rFonts w:ascii="Times New Roman" w:hAnsi="Times New Roman"/>
          <w:spacing w:val="2"/>
          <w:sz w:val="22"/>
          <w:szCs w:val="22"/>
          <w:lang w:val="ru-RU"/>
        </w:rPr>
        <w:t>Гарантийный срок эксплуатации объекта и входящих в него инженерных систем, оборудования и материалов,</w:t>
      </w:r>
      <w:r w:rsidRPr="00D50942">
        <w:rPr>
          <w:rFonts w:ascii="Times New Roman" w:hAnsi="Times New Roman"/>
          <w:sz w:val="22"/>
          <w:szCs w:val="22"/>
          <w:lang w:val="ru-RU"/>
        </w:rPr>
        <w:t xml:space="preserve">  устанавливается   не менее  12 месяцев    со  дня   подписания  сторонами     акта   о  приемке  </w:t>
      </w:r>
      <w:r w:rsidRPr="00D50942">
        <w:rPr>
          <w:rFonts w:ascii="Times New Roman" w:hAnsi="Times New Roman"/>
          <w:spacing w:val="-2"/>
          <w:sz w:val="22"/>
          <w:szCs w:val="22"/>
          <w:lang w:val="ru-RU"/>
        </w:rPr>
        <w:t xml:space="preserve"> объекта.  </w:t>
      </w:r>
    </w:p>
    <w:p w14:paraId="1F087D78" w14:textId="77777777" w:rsidR="00473968" w:rsidRPr="00D50942" w:rsidRDefault="00473968" w:rsidP="00473968">
      <w:pPr>
        <w:ind w:left="540"/>
        <w:jc w:val="both"/>
        <w:rPr>
          <w:rFonts w:ascii="Times New Roman" w:hAnsi="Times New Roman"/>
          <w:spacing w:val="-1"/>
          <w:sz w:val="22"/>
          <w:szCs w:val="22"/>
          <w:lang w:val="ru-RU"/>
        </w:rPr>
      </w:pPr>
      <w:r w:rsidRPr="00D50942">
        <w:rPr>
          <w:rFonts w:ascii="Times New Roman" w:hAnsi="Times New Roman"/>
          <w:spacing w:val="2"/>
          <w:sz w:val="22"/>
          <w:szCs w:val="22"/>
          <w:lang w:val="ru-RU"/>
        </w:rPr>
        <w:t xml:space="preserve">13.3.  Если в период гарантийного срока эксплуатации объекта обнаружатся дефекты, не позволяющие продолжить эксплуатацию объекта до их устранения, то гарантийный срок  продлевается соответственно на период устранения </w:t>
      </w:r>
      <w:r w:rsidRPr="00D50942">
        <w:rPr>
          <w:rFonts w:ascii="Times New Roman" w:hAnsi="Times New Roman"/>
          <w:spacing w:val="-1"/>
          <w:sz w:val="22"/>
          <w:szCs w:val="22"/>
          <w:lang w:val="ru-RU"/>
        </w:rPr>
        <w:t xml:space="preserve">дефектов. Устранение дефектов </w:t>
      </w:r>
    </w:p>
    <w:p w14:paraId="23C21ED1"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1"/>
          <w:sz w:val="22"/>
          <w:szCs w:val="22"/>
          <w:lang w:val="ru-RU"/>
        </w:rPr>
        <w:t>осуществляется Подрядчиком за свой счет.</w:t>
      </w:r>
      <w:r w:rsidRPr="00D50942">
        <w:rPr>
          <w:rFonts w:ascii="Times New Roman" w:hAnsi="Times New Roman"/>
          <w:sz w:val="22"/>
          <w:szCs w:val="22"/>
          <w:lang w:val="ru-RU"/>
        </w:rPr>
        <w:t xml:space="preserve"> </w:t>
      </w:r>
    </w:p>
    <w:p w14:paraId="6924F092" w14:textId="77777777" w:rsidR="00473968" w:rsidRPr="00D50942" w:rsidRDefault="00473968" w:rsidP="00473968">
      <w:pPr>
        <w:ind w:left="540"/>
        <w:jc w:val="both"/>
        <w:rPr>
          <w:rFonts w:ascii="Times New Roman" w:hAnsi="Times New Roman"/>
          <w:spacing w:val="-1"/>
          <w:sz w:val="22"/>
          <w:szCs w:val="22"/>
          <w:lang w:val="ru-RU"/>
        </w:rPr>
      </w:pPr>
      <w:r w:rsidRPr="00D50942">
        <w:rPr>
          <w:rFonts w:ascii="Times New Roman" w:hAnsi="Times New Roman"/>
          <w:spacing w:val="-1"/>
          <w:sz w:val="22"/>
          <w:szCs w:val="22"/>
          <w:lang w:val="ru-RU"/>
        </w:rPr>
        <w:t>Наличие дефектов и сроки их устранения фиксируются двухсторонним актом Подрядчика  и Заказчика.</w:t>
      </w:r>
    </w:p>
    <w:p w14:paraId="492DF72B" w14:textId="77777777" w:rsidR="00473968" w:rsidRPr="00D50942" w:rsidRDefault="00473968" w:rsidP="00473968">
      <w:pPr>
        <w:ind w:left="540"/>
        <w:jc w:val="both"/>
        <w:rPr>
          <w:rFonts w:ascii="Times New Roman" w:hAnsi="Times New Roman"/>
          <w:spacing w:val="-3"/>
          <w:sz w:val="22"/>
          <w:szCs w:val="22"/>
          <w:lang w:val="ru-RU"/>
        </w:rPr>
      </w:pPr>
    </w:p>
    <w:p w14:paraId="036FF634" w14:textId="77777777" w:rsidR="00CB005F" w:rsidRDefault="00CB005F" w:rsidP="00473968">
      <w:pPr>
        <w:ind w:left="540"/>
        <w:jc w:val="center"/>
        <w:rPr>
          <w:rFonts w:ascii="Times New Roman" w:hAnsi="Times New Roman"/>
          <w:b/>
          <w:spacing w:val="-3"/>
          <w:sz w:val="22"/>
          <w:szCs w:val="22"/>
          <w:lang w:val="ru-RU"/>
        </w:rPr>
      </w:pPr>
    </w:p>
    <w:p w14:paraId="7944EA99" w14:textId="77777777" w:rsidR="00CB005F" w:rsidRDefault="00CB005F" w:rsidP="00473968">
      <w:pPr>
        <w:ind w:left="540"/>
        <w:jc w:val="center"/>
        <w:rPr>
          <w:rFonts w:ascii="Times New Roman" w:hAnsi="Times New Roman"/>
          <w:b/>
          <w:spacing w:val="-3"/>
          <w:sz w:val="22"/>
          <w:szCs w:val="22"/>
          <w:lang w:val="ru-RU"/>
        </w:rPr>
      </w:pPr>
    </w:p>
    <w:p w14:paraId="63E8FB3F" w14:textId="77777777" w:rsidR="00473968" w:rsidRPr="00D50942" w:rsidRDefault="00473968" w:rsidP="00473968">
      <w:pPr>
        <w:ind w:left="540"/>
        <w:jc w:val="center"/>
        <w:rPr>
          <w:rFonts w:ascii="Times New Roman" w:hAnsi="Times New Roman"/>
          <w:b/>
          <w:spacing w:val="-3"/>
          <w:sz w:val="22"/>
          <w:szCs w:val="22"/>
          <w:lang w:val="ru-RU"/>
        </w:rPr>
      </w:pPr>
      <w:r w:rsidRPr="00D50942">
        <w:rPr>
          <w:rFonts w:ascii="Times New Roman" w:hAnsi="Times New Roman"/>
          <w:b/>
          <w:spacing w:val="-3"/>
          <w:sz w:val="22"/>
          <w:szCs w:val="22"/>
          <w:lang w:val="ru-RU"/>
        </w:rPr>
        <w:lastRenderedPageBreak/>
        <w:t>14. РАСТОРЖЕНИЕ ДОГОВОРА</w:t>
      </w:r>
    </w:p>
    <w:p w14:paraId="7BFB8FE7" w14:textId="77777777" w:rsidR="00473968" w:rsidRPr="00D50942" w:rsidRDefault="00473968" w:rsidP="00473968">
      <w:pPr>
        <w:ind w:left="540"/>
        <w:jc w:val="both"/>
        <w:rPr>
          <w:rFonts w:ascii="Times New Roman" w:hAnsi="Times New Roman"/>
          <w:spacing w:val="-3"/>
          <w:sz w:val="22"/>
          <w:szCs w:val="22"/>
          <w:lang w:val="ru-RU"/>
        </w:rPr>
      </w:pPr>
    </w:p>
    <w:p w14:paraId="7CCC7FF5"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1"/>
          <w:sz w:val="22"/>
          <w:szCs w:val="22"/>
          <w:lang w:val="ru-RU"/>
        </w:rPr>
        <w:t>14.1.Заказчик вправе требовать расторжения контракта в следующих случаях:</w:t>
      </w:r>
    </w:p>
    <w:p w14:paraId="4C55E1B3" w14:textId="77777777" w:rsidR="00473968" w:rsidRPr="00D50942" w:rsidRDefault="00473968" w:rsidP="00473968">
      <w:pPr>
        <w:ind w:left="540"/>
        <w:jc w:val="both"/>
        <w:rPr>
          <w:rFonts w:ascii="Times New Roman" w:hAnsi="Times New Roman"/>
          <w:spacing w:val="-1"/>
          <w:sz w:val="22"/>
          <w:szCs w:val="22"/>
          <w:lang w:val="ru-RU"/>
        </w:rPr>
      </w:pPr>
      <w:r w:rsidRPr="00D50942">
        <w:rPr>
          <w:rFonts w:ascii="Times New Roman" w:hAnsi="Times New Roman"/>
          <w:spacing w:val="2"/>
          <w:sz w:val="22"/>
          <w:szCs w:val="22"/>
          <w:lang w:val="ru-RU"/>
        </w:rPr>
        <w:t xml:space="preserve">-  задержка Подрядчиком после вступления контракта в силу начала строительства более чем на один месяц по </w:t>
      </w:r>
      <w:r w:rsidRPr="00D50942">
        <w:rPr>
          <w:rFonts w:ascii="Times New Roman" w:hAnsi="Times New Roman"/>
          <w:spacing w:val="-1"/>
          <w:sz w:val="22"/>
          <w:szCs w:val="22"/>
          <w:lang w:val="ru-RU"/>
        </w:rPr>
        <w:t>причинам, не зависящим от Заказчика;</w:t>
      </w:r>
    </w:p>
    <w:p w14:paraId="15C06812"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1"/>
          <w:sz w:val="22"/>
          <w:szCs w:val="22"/>
          <w:lang w:val="ru-RU"/>
        </w:rPr>
        <w:t xml:space="preserve">- несоблюдение Подрядчиком графика производства работ по его вине, когда срок окончания работ, установленный в </w:t>
      </w:r>
      <w:r w:rsidRPr="00D50942">
        <w:rPr>
          <w:rFonts w:ascii="Times New Roman" w:hAnsi="Times New Roman"/>
          <w:spacing w:val="-2"/>
          <w:sz w:val="22"/>
          <w:szCs w:val="22"/>
          <w:lang w:val="ru-RU"/>
        </w:rPr>
        <w:t>настоящем  контракте, увеличивается более чем на один месяц;</w:t>
      </w:r>
    </w:p>
    <w:p w14:paraId="11653E6D"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2"/>
          <w:sz w:val="22"/>
          <w:szCs w:val="22"/>
          <w:lang w:val="ru-RU"/>
        </w:rPr>
        <w:t>- нарушение Подрядчиком условий  контракта, ведущее к снижению качества работ, предусмотренного  строительными нормами и правилами;</w:t>
      </w:r>
    </w:p>
    <w:p w14:paraId="7418A4CD"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2"/>
          <w:sz w:val="22"/>
          <w:szCs w:val="22"/>
          <w:lang w:val="ru-RU"/>
        </w:rPr>
        <w:t>- по другим основаниям в соответствии с законодательством.</w:t>
      </w:r>
    </w:p>
    <w:p w14:paraId="70773811"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2"/>
          <w:sz w:val="22"/>
          <w:szCs w:val="22"/>
          <w:lang w:val="ru-RU"/>
        </w:rPr>
        <w:t>14.2.Подрядчик  вправе требовать расторжения договора в следующих случаях:</w:t>
      </w:r>
    </w:p>
    <w:p w14:paraId="28AEDE16"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2"/>
          <w:sz w:val="22"/>
          <w:szCs w:val="22"/>
          <w:lang w:val="ru-RU"/>
        </w:rPr>
        <w:t>- не выполнения Заказчиком условий финансирования;</w:t>
      </w:r>
    </w:p>
    <w:p w14:paraId="578AB9D9"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pacing w:val="-2"/>
          <w:sz w:val="22"/>
          <w:szCs w:val="22"/>
          <w:lang w:val="ru-RU"/>
        </w:rPr>
        <w:t>- по другим основаниям в соответствии с законодательством.</w:t>
      </w:r>
    </w:p>
    <w:p w14:paraId="00089B18" w14:textId="77777777" w:rsidR="00473968" w:rsidRPr="00D50942" w:rsidRDefault="00473968" w:rsidP="00473968">
      <w:pPr>
        <w:ind w:left="540"/>
        <w:jc w:val="both"/>
        <w:rPr>
          <w:rFonts w:ascii="Times New Roman" w:hAnsi="Times New Roman"/>
          <w:spacing w:val="-9"/>
          <w:sz w:val="22"/>
          <w:szCs w:val="22"/>
          <w:lang w:val="ru-RU"/>
        </w:rPr>
      </w:pPr>
      <w:r w:rsidRPr="00D50942">
        <w:rPr>
          <w:rFonts w:ascii="Times New Roman" w:hAnsi="Times New Roman"/>
          <w:sz w:val="22"/>
          <w:szCs w:val="22"/>
          <w:lang w:val="ru-RU"/>
        </w:rPr>
        <w:t xml:space="preserve">14.3. При   расторжении  контракта,   виновная  сторона   возмещает другой  стороне  понесенные  убытки,   включая </w:t>
      </w:r>
      <w:r w:rsidRPr="00D50942">
        <w:rPr>
          <w:rFonts w:ascii="Times New Roman" w:hAnsi="Times New Roman"/>
          <w:spacing w:val="-2"/>
          <w:sz w:val="22"/>
          <w:szCs w:val="22"/>
          <w:lang w:val="ru-RU"/>
        </w:rPr>
        <w:t>упущенную выгоду.</w:t>
      </w:r>
    </w:p>
    <w:p w14:paraId="6532925A"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9"/>
          <w:sz w:val="22"/>
          <w:szCs w:val="22"/>
          <w:lang w:val="ru-RU"/>
        </w:rPr>
        <w:t xml:space="preserve">14.4. </w:t>
      </w:r>
      <w:r w:rsidRPr="00D50942">
        <w:rPr>
          <w:rFonts w:ascii="Times New Roman" w:hAnsi="Times New Roman"/>
          <w:sz w:val="22"/>
          <w:szCs w:val="22"/>
          <w:lang w:val="ru-RU"/>
        </w:rPr>
        <w:t xml:space="preserve">Односторонний отказ от исполнения контракта не допускается,  за исключением   случаев, предусмотренных </w:t>
      </w:r>
      <w:r w:rsidRPr="00D50942">
        <w:rPr>
          <w:rFonts w:ascii="Times New Roman" w:hAnsi="Times New Roman"/>
          <w:spacing w:val="-2"/>
          <w:sz w:val="22"/>
          <w:szCs w:val="22"/>
          <w:lang w:val="ru-RU"/>
        </w:rPr>
        <w:t>законодательством или настоящим контрактом.</w:t>
      </w:r>
    </w:p>
    <w:p w14:paraId="60256E19" w14:textId="77777777" w:rsidR="00473968" w:rsidRPr="00D50942" w:rsidRDefault="00473968" w:rsidP="00473968">
      <w:pPr>
        <w:ind w:left="540"/>
        <w:jc w:val="both"/>
        <w:rPr>
          <w:rFonts w:ascii="Times New Roman" w:hAnsi="Times New Roman"/>
          <w:spacing w:val="-2"/>
          <w:sz w:val="22"/>
          <w:szCs w:val="22"/>
          <w:lang w:val="ru-RU"/>
        </w:rPr>
      </w:pPr>
    </w:p>
    <w:p w14:paraId="16FD8FAC" w14:textId="77777777" w:rsidR="00473968" w:rsidRPr="00D50942" w:rsidRDefault="00473968" w:rsidP="00473968">
      <w:pPr>
        <w:numPr>
          <w:ilvl w:val="0"/>
          <w:numId w:val="1"/>
        </w:numPr>
        <w:jc w:val="center"/>
        <w:rPr>
          <w:rFonts w:ascii="Times New Roman" w:hAnsi="Times New Roman"/>
          <w:b/>
          <w:sz w:val="22"/>
          <w:szCs w:val="22"/>
        </w:rPr>
      </w:pPr>
      <w:r w:rsidRPr="00D50942">
        <w:rPr>
          <w:rFonts w:ascii="Times New Roman" w:hAnsi="Times New Roman"/>
          <w:b/>
          <w:sz w:val="22"/>
          <w:szCs w:val="22"/>
        </w:rPr>
        <w:t>ИМУЩЕСТВЕННАЯ  ОТВЕТСТВЕННОСТЬ  СТОРОН</w:t>
      </w:r>
    </w:p>
    <w:p w14:paraId="187D841E" w14:textId="77777777" w:rsidR="00473968" w:rsidRPr="00D50942" w:rsidRDefault="00473968" w:rsidP="00473968">
      <w:pPr>
        <w:ind w:left="540"/>
        <w:rPr>
          <w:rFonts w:ascii="Times New Roman" w:hAnsi="Times New Roman"/>
          <w:b/>
          <w:sz w:val="22"/>
          <w:szCs w:val="22"/>
        </w:rPr>
      </w:pPr>
    </w:p>
    <w:p w14:paraId="22422314"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15.1. В случае неисполнения или ненадлежащего исполнения одной из сторон контрактных обязательств виновная сторона:</w:t>
      </w:r>
    </w:p>
    <w:p w14:paraId="5E48883C"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          - возмещает другой стороне причиненные убытки;</w:t>
      </w:r>
    </w:p>
    <w:p w14:paraId="1F9F5B10"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         - несет иную ответственность в порядке, предусмотренном Гражданским кодексом Республики Узбекистан, Законом Республики Узбекистан «О договорно-правовой базе деятельности хозяйствующих субъектов», другими актами законодательства и настоящим контрактом.</w:t>
      </w:r>
    </w:p>
    <w:p w14:paraId="3F75328E"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15.2. За несвоевременное финансирование, Заказчик уплачивает Подрядчику пеню в размере 0,1% от неисполненной части обязательства за каждый день просрочки, но не более 10%  невыполненных обязательств. Уплата пени не освобождает Заказчика от возмещения убытков, причиненных  нарушением условий контракта. </w:t>
      </w:r>
    </w:p>
    <w:p w14:paraId="0E213ED7"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15.3. За нарушение своих обязательств по  своевременному  вводу объекта  Подрядчик уплачивает Заказчику пеню в размере 0,5% от неисполненной части обязательства за каждый день просрочки, при этом общая сумма пени не должна превышать 50% от стоимости невыполненных работ. За несвоевременное устранение дефектов и недоделок, обнаруженных Заказчиком, Подрядчик уплачивает Заказчику пеню в размере 0,5% от  стоимости некачественно выполненных работ за каждый день просрочки, при этом общая  сумма пени не должна превышать 50% стоимости некачественно выполненных работ. Уплата пени не освобождает Подрядчика от возмещения убытков, причиненных просрочкой  выполнения или оказания услуг.</w:t>
      </w:r>
    </w:p>
    <w:p w14:paraId="2C747BFF"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15.4. Если  выполненные работы не соответствуют по качеству установленным стандартам строительным нормам и правилам, рабочей документации, то Заказчик на основании заключения инспекции Госархстройнадзора  вправе, в установленном порядке отказаться от приемки и оплаты объекта, также взыскать  с Подрядчика  штраф в размере  до 50% от  стоимости работ ненадлежащего качества.</w:t>
      </w:r>
    </w:p>
    <w:p w14:paraId="0BC5C0D4"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15.5. Уплата  пени  за  просрочку или иное  ненадлежащее исполнение обязательств не освобождает стороны от исполнения этих обязательств.</w:t>
      </w:r>
    </w:p>
    <w:p w14:paraId="3C833AAA" w14:textId="77777777" w:rsidR="00473968" w:rsidRPr="00D50942" w:rsidRDefault="00473968" w:rsidP="00473968">
      <w:pPr>
        <w:ind w:left="540"/>
        <w:jc w:val="both"/>
        <w:rPr>
          <w:rFonts w:ascii="Times New Roman" w:hAnsi="Times New Roman"/>
          <w:sz w:val="22"/>
          <w:szCs w:val="22"/>
          <w:lang w:val="ru-RU"/>
        </w:rPr>
      </w:pPr>
    </w:p>
    <w:p w14:paraId="116E67B3" w14:textId="77777777" w:rsidR="00473968" w:rsidRPr="00D50942" w:rsidRDefault="00473968" w:rsidP="00473968">
      <w:pPr>
        <w:ind w:left="540"/>
        <w:jc w:val="center"/>
        <w:rPr>
          <w:rFonts w:ascii="Times New Roman" w:hAnsi="Times New Roman"/>
          <w:b/>
          <w:sz w:val="22"/>
          <w:szCs w:val="22"/>
          <w:lang w:val="ru-RU"/>
        </w:rPr>
      </w:pPr>
      <w:r w:rsidRPr="00D50942">
        <w:rPr>
          <w:rFonts w:ascii="Times New Roman" w:hAnsi="Times New Roman"/>
          <w:b/>
          <w:sz w:val="22"/>
          <w:szCs w:val="22"/>
          <w:lang w:val="ru-RU"/>
        </w:rPr>
        <w:t>16. ПОРЯДОК  РАЗРЕШЕНИЯ  СПОРОВ</w:t>
      </w:r>
    </w:p>
    <w:p w14:paraId="538CECA2" w14:textId="77777777" w:rsidR="00473968" w:rsidRPr="00D50942" w:rsidRDefault="00473968" w:rsidP="00473968">
      <w:pPr>
        <w:ind w:left="540"/>
        <w:jc w:val="both"/>
        <w:rPr>
          <w:rFonts w:ascii="Times New Roman" w:hAnsi="Times New Roman"/>
          <w:sz w:val="22"/>
          <w:szCs w:val="22"/>
          <w:lang w:val="ru-RU"/>
        </w:rPr>
      </w:pPr>
    </w:p>
    <w:p w14:paraId="605EDBF1"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16.1. Не урегулированные сторонами  спорные  вопросы, возникшие при исполнении и расторжении договора, а также при возмещении причиненных убытков  рассматриваются  в установленном законодательством порядке. Споры подлежат рассмотрению в суде в соответствии с действующим законодательством.  </w:t>
      </w:r>
    </w:p>
    <w:p w14:paraId="32288544" w14:textId="77777777" w:rsidR="00174BAF" w:rsidRDefault="00174BAF" w:rsidP="00473968">
      <w:pPr>
        <w:tabs>
          <w:tab w:val="left" w:pos="2301"/>
        </w:tabs>
        <w:ind w:left="540"/>
        <w:jc w:val="center"/>
        <w:rPr>
          <w:rFonts w:ascii="Times New Roman" w:hAnsi="Times New Roman"/>
          <w:b/>
          <w:spacing w:val="-2"/>
          <w:sz w:val="22"/>
          <w:szCs w:val="22"/>
          <w:lang w:val="ru-RU"/>
        </w:rPr>
      </w:pPr>
    </w:p>
    <w:p w14:paraId="578D5DF0" w14:textId="77777777" w:rsidR="00473968" w:rsidRPr="00D50942" w:rsidRDefault="00473968" w:rsidP="00473968">
      <w:pPr>
        <w:tabs>
          <w:tab w:val="left" w:pos="2301"/>
        </w:tabs>
        <w:ind w:left="540"/>
        <w:jc w:val="center"/>
        <w:rPr>
          <w:rFonts w:ascii="Times New Roman" w:hAnsi="Times New Roman"/>
          <w:b/>
          <w:spacing w:val="-2"/>
          <w:sz w:val="22"/>
          <w:szCs w:val="22"/>
          <w:lang w:val="ru-RU"/>
        </w:rPr>
      </w:pPr>
      <w:r w:rsidRPr="00D50942">
        <w:rPr>
          <w:rFonts w:ascii="Times New Roman" w:hAnsi="Times New Roman"/>
          <w:b/>
          <w:spacing w:val="-2"/>
          <w:sz w:val="22"/>
          <w:szCs w:val="22"/>
          <w:lang w:val="ru-RU"/>
        </w:rPr>
        <w:t>17. УВЕДОМЛЕНИЕ</w:t>
      </w:r>
    </w:p>
    <w:p w14:paraId="6559B107" w14:textId="77777777" w:rsidR="00473968" w:rsidRPr="00D50942" w:rsidRDefault="00473968" w:rsidP="00473968">
      <w:pPr>
        <w:ind w:left="540"/>
        <w:jc w:val="both"/>
        <w:rPr>
          <w:rFonts w:ascii="Times New Roman" w:hAnsi="Times New Roman"/>
          <w:spacing w:val="-2"/>
          <w:sz w:val="22"/>
          <w:szCs w:val="22"/>
          <w:lang w:val="ru-RU"/>
        </w:rPr>
      </w:pPr>
    </w:p>
    <w:p w14:paraId="3CE94883"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2"/>
          <w:sz w:val="22"/>
          <w:szCs w:val="22"/>
          <w:lang w:val="ru-RU"/>
        </w:rPr>
        <w:t>17.1.Уведомление для Подрядчика. Все уведомления или инструкции, подлежащие передаче  Подрядчику Заказчиком или техническим аудитором в соответствии с условиями контракта, должны высылаться по почте, телеграфом, телефаксом или факсом, или доставляться нарочным по адресу, который Подрядчик назовет для этой цели.</w:t>
      </w:r>
    </w:p>
    <w:p w14:paraId="5C8FA3CD"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2"/>
          <w:sz w:val="22"/>
          <w:szCs w:val="22"/>
          <w:lang w:val="ru-RU"/>
        </w:rPr>
        <w:t>17.2. Уведомление Заказчику и техническому аудитору. Любое уведомление Подрядчика Заказчику или техническому аудитору по условиям контракта будут посланы почтой, телеграммами, телексом  или факсом или доставлены нарочным по адресу, который будет  назначен для этой цели</w:t>
      </w:r>
    </w:p>
    <w:p w14:paraId="0D8BE3FD"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2"/>
          <w:sz w:val="22"/>
          <w:szCs w:val="22"/>
          <w:lang w:val="ru-RU"/>
        </w:rPr>
        <w:lastRenderedPageBreak/>
        <w:t>17.3. Изменение адреса. Любая из сторон может поменять адрес на другой с обязательным предварительным   уведомление другой стороны.</w:t>
      </w:r>
    </w:p>
    <w:p w14:paraId="4AB625B2" w14:textId="77777777" w:rsidR="00473968" w:rsidRPr="00D50942" w:rsidRDefault="00473968" w:rsidP="00473968">
      <w:pPr>
        <w:ind w:left="540"/>
        <w:jc w:val="both"/>
        <w:rPr>
          <w:rFonts w:ascii="Times New Roman" w:hAnsi="Times New Roman"/>
          <w:spacing w:val="-2"/>
          <w:sz w:val="22"/>
          <w:szCs w:val="22"/>
          <w:lang w:val="ru-RU"/>
        </w:rPr>
      </w:pPr>
    </w:p>
    <w:p w14:paraId="48D0EDC3" w14:textId="77777777" w:rsidR="00473968" w:rsidRPr="00D50942" w:rsidRDefault="00473968" w:rsidP="00473968">
      <w:pPr>
        <w:tabs>
          <w:tab w:val="left" w:pos="2430"/>
        </w:tabs>
        <w:ind w:left="540"/>
        <w:jc w:val="center"/>
        <w:rPr>
          <w:rFonts w:ascii="Times New Roman" w:hAnsi="Times New Roman"/>
          <w:b/>
          <w:spacing w:val="-2"/>
          <w:sz w:val="22"/>
          <w:szCs w:val="22"/>
          <w:lang w:val="ru-RU"/>
        </w:rPr>
      </w:pPr>
      <w:r w:rsidRPr="00D50942">
        <w:rPr>
          <w:rFonts w:ascii="Times New Roman" w:hAnsi="Times New Roman"/>
          <w:b/>
          <w:spacing w:val="-2"/>
          <w:sz w:val="22"/>
          <w:szCs w:val="22"/>
          <w:lang w:val="ru-RU"/>
        </w:rPr>
        <w:t>18. ДОПОЛНИТЕЛЬНЫЕ УСЛОВИЯ</w:t>
      </w:r>
    </w:p>
    <w:p w14:paraId="123E325A" w14:textId="77777777" w:rsidR="00473968" w:rsidRPr="00D50942" w:rsidRDefault="00473968" w:rsidP="00473968">
      <w:pPr>
        <w:ind w:left="540"/>
        <w:jc w:val="both"/>
        <w:rPr>
          <w:rFonts w:ascii="Times New Roman" w:hAnsi="Times New Roman"/>
          <w:b/>
          <w:spacing w:val="-2"/>
          <w:sz w:val="22"/>
          <w:szCs w:val="22"/>
          <w:lang w:val="ru-RU"/>
        </w:rPr>
      </w:pPr>
    </w:p>
    <w:p w14:paraId="771E585F"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2"/>
          <w:sz w:val="22"/>
          <w:szCs w:val="22"/>
          <w:lang w:val="ru-RU"/>
        </w:rPr>
        <w:t>18.1.Аварии и несчастные случаи. При возникновении  аварии или несчастного случая, или инцидента на площадке или около нее,  произошедших в связи  с производством работ на объекте Подрядчик несет полную  ответственность и  обязан в течение в двадцать  четыре (24) часа доложить об этом Заказчику.</w:t>
      </w:r>
    </w:p>
    <w:p w14:paraId="62311EC2"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2"/>
          <w:sz w:val="22"/>
          <w:szCs w:val="22"/>
          <w:lang w:val="ru-RU"/>
        </w:rPr>
        <w:t>18.2. Конфиденциальные сведения Подрядчик должен рассматривать данный контракт как частный и конфиденциальный. В частности, Подрядчик не имеет права  публиковать какую либо информацию, схемы или фотографии, относящиеся к работам и не должен использовать площадку в целях рекламы, за исключением случая, если получено письменное разрешение технического аудитора или  Заказчика.</w:t>
      </w:r>
    </w:p>
    <w:p w14:paraId="1175E833" w14:textId="77777777" w:rsidR="00473968" w:rsidRPr="00D50942" w:rsidRDefault="00473968" w:rsidP="00473968">
      <w:pPr>
        <w:ind w:left="540"/>
        <w:jc w:val="both"/>
        <w:rPr>
          <w:rFonts w:ascii="Times New Roman" w:hAnsi="Times New Roman"/>
          <w:spacing w:val="-2"/>
          <w:sz w:val="22"/>
          <w:szCs w:val="22"/>
          <w:lang w:val="ru-RU"/>
        </w:rPr>
      </w:pPr>
    </w:p>
    <w:p w14:paraId="73599955"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2"/>
          <w:sz w:val="22"/>
          <w:szCs w:val="22"/>
          <w:lang w:val="ru-RU"/>
        </w:rPr>
        <w:t>18.3. Подрядчик освобождается от имущественной ответственности за своевременное окончание работ:</w:t>
      </w:r>
    </w:p>
    <w:p w14:paraId="4F5C438B" w14:textId="77777777" w:rsidR="00473968" w:rsidRPr="00D50942" w:rsidRDefault="00473968" w:rsidP="00473968">
      <w:pPr>
        <w:ind w:left="540"/>
        <w:jc w:val="both"/>
        <w:rPr>
          <w:rFonts w:ascii="Times New Roman" w:hAnsi="Times New Roman"/>
          <w:spacing w:val="-2"/>
          <w:sz w:val="22"/>
          <w:szCs w:val="22"/>
          <w:lang w:val="ru-RU"/>
        </w:rPr>
      </w:pPr>
      <w:r w:rsidRPr="00D50942">
        <w:rPr>
          <w:rFonts w:ascii="Times New Roman" w:hAnsi="Times New Roman"/>
          <w:spacing w:val="-2"/>
          <w:sz w:val="22"/>
          <w:szCs w:val="22"/>
          <w:lang w:val="ru-RU"/>
        </w:rPr>
        <w:t xml:space="preserve">       - отсутствие  строительной готовности</w:t>
      </w:r>
    </w:p>
    <w:p w14:paraId="21981A78" w14:textId="77777777" w:rsidR="00473968" w:rsidRPr="00D50942" w:rsidRDefault="00473968" w:rsidP="00473968">
      <w:pPr>
        <w:ind w:left="540"/>
        <w:jc w:val="both"/>
        <w:rPr>
          <w:rFonts w:ascii="Times New Roman" w:hAnsi="Times New Roman"/>
          <w:spacing w:val="-2"/>
          <w:sz w:val="22"/>
          <w:szCs w:val="22"/>
          <w:lang w:val="ru-RU"/>
        </w:rPr>
      </w:pPr>
    </w:p>
    <w:p w14:paraId="633C2171" w14:textId="77777777" w:rsidR="00473968" w:rsidRPr="00D50942" w:rsidRDefault="00473968" w:rsidP="00473968">
      <w:pPr>
        <w:ind w:left="540"/>
        <w:jc w:val="center"/>
        <w:rPr>
          <w:rFonts w:ascii="Times New Roman" w:hAnsi="Times New Roman"/>
          <w:b/>
          <w:sz w:val="22"/>
          <w:szCs w:val="22"/>
          <w:lang w:val="ru-RU"/>
        </w:rPr>
      </w:pPr>
      <w:r w:rsidRPr="00D50942">
        <w:rPr>
          <w:rFonts w:ascii="Times New Roman" w:hAnsi="Times New Roman"/>
          <w:b/>
          <w:sz w:val="22"/>
          <w:szCs w:val="22"/>
          <w:lang w:val="ru-RU"/>
        </w:rPr>
        <w:t>19.  ОСОБЫЕ  УСЛОВИЯ</w:t>
      </w:r>
    </w:p>
    <w:p w14:paraId="14DBE091" w14:textId="77777777" w:rsidR="00473968" w:rsidRPr="00D50942" w:rsidRDefault="00473968" w:rsidP="00473968">
      <w:pPr>
        <w:ind w:left="540"/>
        <w:jc w:val="center"/>
        <w:rPr>
          <w:rFonts w:ascii="Times New Roman" w:hAnsi="Times New Roman"/>
          <w:b/>
          <w:sz w:val="22"/>
          <w:szCs w:val="22"/>
          <w:lang w:val="ru-RU"/>
        </w:rPr>
      </w:pPr>
    </w:p>
    <w:p w14:paraId="5242DF76"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 19.1. После подписания настоящего контракта все предыдущие письменные и  устные соглашения, переписки, договоренности между сторонами, касающиеся настоящего контракта, теряют силу.</w:t>
      </w:r>
    </w:p>
    <w:p w14:paraId="6A8381F7"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19.2. Подрядчик  не  имеет  право  продать  или  передать  рабочую   документацию  на строительство   объекта   или   отдельные   его   части,  какой - либо   третьей  стороне  без письменного  разрешения  Заказчика.</w:t>
      </w:r>
    </w:p>
    <w:p w14:paraId="521DC13D"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19.3. Все изменения и дополнения к настоящему контракту считаются действительными, если они оформлены в письменном виде и подписаны сторонами.</w:t>
      </w:r>
    </w:p>
    <w:p w14:paraId="5A8B1933"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 19.4. Любая договоренность между Заказчиком и Подрядчиком, влекущая за собой новые обстоятельства,  которые  не вытекают из настоящего контракта, должна быть письменно подтверждена сторонами в  форме  дополнений  или изменений к настоящему контракту.</w:t>
      </w:r>
    </w:p>
    <w:p w14:paraId="2552A3C7"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19.5. Если после завершения работ по контракту на строительной площадке остается принадлежащее Подрядчику имущество, то Заказчик вправе задержать оплату выполненных  работ  Подрядчику до даты освобождения  им  строительной  площадки. </w:t>
      </w:r>
    </w:p>
    <w:p w14:paraId="6E61D27F"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19.6. Во   всех    остальных    случаях,    не    предусмотренных    настоящим    контрактом, применяются нормы действующего законодательства.</w:t>
      </w:r>
    </w:p>
    <w:p w14:paraId="39D53DBC"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 xml:space="preserve">19.7. Срок действия контракта:  настоящий контракт вступает в силу после  подписания сторонами и действует  </w:t>
      </w:r>
      <w:r w:rsidRPr="00D50942">
        <w:rPr>
          <w:rFonts w:ascii="Times New Roman" w:hAnsi="Times New Roman"/>
          <w:b/>
          <w:sz w:val="22"/>
          <w:szCs w:val="22"/>
          <w:lang w:val="ru-RU"/>
        </w:rPr>
        <w:t>до ___________</w:t>
      </w:r>
    </w:p>
    <w:p w14:paraId="44AE28D8" w14:textId="77777777" w:rsidR="00473968" w:rsidRPr="00D50942" w:rsidRDefault="00473968" w:rsidP="00473968">
      <w:pPr>
        <w:ind w:left="540"/>
        <w:jc w:val="both"/>
        <w:rPr>
          <w:rFonts w:ascii="Times New Roman" w:hAnsi="Times New Roman"/>
          <w:sz w:val="22"/>
          <w:szCs w:val="22"/>
          <w:lang w:val="ru-RU"/>
        </w:rPr>
      </w:pPr>
      <w:r w:rsidRPr="00D50942">
        <w:rPr>
          <w:rFonts w:ascii="Times New Roman" w:hAnsi="Times New Roman"/>
          <w:sz w:val="22"/>
          <w:szCs w:val="22"/>
          <w:lang w:val="ru-RU"/>
        </w:rPr>
        <w:t>19.8. Настоящий контракт заключен в 2 экземплярах, имеющих одинаковую юридическую силу</w:t>
      </w:r>
    </w:p>
    <w:p w14:paraId="6861AE3F" w14:textId="77777777" w:rsidR="00473968" w:rsidRPr="00D50942" w:rsidRDefault="00473968" w:rsidP="00473968">
      <w:pPr>
        <w:pStyle w:val="a5"/>
        <w:ind w:left="528"/>
        <w:jc w:val="center"/>
        <w:rPr>
          <w:rFonts w:ascii="Times New Roman" w:hAnsi="Times New Roman"/>
          <w:b/>
          <w:sz w:val="22"/>
          <w:szCs w:val="22"/>
        </w:rPr>
      </w:pPr>
    </w:p>
    <w:p w14:paraId="0666A78B" w14:textId="77777777" w:rsidR="001F1DDF" w:rsidRDefault="001F1DDF" w:rsidP="00473968">
      <w:pPr>
        <w:pStyle w:val="a5"/>
        <w:ind w:left="528"/>
        <w:jc w:val="center"/>
        <w:rPr>
          <w:rFonts w:ascii="Times New Roman" w:hAnsi="Times New Roman"/>
          <w:b/>
          <w:sz w:val="22"/>
          <w:szCs w:val="22"/>
        </w:rPr>
      </w:pPr>
    </w:p>
    <w:p w14:paraId="2B362E41" w14:textId="77777777" w:rsidR="001F1DDF" w:rsidRPr="00D50942" w:rsidRDefault="001F1DDF" w:rsidP="00473968">
      <w:pPr>
        <w:pStyle w:val="a5"/>
        <w:ind w:left="528"/>
        <w:jc w:val="center"/>
        <w:rPr>
          <w:rFonts w:ascii="Times New Roman" w:hAnsi="Times New Roman"/>
          <w:b/>
          <w:sz w:val="22"/>
          <w:szCs w:val="22"/>
        </w:rPr>
      </w:pPr>
    </w:p>
    <w:p w14:paraId="58993446" w14:textId="77777777" w:rsidR="00473968" w:rsidRPr="00D50942" w:rsidRDefault="00473968" w:rsidP="00473968">
      <w:pPr>
        <w:pStyle w:val="a5"/>
        <w:ind w:left="528"/>
        <w:jc w:val="center"/>
        <w:rPr>
          <w:rFonts w:ascii="Times New Roman" w:hAnsi="Times New Roman"/>
          <w:b/>
          <w:sz w:val="22"/>
          <w:szCs w:val="22"/>
        </w:rPr>
      </w:pPr>
      <w:r w:rsidRPr="00D50942">
        <w:rPr>
          <w:rFonts w:ascii="Times New Roman" w:hAnsi="Times New Roman"/>
          <w:b/>
          <w:sz w:val="22"/>
          <w:szCs w:val="22"/>
        </w:rPr>
        <w:t>Банковские реквизиты и юридические адреса сторон:</w:t>
      </w:r>
    </w:p>
    <w:p w14:paraId="08775845" w14:textId="77777777" w:rsidR="00473968" w:rsidRPr="00D50942" w:rsidRDefault="00473968" w:rsidP="00473968">
      <w:pPr>
        <w:ind w:left="705"/>
        <w:jc w:val="both"/>
        <w:rPr>
          <w:rFonts w:ascii="Times New Roman" w:hAnsi="Times New Roman"/>
          <w:b/>
          <w:sz w:val="22"/>
          <w:szCs w:val="22"/>
          <w:lang w:val="ru-RU"/>
        </w:rPr>
      </w:pPr>
    </w:p>
    <w:p w14:paraId="658205B0" w14:textId="77777777" w:rsidR="00473968" w:rsidRPr="00D50942" w:rsidRDefault="00473968" w:rsidP="00473968">
      <w:pPr>
        <w:ind w:left="705"/>
        <w:jc w:val="both"/>
        <w:rPr>
          <w:rFonts w:ascii="Times New Roman" w:hAnsi="Times New Roman"/>
          <w:b/>
          <w:sz w:val="22"/>
          <w:szCs w:val="22"/>
          <w:lang w:val="ru-RU"/>
        </w:rPr>
      </w:pPr>
    </w:p>
    <w:p w14:paraId="48211ABC" w14:textId="77777777" w:rsidR="00473968" w:rsidRPr="00D50942" w:rsidRDefault="00473968" w:rsidP="00473968">
      <w:pPr>
        <w:ind w:left="360"/>
        <w:jc w:val="both"/>
        <w:rPr>
          <w:rFonts w:ascii="Times New Roman" w:hAnsi="Times New Roman"/>
          <w:sz w:val="22"/>
          <w:szCs w:val="22"/>
          <w:lang w:val="ru-RU"/>
        </w:rPr>
      </w:pPr>
      <w:r w:rsidRPr="00D50942">
        <w:rPr>
          <w:rFonts w:ascii="Times New Roman" w:hAnsi="Times New Roman"/>
          <w:b/>
          <w:sz w:val="22"/>
          <w:szCs w:val="22"/>
          <w:lang w:val="ru-RU"/>
        </w:rPr>
        <w:t xml:space="preserve">             Заказчик:</w:t>
      </w:r>
      <w:r w:rsidRPr="00D50942">
        <w:rPr>
          <w:rFonts w:ascii="Times New Roman" w:hAnsi="Times New Roman"/>
          <w:b/>
          <w:sz w:val="22"/>
          <w:szCs w:val="22"/>
          <w:lang w:val="ru-RU"/>
        </w:rPr>
        <w:tab/>
        <w:t xml:space="preserve">                                                                  Подрядчик: </w:t>
      </w:r>
    </w:p>
    <w:p w14:paraId="390B8A6B" w14:textId="77777777" w:rsidR="00473968" w:rsidRPr="00D50942" w:rsidRDefault="00473968" w:rsidP="00473968">
      <w:pPr>
        <w:ind w:left="708"/>
        <w:rPr>
          <w:rFonts w:ascii="Times New Roman" w:hAnsi="Times New Roman"/>
          <w:sz w:val="22"/>
          <w:szCs w:val="22"/>
          <w:lang w:val="ru-RU"/>
        </w:rPr>
      </w:pPr>
    </w:p>
    <w:p w14:paraId="0ACA08D6" w14:textId="77777777" w:rsidR="00CC5ECB" w:rsidRDefault="00CC5ECB" w:rsidP="00473968">
      <w:pPr>
        <w:rPr>
          <w:rFonts w:ascii="Times New Roman" w:hAnsi="Times New Roman"/>
          <w:b/>
          <w:sz w:val="22"/>
          <w:szCs w:val="22"/>
          <w:lang w:val="ru-RU"/>
        </w:rPr>
      </w:pPr>
    </w:p>
    <w:p w14:paraId="03C1A4AE" w14:textId="77777777" w:rsidR="00CC5ECB" w:rsidRDefault="00CC5ECB" w:rsidP="00473968">
      <w:pPr>
        <w:rPr>
          <w:rFonts w:ascii="Times New Roman" w:hAnsi="Times New Roman"/>
          <w:b/>
          <w:sz w:val="22"/>
          <w:szCs w:val="22"/>
          <w:lang w:val="ru-RU"/>
        </w:rPr>
      </w:pPr>
    </w:p>
    <w:p w14:paraId="36D75DC2" w14:textId="77777777" w:rsidR="00CC5ECB" w:rsidRDefault="00CC5ECB" w:rsidP="00473968">
      <w:pPr>
        <w:rPr>
          <w:rFonts w:ascii="Times New Roman" w:hAnsi="Times New Roman"/>
          <w:b/>
          <w:sz w:val="22"/>
          <w:szCs w:val="22"/>
          <w:lang w:val="ru-RU"/>
        </w:rPr>
      </w:pPr>
    </w:p>
    <w:p w14:paraId="7F34BE4E" w14:textId="77777777" w:rsidR="00CC5ECB" w:rsidRDefault="00CC5ECB" w:rsidP="00473968">
      <w:pPr>
        <w:rPr>
          <w:rFonts w:ascii="Times New Roman" w:hAnsi="Times New Roman"/>
          <w:b/>
          <w:sz w:val="22"/>
          <w:szCs w:val="22"/>
          <w:lang w:val="ru-RU"/>
        </w:rPr>
      </w:pPr>
    </w:p>
    <w:p w14:paraId="2575A695" w14:textId="77777777" w:rsidR="00CC5ECB" w:rsidRDefault="00CC5ECB" w:rsidP="00473968">
      <w:pPr>
        <w:rPr>
          <w:rFonts w:ascii="Times New Roman" w:hAnsi="Times New Roman"/>
          <w:b/>
          <w:sz w:val="22"/>
          <w:szCs w:val="22"/>
          <w:lang w:val="ru-RU"/>
        </w:rPr>
      </w:pPr>
    </w:p>
    <w:p w14:paraId="2D845981" w14:textId="77777777" w:rsidR="00CC5ECB" w:rsidRDefault="00CC5ECB" w:rsidP="00473968">
      <w:pPr>
        <w:rPr>
          <w:rFonts w:ascii="Times New Roman" w:hAnsi="Times New Roman"/>
          <w:b/>
          <w:sz w:val="22"/>
          <w:szCs w:val="22"/>
          <w:lang w:val="ru-RU"/>
        </w:rPr>
      </w:pPr>
    </w:p>
    <w:p w14:paraId="496A6641" w14:textId="77777777" w:rsidR="00CC5ECB" w:rsidRDefault="00CC5ECB" w:rsidP="00473968">
      <w:pPr>
        <w:rPr>
          <w:rFonts w:ascii="Times New Roman" w:hAnsi="Times New Roman"/>
          <w:b/>
          <w:sz w:val="22"/>
          <w:szCs w:val="22"/>
          <w:lang w:val="ru-RU"/>
        </w:rPr>
      </w:pPr>
    </w:p>
    <w:p w14:paraId="11E1B4E4" w14:textId="77777777" w:rsidR="00CC5ECB" w:rsidRDefault="00CC5ECB" w:rsidP="00473968">
      <w:pPr>
        <w:rPr>
          <w:rFonts w:ascii="Times New Roman" w:hAnsi="Times New Roman"/>
          <w:b/>
          <w:sz w:val="22"/>
          <w:szCs w:val="22"/>
          <w:lang w:val="ru-RU"/>
        </w:rPr>
      </w:pPr>
    </w:p>
    <w:p w14:paraId="1AE54A2D" w14:textId="77777777" w:rsidR="00CC5ECB" w:rsidRDefault="00CC5ECB" w:rsidP="00473968">
      <w:pPr>
        <w:rPr>
          <w:rFonts w:ascii="Times New Roman" w:hAnsi="Times New Roman"/>
          <w:b/>
          <w:sz w:val="22"/>
          <w:szCs w:val="22"/>
          <w:lang w:val="ru-RU"/>
        </w:rPr>
      </w:pPr>
    </w:p>
    <w:p w14:paraId="695B4E6D" w14:textId="77777777" w:rsidR="00CC5ECB" w:rsidRDefault="00CC5ECB" w:rsidP="00473968">
      <w:pPr>
        <w:rPr>
          <w:rFonts w:ascii="Times New Roman" w:hAnsi="Times New Roman"/>
          <w:b/>
          <w:sz w:val="22"/>
          <w:szCs w:val="22"/>
          <w:lang w:val="ru-RU"/>
        </w:rPr>
      </w:pPr>
    </w:p>
    <w:p w14:paraId="6EDCA0A2" w14:textId="77777777" w:rsidR="00473968" w:rsidRPr="00D50942" w:rsidRDefault="00473968" w:rsidP="00473968">
      <w:pPr>
        <w:rPr>
          <w:rFonts w:ascii="Times New Roman" w:hAnsi="Times New Roman"/>
          <w:b/>
          <w:sz w:val="22"/>
          <w:szCs w:val="22"/>
          <w:lang w:val="ru-RU"/>
        </w:rPr>
      </w:pPr>
      <w:r w:rsidRPr="00D50942">
        <w:rPr>
          <w:rFonts w:ascii="Times New Roman" w:hAnsi="Times New Roman"/>
          <w:b/>
          <w:sz w:val="22"/>
          <w:szCs w:val="22"/>
          <w:lang w:val="ru-RU"/>
        </w:rPr>
        <w:t xml:space="preserve">     _</w:t>
      </w:r>
      <w:r w:rsidR="001031F9">
        <w:rPr>
          <w:rFonts w:ascii="Times New Roman" w:hAnsi="Times New Roman"/>
          <w:b/>
          <w:sz w:val="22"/>
          <w:szCs w:val="22"/>
          <w:lang w:val="ru-RU"/>
        </w:rPr>
        <w:t xml:space="preserve">___________      </w:t>
      </w:r>
      <w:r w:rsidRPr="00D50942">
        <w:rPr>
          <w:rFonts w:ascii="Times New Roman" w:hAnsi="Times New Roman"/>
          <w:b/>
          <w:sz w:val="22"/>
          <w:szCs w:val="22"/>
          <w:lang w:val="ru-RU"/>
        </w:rPr>
        <w:t xml:space="preserve">                                                </w:t>
      </w:r>
    </w:p>
    <w:p w14:paraId="210B5C6B" w14:textId="77777777" w:rsidR="00473968" w:rsidRPr="00D50942" w:rsidRDefault="00473968" w:rsidP="00473968">
      <w:pPr>
        <w:rPr>
          <w:rFonts w:ascii="Times New Roman" w:hAnsi="Times New Roman"/>
          <w:sz w:val="22"/>
          <w:szCs w:val="22"/>
          <w:lang w:val="ru-RU"/>
        </w:rPr>
      </w:pPr>
    </w:p>
    <w:p w14:paraId="4BE52832" w14:textId="77777777" w:rsidR="00473968" w:rsidRPr="00D50942" w:rsidRDefault="00473968" w:rsidP="00473968">
      <w:pPr>
        <w:rPr>
          <w:rFonts w:ascii="Times New Roman" w:hAnsi="Times New Roman"/>
          <w:sz w:val="22"/>
          <w:szCs w:val="22"/>
          <w:lang w:val="ru-RU"/>
        </w:rPr>
      </w:pPr>
    </w:p>
    <w:p w14:paraId="3143F044" w14:textId="77777777" w:rsidR="00473968" w:rsidRPr="00D50942" w:rsidRDefault="00473968" w:rsidP="00473968">
      <w:pPr>
        <w:ind w:left="360"/>
        <w:jc w:val="both"/>
        <w:rPr>
          <w:rFonts w:ascii="Times New Roman" w:hAnsi="Times New Roman"/>
          <w:sz w:val="22"/>
          <w:szCs w:val="22"/>
          <w:lang w:val="ru-RU"/>
        </w:rPr>
      </w:pPr>
    </w:p>
    <w:p w14:paraId="16651BF9" w14:textId="77777777" w:rsidR="00473968" w:rsidRPr="00D50942" w:rsidRDefault="00473968" w:rsidP="00473968">
      <w:pPr>
        <w:rPr>
          <w:rFonts w:ascii="Times New Roman" w:hAnsi="Times New Roman"/>
          <w:lang w:val="ru-RU"/>
        </w:rPr>
      </w:pPr>
    </w:p>
    <w:p w14:paraId="3FEEECEF" w14:textId="77777777" w:rsidR="001F1DDF" w:rsidRPr="004A16F9" w:rsidRDefault="001F1DDF" w:rsidP="00473968">
      <w:pPr>
        <w:rPr>
          <w:rFonts w:ascii="Times New Roman" w:hAnsi="Times New Roman"/>
          <w:b/>
          <w:lang w:val="ru-RU"/>
        </w:rPr>
      </w:pPr>
    </w:p>
    <w:p w14:paraId="4C045F9F" w14:textId="77777777" w:rsidR="00473968" w:rsidRPr="004A16F9" w:rsidRDefault="00473968" w:rsidP="00473968">
      <w:pPr>
        <w:jc w:val="both"/>
        <w:rPr>
          <w:rFonts w:ascii="Times New Roman" w:hAnsi="Times New Roman"/>
          <w:sz w:val="22"/>
          <w:szCs w:val="22"/>
          <w:lang w:val="ru-RU"/>
        </w:rPr>
      </w:pPr>
      <w:r w:rsidRPr="004A16F9">
        <w:rPr>
          <w:rFonts w:ascii="Times New Roman" w:hAnsi="Times New Roman"/>
          <w:sz w:val="22"/>
          <w:szCs w:val="22"/>
          <w:lang w:val="ru-RU"/>
        </w:rPr>
        <w:t xml:space="preserve">                                                                                 </w:t>
      </w:r>
      <w:r w:rsidRPr="004A16F9">
        <w:rPr>
          <w:rFonts w:ascii="Times New Roman" w:hAnsi="Times New Roman"/>
          <w:sz w:val="22"/>
          <w:szCs w:val="22"/>
          <w:lang w:val="ru-RU"/>
        </w:rPr>
        <w:tab/>
      </w:r>
      <w:r w:rsidRPr="004A16F9">
        <w:rPr>
          <w:rFonts w:ascii="Times New Roman" w:hAnsi="Times New Roman"/>
          <w:sz w:val="22"/>
          <w:szCs w:val="22"/>
          <w:lang w:val="ru-RU"/>
        </w:rPr>
        <w:tab/>
      </w:r>
      <w:r w:rsidRPr="004A16F9">
        <w:rPr>
          <w:rFonts w:ascii="Times New Roman" w:hAnsi="Times New Roman"/>
          <w:sz w:val="22"/>
          <w:szCs w:val="22"/>
          <w:lang w:val="ru-RU"/>
        </w:rPr>
        <w:tab/>
        <w:t xml:space="preserve"> </w:t>
      </w:r>
    </w:p>
    <w:p w14:paraId="5ED52596" w14:textId="77777777" w:rsidR="00473968" w:rsidRPr="004A16F9" w:rsidRDefault="00473968" w:rsidP="00473968">
      <w:pPr>
        <w:jc w:val="both"/>
        <w:rPr>
          <w:rFonts w:ascii="Times New Roman" w:hAnsi="Times New Roman"/>
          <w:b/>
          <w:sz w:val="22"/>
          <w:szCs w:val="22"/>
          <w:lang w:val="ru-RU"/>
        </w:rPr>
      </w:pPr>
      <w:r w:rsidRPr="004A16F9">
        <w:rPr>
          <w:rFonts w:ascii="Times New Roman" w:hAnsi="Times New Roman"/>
          <w:sz w:val="22"/>
          <w:szCs w:val="22"/>
          <w:lang w:val="ru-RU"/>
        </w:rPr>
        <w:lastRenderedPageBreak/>
        <w:tab/>
      </w:r>
      <w:r w:rsidRPr="004A16F9">
        <w:rPr>
          <w:rFonts w:ascii="Times New Roman" w:hAnsi="Times New Roman"/>
          <w:sz w:val="22"/>
          <w:szCs w:val="22"/>
          <w:lang w:val="ru-RU"/>
        </w:rPr>
        <w:tab/>
      </w:r>
      <w:r w:rsidRPr="004A16F9">
        <w:rPr>
          <w:rFonts w:ascii="Times New Roman" w:hAnsi="Times New Roman"/>
          <w:sz w:val="22"/>
          <w:szCs w:val="22"/>
          <w:lang w:val="ru-RU"/>
        </w:rPr>
        <w:tab/>
      </w:r>
      <w:r w:rsidRPr="004A16F9">
        <w:rPr>
          <w:rFonts w:ascii="Times New Roman" w:hAnsi="Times New Roman"/>
          <w:sz w:val="22"/>
          <w:szCs w:val="22"/>
          <w:lang w:val="ru-RU"/>
        </w:rPr>
        <w:tab/>
      </w:r>
      <w:r w:rsidRPr="004A16F9">
        <w:rPr>
          <w:rFonts w:ascii="Times New Roman" w:hAnsi="Times New Roman"/>
          <w:sz w:val="22"/>
          <w:szCs w:val="22"/>
          <w:lang w:val="ru-RU"/>
        </w:rPr>
        <w:tab/>
        <w:t xml:space="preserve"> </w:t>
      </w:r>
      <w:r w:rsidRPr="004A16F9">
        <w:rPr>
          <w:rFonts w:ascii="Times New Roman" w:hAnsi="Times New Roman"/>
          <w:b/>
          <w:sz w:val="22"/>
          <w:szCs w:val="22"/>
          <w:lang w:val="ru-RU"/>
        </w:rPr>
        <w:t xml:space="preserve">  </w:t>
      </w:r>
      <w:r w:rsidRPr="004A16F9">
        <w:rPr>
          <w:rFonts w:ascii="Times New Roman" w:hAnsi="Times New Roman"/>
          <w:b/>
          <w:sz w:val="22"/>
          <w:szCs w:val="22"/>
          <w:lang w:val="ru-RU"/>
        </w:rPr>
        <w:tab/>
      </w:r>
      <w:r w:rsidRPr="004A16F9">
        <w:rPr>
          <w:rFonts w:ascii="Times New Roman" w:hAnsi="Times New Roman"/>
          <w:b/>
          <w:sz w:val="22"/>
          <w:szCs w:val="22"/>
          <w:lang w:val="ru-RU"/>
        </w:rPr>
        <w:tab/>
        <w:t xml:space="preserve">                                                                                                                           </w:t>
      </w:r>
    </w:p>
    <w:p w14:paraId="320FC8A1" w14:textId="77777777" w:rsidR="00473968" w:rsidRPr="004A16F9" w:rsidRDefault="00473968" w:rsidP="00473968">
      <w:pPr>
        <w:jc w:val="right"/>
        <w:rPr>
          <w:rFonts w:ascii="Times New Roman" w:hAnsi="Times New Roman"/>
          <w:b/>
          <w:lang w:val="ru-RU"/>
        </w:rPr>
      </w:pPr>
      <w:r w:rsidRPr="004A16F9">
        <w:rPr>
          <w:rFonts w:ascii="Times New Roman" w:hAnsi="Times New Roman"/>
          <w:b/>
          <w:lang w:val="ru-RU"/>
        </w:rPr>
        <w:t>Приложение № 1</w:t>
      </w:r>
    </w:p>
    <w:p w14:paraId="229099DD" w14:textId="77777777" w:rsidR="00473968" w:rsidRPr="004A16F9" w:rsidRDefault="00473968" w:rsidP="00473968">
      <w:pPr>
        <w:jc w:val="right"/>
        <w:rPr>
          <w:rFonts w:ascii="Times New Roman" w:hAnsi="Times New Roman"/>
          <w:b/>
          <w:lang w:val="ru-RU"/>
        </w:rPr>
      </w:pPr>
      <w:r w:rsidRPr="004A16F9">
        <w:rPr>
          <w:rFonts w:ascii="Times New Roman" w:hAnsi="Times New Roman"/>
          <w:b/>
          <w:lang w:val="ru-RU"/>
        </w:rPr>
        <w:t xml:space="preserve">к контракту №______ </w:t>
      </w:r>
    </w:p>
    <w:p w14:paraId="206B70CE" w14:textId="77777777" w:rsidR="00473968" w:rsidRPr="004A16F9" w:rsidRDefault="00473968" w:rsidP="00473968">
      <w:pPr>
        <w:rPr>
          <w:rFonts w:ascii="Times New Roman" w:hAnsi="Times New Roman"/>
          <w:b/>
          <w:lang w:val="ru-RU"/>
        </w:rPr>
      </w:pPr>
    </w:p>
    <w:p w14:paraId="54D3472E" w14:textId="77777777" w:rsidR="00473968" w:rsidRPr="004A16F9" w:rsidRDefault="00473968" w:rsidP="00473968">
      <w:pPr>
        <w:rPr>
          <w:rFonts w:ascii="Times New Roman" w:hAnsi="Times New Roman"/>
          <w:b/>
          <w:lang w:val="ru-RU"/>
        </w:rPr>
      </w:pPr>
      <w:r w:rsidRPr="004A16F9">
        <w:rPr>
          <w:rFonts w:ascii="Times New Roman" w:hAnsi="Times New Roman"/>
          <w:b/>
          <w:lang w:val="ru-RU"/>
        </w:rPr>
        <w:t>Заказчик: АО «Алмалыкский ГМК»</w:t>
      </w:r>
    </w:p>
    <w:p w14:paraId="485EA054" w14:textId="77777777" w:rsidR="00473968" w:rsidRPr="004A16F9" w:rsidRDefault="00473968" w:rsidP="00473968">
      <w:pPr>
        <w:rPr>
          <w:rFonts w:ascii="Times New Roman" w:hAnsi="Times New Roman"/>
          <w:b/>
          <w:sz w:val="22"/>
          <w:szCs w:val="22"/>
          <w:lang w:val="ru-RU"/>
        </w:rPr>
      </w:pPr>
      <w:r w:rsidRPr="004A16F9">
        <w:rPr>
          <w:rFonts w:ascii="Times New Roman" w:hAnsi="Times New Roman"/>
          <w:b/>
          <w:lang w:val="ru-RU"/>
        </w:rPr>
        <w:t>Подрядчик:</w:t>
      </w:r>
      <w:r w:rsidRPr="004A16F9">
        <w:rPr>
          <w:rFonts w:ascii="Times New Roman" w:hAnsi="Times New Roman"/>
          <w:b/>
          <w:sz w:val="20"/>
          <w:szCs w:val="20"/>
          <w:lang w:val="ru-RU"/>
        </w:rPr>
        <w:t xml:space="preserve"> </w:t>
      </w:r>
    </w:p>
    <w:p w14:paraId="71399094" w14:textId="77777777" w:rsidR="00473968" w:rsidRPr="004A16F9" w:rsidRDefault="00473968" w:rsidP="00473968">
      <w:pPr>
        <w:rPr>
          <w:rFonts w:ascii="Times New Roman" w:hAnsi="Times New Roman"/>
          <w:b/>
          <w:sz w:val="22"/>
          <w:szCs w:val="22"/>
          <w:lang w:val="ru-RU"/>
        </w:rPr>
      </w:pPr>
    </w:p>
    <w:p w14:paraId="486C6458" w14:textId="77777777" w:rsidR="00473968" w:rsidRPr="004A16F9" w:rsidRDefault="00473968" w:rsidP="00473968">
      <w:pPr>
        <w:rPr>
          <w:rFonts w:ascii="Times New Roman" w:hAnsi="Times New Roman"/>
          <w:sz w:val="22"/>
          <w:szCs w:val="22"/>
          <w:lang w:val="ru-RU"/>
        </w:rPr>
      </w:pPr>
    </w:p>
    <w:p w14:paraId="01525113" w14:textId="77777777" w:rsidR="00473968" w:rsidRPr="004A16F9" w:rsidRDefault="00473968" w:rsidP="00473968">
      <w:pPr>
        <w:rPr>
          <w:rFonts w:ascii="Times New Roman" w:hAnsi="Times New Roman"/>
          <w:sz w:val="22"/>
          <w:szCs w:val="22"/>
          <w:lang w:val="ru-RU"/>
        </w:rPr>
      </w:pPr>
      <w:r w:rsidRPr="004A16F9">
        <w:rPr>
          <w:rFonts w:ascii="Times New Roman" w:hAnsi="Times New Roman"/>
          <w:sz w:val="22"/>
          <w:szCs w:val="22"/>
          <w:lang w:val="ru-RU"/>
        </w:rPr>
        <w:t xml:space="preserve"> </w:t>
      </w:r>
    </w:p>
    <w:p w14:paraId="4DFCF5DB" w14:textId="77777777" w:rsidR="00473968" w:rsidRPr="004A16F9" w:rsidRDefault="00473968" w:rsidP="00473968">
      <w:pPr>
        <w:rPr>
          <w:rFonts w:ascii="Times New Roman" w:hAnsi="Times New Roman"/>
          <w:b/>
          <w:lang w:val="ru-RU"/>
        </w:rPr>
      </w:pPr>
    </w:p>
    <w:p w14:paraId="7C70B5FC" w14:textId="77777777" w:rsidR="00473968" w:rsidRPr="004A16F9" w:rsidRDefault="00473968" w:rsidP="00473968">
      <w:pPr>
        <w:rPr>
          <w:rFonts w:ascii="Times New Roman" w:hAnsi="Times New Roman"/>
          <w:b/>
          <w:lang w:val="ru-RU"/>
        </w:rPr>
      </w:pPr>
    </w:p>
    <w:p w14:paraId="0B0291A4" w14:textId="77777777" w:rsidR="00473968" w:rsidRPr="004A16F9" w:rsidRDefault="00473968" w:rsidP="00473968">
      <w:pPr>
        <w:rPr>
          <w:rFonts w:ascii="Times New Roman" w:hAnsi="Times New Roman"/>
          <w:b/>
          <w:lang w:val="ru-RU"/>
        </w:rPr>
      </w:pPr>
    </w:p>
    <w:p w14:paraId="7C99F540" w14:textId="77777777" w:rsidR="00473968" w:rsidRPr="004A16F9" w:rsidRDefault="00473968" w:rsidP="00473968">
      <w:pPr>
        <w:rPr>
          <w:rFonts w:ascii="Times New Roman" w:hAnsi="Times New Roman"/>
          <w:b/>
          <w:lang w:val="ru-RU"/>
        </w:rPr>
      </w:pPr>
    </w:p>
    <w:p w14:paraId="39628CB0" w14:textId="77777777" w:rsidR="00473968" w:rsidRPr="004A16F9" w:rsidRDefault="00473968" w:rsidP="00473968">
      <w:pPr>
        <w:jc w:val="center"/>
        <w:rPr>
          <w:rFonts w:ascii="Times New Roman" w:hAnsi="Times New Roman"/>
          <w:b/>
          <w:lang w:val="ru-RU"/>
        </w:rPr>
      </w:pPr>
      <w:r w:rsidRPr="004A16F9">
        <w:rPr>
          <w:rFonts w:ascii="Times New Roman" w:hAnsi="Times New Roman"/>
          <w:b/>
          <w:lang w:val="ru-RU"/>
        </w:rPr>
        <w:t>График финансирования</w:t>
      </w:r>
    </w:p>
    <w:p w14:paraId="14BC2045" w14:textId="77777777" w:rsidR="00473968" w:rsidRPr="003A1AB3" w:rsidRDefault="003A1AB3" w:rsidP="00473968">
      <w:pPr>
        <w:pStyle w:val="a5"/>
        <w:tabs>
          <w:tab w:val="left" w:pos="3369"/>
          <w:tab w:val="center" w:pos="5154"/>
        </w:tabs>
        <w:ind w:left="540"/>
        <w:jc w:val="center"/>
        <w:rPr>
          <w:rFonts w:ascii="Times New Roman" w:hAnsi="Times New Roman"/>
          <w:b/>
          <w:sz w:val="22"/>
          <w:szCs w:val="22"/>
          <w:lang w:val="ru-RU"/>
        </w:rPr>
      </w:pPr>
      <w:r>
        <w:rPr>
          <w:rFonts w:ascii="Times New Roman" w:hAnsi="Times New Roman"/>
          <w:b/>
          <w:sz w:val="24"/>
        </w:rPr>
        <w:t xml:space="preserve">По объекту: </w:t>
      </w:r>
      <w:r w:rsidR="00652AAA">
        <w:rPr>
          <w:rFonts w:ascii="Times New Roman" w:hAnsi="Times New Roman"/>
          <w:b/>
          <w:sz w:val="24"/>
          <w:lang w:val="ru-RU"/>
        </w:rPr>
        <w:t>______________________________________________</w:t>
      </w:r>
    </w:p>
    <w:p w14:paraId="102EB2DD" w14:textId="77777777" w:rsidR="00473968" w:rsidRPr="001F1DDF" w:rsidRDefault="00473968" w:rsidP="00473968">
      <w:pPr>
        <w:jc w:val="center"/>
        <w:rPr>
          <w:rFonts w:ascii="Times New Roman" w:hAnsi="Times New Roman"/>
          <w:b/>
          <w:lang w:val="ru-RU"/>
        </w:rPr>
      </w:pPr>
    </w:p>
    <w:tbl>
      <w:tblPr>
        <w:tblW w:w="946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2520"/>
        <w:gridCol w:w="1620"/>
        <w:gridCol w:w="2160"/>
        <w:gridCol w:w="2805"/>
      </w:tblGrid>
      <w:tr w:rsidR="00473968" w:rsidRPr="00BD04C1" w14:paraId="1BA8D924" w14:textId="77777777" w:rsidTr="00CD3A32">
        <w:trPr>
          <w:trHeight w:val="90"/>
        </w:trPr>
        <w:tc>
          <w:tcPr>
            <w:tcW w:w="360" w:type="dxa"/>
            <w:vMerge w:val="restart"/>
            <w:tcBorders>
              <w:top w:val="single" w:sz="4" w:space="0" w:color="auto"/>
              <w:left w:val="single" w:sz="4" w:space="0" w:color="auto"/>
              <w:bottom w:val="single" w:sz="4" w:space="0" w:color="auto"/>
              <w:right w:val="single" w:sz="4" w:space="0" w:color="auto"/>
            </w:tcBorders>
            <w:hideMark/>
          </w:tcPr>
          <w:p w14:paraId="6A9079CF" w14:textId="77777777" w:rsidR="00473968" w:rsidRPr="004A16F9" w:rsidRDefault="00473968" w:rsidP="00CD3A32">
            <w:pPr>
              <w:spacing w:line="252" w:lineRule="auto"/>
              <w:jc w:val="center"/>
              <w:rPr>
                <w:rFonts w:ascii="Times New Roman" w:hAnsi="Times New Roman"/>
                <w:sz w:val="20"/>
                <w:szCs w:val="20"/>
              </w:rPr>
            </w:pPr>
            <w:r w:rsidRPr="004A16F9">
              <w:rPr>
                <w:rFonts w:ascii="Times New Roman" w:hAnsi="Times New Roman"/>
                <w:sz w:val="20"/>
                <w:szCs w:val="20"/>
              </w:rPr>
              <w:t>№</w:t>
            </w:r>
          </w:p>
        </w:tc>
        <w:tc>
          <w:tcPr>
            <w:tcW w:w="2520" w:type="dxa"/>
            <w:vMerge w:val="restart"/>
            <w:tcBorders>
              <w:top w:val="single" w:sz="4" w:space="0" w:color="auto"/>
              <w:left w:val="single" w:sz="4" w:space="0" w:color="auto"/>
              <w:bottom w:val="single" w:sz="4" w:space="0" w:color="auto"/>
              <w:right w:val="single" w:sz="4" w:space="0" w:color="auto"/>
            </w:tcBorders>
            <w:hideMark/>
          </w:tcPr>
          <w:p w14:paraId="439DFCE0" w14:textId="77777777" w:rsidR="00473968" w:rsidRPr="004A16F9" w:rsidRDefault="00473968" w:rsidP="00CD3A32">
            <w:pPr>
              <w:spacing w:line="252" w:lineRule="auto"/>
              <w:jc w:val="center"/>
              <w:rPr>
                <w:rFonts w:ascii="Times New Roman" w:hAnsi="Times New Roman"/>
                <w:sz w:val="20"/>
                <w:szCs w:val="20"/>
              </w:rPr>
            </w:pPr>
            <w:r w:rsidRPr="004A16F9">
              <w:rPr>
                <w:rFonts w:ascii="Times New Roman" w:hAnsi="Times New Roman"/>
                <w:sz w:val="20"/>
                <w:szCs w:val="20"/>
              </w:rPr>
              <w:t>Этапы финансирования</w:t>
            </w:r>
          </w:p>
        </w:tc>
        <w:tc>
          <w:tcPr>
            <w:tcW w:w="6585" w:type="dxa"/>
            <w:gridSpan w:val="3"/>
            <w:tcBorders>
              <w:top w:val="single" w:sz="4" w:space="0" w:color="auto"/>
              <w:left w:val="single" w:sz="4" w:space="0" w:color="auto"/>
              <w:bottom w:val="single" w:sz="4" w:space="0" w:color="auto"/>
              <w:right w:val="single" w:sz="4" w:space="0" w:color="auto"/>
            </w:tcBorders>
            <w:hideMark/>
          </w:tcPr>
          <w:p w14:paraId="1EFAEED3" w14:textId="77777777" w:rsidR="00473968" w:rsidRPr="004A16F9" w:rsidRDefault="00C13AB2" w:rsidP="00CD3A32">
            <w:pPr>
              <w:spacing w:line="252" w:lineRule="auto"/>
              <w:jc w:val="center"/>
              <w:rPr>
                <w:rFonts w:ascii="Times New Roman" w:hAnsi="Times New Roman"/>
                <w:sz w:val="20"/>
                <w:szCs w:val="20"/>
                <w:lang w:val="ru-RU"/>
              </w:rPr>
            </w:pPr>
            <w:r>
              <w:rPr>
                <w:rFonts w:ascii="Times New Roman" w:hAnsi="Times New Roman"/>
                <w:sz w:val="20"/>
                <w:szCs w:val="20"/>
                <w:lang w:val="ru-RU"/>
              </w:rPr>
              <w:t xml:space="preserve">Сроки реконструкции  </w:t>
            </w:r>
            <w:r w:rsidR="009C1B58">
              <w:rPr>
                <w:rFonts w:ascii="Times New Roman" w:hAnsi="Times New Roman"/>
                <w:sz w:val="20"/>
                <w:szCs w:val="20"/>
                <w:lang w:val="ru-RU"/>
              </w:rPr>
              <w:t>2025</w:t>
            </w:r>
            <w:r w:rsidR="00473968" w:rsidRPr="004A16F9">
              <w:rPr>
                <w:rFonts w:ascii="Times New Roman" w:hAnsi="Times New Roman"/>
                <w:sz w:val="20"/>
                <w:szCs w:val="20"/>
                <w:lang w:val="ru-RU"/>
              </w:rPr>
              <w:t xml:space="preserve">г.     </w:t>
            </w:r>
            <w:r>
              <w:rPr>
                <w:rFonts w:ascii="Times New Roman" w:hAnsi="Times New Roman"/>
                <w:sz w:val="20"/>
                <w:szCs w:val="20"/>
                <w:lang w:val="ru-RU"/>
              </w:rPr>
              <w:t xml:space="preserve">                             </w:t>
            </w:r>
            <w:r w:rsidR="00473968" w:rsidRPr="004A16F9">
              <w:rPr>
                <w:rFonts w:ascii="Times New Roman" w:hAnsi="Times New Roman"/>
                <w:sz w:val="20"/>
                <w:szCs w:val="20"/>
                <w:lang w:val="ru-RU"/>
              </w:rPr>
              <w:t xml:space="preserve"> (сум с НДС)</w:t>
            </w:r>
          </w:p>
        </w:tc>
      </w:tr>
      <w:tr w:rsidR="00473968" w:rsidRPr="00C13AB2" w14:paraId="1CF11CA9" w14:textId="77777777" w:rsidTr="00CD3A32">
        <w:trPr>
          <w:trHeight w:val="1182"/>
        </w:trPr>
        <w:tc>
          <w:tcPr>
            <w:tcW w:w="360" w:type="dxa"/>
            <w:vMerge/>
            <w:tcBorders>
              <w:top w:val="single" w:sz="4" w:space="0" w:color="auto"/>
              <w:left w:val="single" w:sz="4" w:space="0" w:color="auto"/>
              <w:bottom w:val="single" w:sz="4" w:space="0" w:color="auto"/>
              <w:right w:val="single" w:sz="4" w:space="0" w:color="auto"/>
            </w:tcBorders>
            <w:vAlign w:val="center"/>
            <w:hideMark/>
          </w:tcPr>
          <w:p w14:paraId="379EEE4E" w14:textId="77777777" w:rsidR="00473968" w:rsidRPr="004A16F9" w:rsidRDefault="00473968" w:rsidP="00CD3A32">
            <w:pPr>
              <w:spacing w:line="256" w:lineRule="auto"/>
              <w:rPr>
                <w:rFonts w:ascii="Times New Roman" w:hAnsi="Times New Roman"/>
                <w:sz w:val="20"/>
                <w:szCs w:val="20"/>
                <w:lang w:val="ru-RU"/>
              </w:rPr>
            </w:pP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6728F0F6" w14:textId="77777777" w:rsidR="00473968" w:rsidRPr="004A16F9" w:rsidRDefault="00473968" w:rsidP="00CD3A32">
            <w:pPr>
              <w:spacing w:line="256" w:lineRule="auto"/>
              <w:rPr>
                <w:rFonts w:ascii="Times New Roman" w:hAnsi="Times New Roman"/>
                <w:sz w:val="20"/>
                <w:szCs w:val="20"/>
                <w:lang w:val="ru-RU"/>
              </w:rPr>
            </w:pPr>
          </w:p>
        </w:tc>
        <w:tc>
          <w:tcPr>
            <w:tcW w:w="1620" w:type="dxa"/>
            <w:tcBorders>
              <w:top w:val="single" w:sz="4" w:space="0" w:color="auto"/>
              <w:left w:val="single" w:sz="4" w:space="0" w:color="auto"/>
              <w:bottom w:val="single" w:sz="4" w:space="0" w:color="auto"/>
              <w:right w:val="single" w:sz="4" w:space="0" w:color="auto"/>
            </w:tcBorders>
          </w:tcPr>
          <w:p w14:paraId="28B10A46" w14:textId="77777777" w:rsidR="00473968" w:rsidRPr="00C13AB2" w:rsidRDefault="00473968" w:rsidP="00CD3A32">
            <w:pPr>
              <w:spacing w:line="252" w:lineRule="auto"/>
              <w:jc w:val="center"/>
              <w:rPr>
                <w:rFonts w:ascii="Times New Roman" w:hAnsi="Times New Roman"/>
                <w:sz w:val="20"/>
                <w:szCs w:val="20"/>
                <w:lang w:val="ru-RU"/>
              </w:rPr>
            </w:pPr>
            <w:r w:rsidRPr="00C13AB2">
              <w:rPr>
                <w:rFonts w:ascii="Times New Roman" w:hAnsi="Times New Roman"/>
                <w:sz w:val="20"/>
                <w:szCs w:val="20"/>
                <w:lang w:val="ru-RU"/>
              </w:rPr>
              <w:t>с начало работ</w:t>
            </w:r>
          </w:p>
          <w:p w14:paraId="2AE3F167" w14:textId="77777777" w:rsidR="00473968" w:rsidRPr="00C13AB2" w:rsidRDefault="00473968" w:rsidP="00CD3A32">
            <w:pPr>
              <w:spacing w:line="252" w:lineRule="auto"/>
              <w:rPr>
                <w:rFonts w:ascii="Times New Roman" w:hAnsi="Times New Roman"/>
                <w:sz w:val="20"/>
                <w:szCs w:val="20"/>
                <w:lang w:val="ru-RU"/>
              </w:rPr>
            </w:pPr>
          </w:p>
        </w:tc>
        <w:tc>
          <w:tcPr>
            <w:tcW w:w="2160" w:type="dxa"/>
            <w:tcBorders>
              <w:top w:val="single" w:sz="4" w:space="0" w:color="auto"/>
              <w:left w:val="single" w:sz="4" w:space="0" w:color="auto"/>
              <w:bottom w:val="single" w:sz="4" w:space="0" w:color="auto"/>
              <w:right w:val="single" w:sz="4" w:space="0" w:color="auto"/>
            </w:tcBorders>
            <w:hideMark/>
          </w:tcPr>
          <w:p w14:paraId="05B0CB52" w14:textId="77777777" w:rsidR="00473968" w:rsidRPr="00C13AB2" w:rsidRDefault="00473968" w:rsidP="00CD3A32">
            <w:pPr>
              <w:spacing w:line="252" w:lineRule="auto"/>
              <w:jc w:val="center"/>
              <w:rPr>
                <w:rFonts w:ascii="Times New Roman" w:hAnsi="Times New Roman"/>
                <w:sz w:val="20"/>
                <w:szCs w:val="20"/>
                <w:lang w:val="ru-RU"/>
              </w:rPr>
            </w:pPr>
            <w:r w:rsidRPr="00C13AB2">
              <w:rPr>
                <w:rFonts w:ascii="Times New Roman" w:hAnsi="Times New Roman"/>
                <w:sz w:val="20"/>
                <w:szCs w:val="20"/>
                <w:lang w:val="ru-RU"/>
              </w:rPr>
              <w:t>После погашения авансового платежа</w:t>
            </w:r>
          </w:p>
        </w:tc>
        <w:tc>
          <w:tcPr>
            <w:tcW w:w="2805" w:type="dxa"/>
            <w:tcBorders>
              <w:top w:val="single" w:sz="4" w:space="0" w:color="auto"/>
              <w:left w:val="single" w:sz="4" w:space="0" w:color="auto"/>
              <w:bottom w:val="single" w:sz="4" w:space="0" w:color="auto"/>
              <w:right w:val="single" w:sz="4" w:space="0" w:color="auto"/>
            </w:tcBorders>
            <w:hideMark/>
          </w:tcPr>
          <w:p w14:paraId="6A74C687" w14:textId="77777777" w:rsidR="00473968" w:rsidRPr="00C13AB2" w:rsidRDefault="00473968" w:rsidP="00CD3A32">
            <w:pPr>
              <w:spacing w:line="252" w:lineRule="auto"/>
              <w:jc w:val="center"/>
              <w:rPr>
                <w:rFonts w:ascii="Times New Roman" w:hAnsi="Times New Roman"/>
                <w:sz w:val="20"/>
                <w:szCs w:val="20"/>
                <w:lang w:val="ru-RU"/>
              </w:rPr>
            </w:pPr>
            <w:r w:rsidRPr="00C13AB2">
              <w:rPr>
                <w:rFonts w:ascii="Times New Roman" w:hAnsi="Times New Roman"/>
                <w:sz w:val="20"/>
                <w:szCs w:val="20"/>
                <w:lang w:val="ru-RU"/>
              </w:rPr>
              <w:t>Гарантийная сумма</w:t>
            </w:r>
          </w:p>
        </w:tc>
      </w:tr>
      <w:tr w:rsidR="00473968" w:rsidRPr="00C13AB2" w14:paraId="4D002573" w14:textId="77777777" w:rsidTr="00CD3A32">
        <w:trPr>
          <w:trHeight w:val="740"/>
        </w:trPr>
        <w:tc>
          <w:tcPr>
            <w:tcW w:w="360" w:type="dxa"/>
            <w:tcBorders>
              <w:top w:val="single" w:sz="4" w:space="0" w:color="auto"/>
              <w:left w:val="single" w:sz="4" w:space="0" w:color="auto"/>
              <w:bottom w:val="single" w:sz="4" w:space="0" w:color="auto"/>
              <w:right w:val="single" w:sz="4" w:space="0" w:color="auto"/>
            </w:tcBorders>
            <w:hideMark/>
          </w:tcPr>
          <w:p w14:paraId="68E53D48" w14:textId="77777777" w:rsidR="00473968" w:rsidRPr="00C13AB2" w:rsidRDefault="00473968" w:rsidP="00CD3A32">
            <w:pPr>
              <w:spacing w:line="252" w:lineRule="auto"/>
              <w:jc w:val="center"/>
              <w:rPr>
                <w:rFonts w:ascii="Times New Roman" w:hAnsi="Times New Roman"/>
                <w:sz w:val="20"/>
                <w:szCs w:val="20"/>
                <w:lang w:val="ru-RU"/>
              </w:rPr>
            </w:pPr>
            <w:r w:rsidRPr="00C13AB2">
              <w:rPr>
                <w:rFonts w:ascii="Times New Roman" w:hAnsi="Times New Roman"/>
                <w:sz w:val="20"/>
                <w:szCs w:val="20"/>
                <w:lang w:val="ru-RU"/>
              </w:rPr>
              <w:t>1</w:t>
            </w:r>
          </w:p>
        </w:tc>
        <w:tc>
          <w:tcPr>
            <w:tcW w:w="2520" w:type="dxa"/>
            <w:tcBorders>
              <w:top w:val="single" w:sz="4" w:space="0" w:color="auto"/>
              <w:left w:val="single" w:sz="4" w:space="0" w:color="auto"/>
              <w:bottom w:val="single" w:sz="4" w:space="0" w:color="auto"/>
              <w:right w:val="single" w:sz="4" w:space="0" w:color="auto"/>
            </w:tcBorders>
            <w:hideMark/>
          </w:tcPr>
          <w:p w14:paraId="3D6CF4B5" w14:textId="77777777" w:rsidR="00473968" w:rsidRPr="00C13AB2" w:rsidRDefault="00473968" w:rsidP="00CD3A32">
            <w:pPr>
              <w:spacing w:line="252" w:lineRule="auto"/>
              <w:jc w:val="center"/>
              <w:rPr>
                <w:rFonts w:ascii="Times New Roman" w:hAnsi="Times New Roman"/>
                <w:sz w:val="20"/>
                <w:szCs w:val="20"/>
                <w:lang w:val="ru-RU"/>
              </w:rPr>
            </w:pPr>
            <w:r w:rsidRPr="00C13AB2">
              <w:rPr>
                <w:rFonts w:ascii="Times New Roman" w:hAnsi="Times New Roman"/>
                <w:sz w:val="20"/>
                <w:szCs w:val="20"/>
                <w:lang w:val="ru-RU"/>
              </w:rPr>
              <w:t>Аванс  15%</w:t>
            </w:r>
          </w:p>
        </w:tc>
        <w:tc>
          <w:tcPr>
            <w:tcW w:w="1620" w:type="dxa"/>
            <w:tcBorders>
              <w:top w:val="single" w:sz="4" w:space="0" w:color="auto"/>
              <w:left w:val="single" w:sz="4" w:space="0" w:color="auto"/>
              <w:bottom w:val="single" w:sz="4" w:space="0" w:color="auto"/>
              <w:right w:val="single" w:sz="4" w:space="0" w:color="auto"/>
            </w:tcBorders>
          </w:tcPr>
          <w:p w14:paraId="17F49FC5" w14:textId="77777777" w:rsidR="00473968" w:rsidRPr="00C13AB2" w:rsidRDefault="00473968" w:rsidP="00CD3A32">
            <w:pPr>
              <w:spacing w:line="252" w:lineRule="auto"/>
              <w:jc w:val="center"/>
              <w:rPr>
                <w:rFonts w:ascii="Times New Roman" w:hAnsi="Times New Roman"/>
                <w:sz w:val="22"/>
                <w:szCs w:val="22"/>
                <w:lang w:val="ru-RU"/>
              </w:rPr>
            </w:pPr>
          </w:p>
        </w:tc>
        <w:tc>
          <w:tcPr>
            <w:tcW w:w="2160" w:type="dxa"/>
            <w:tcBorders>
              <w:top w:val="single" w:sz="4" w:space="0" w:color="auto"/>
              <w:left w:val="single" w:sz="4" w:space="0" w:color="auto"/>
              <w:bottom w:val="single" w:sz="4" w:space="0" w:color="auto"/>
              <w:right w:val="single" w:sz="4" w:space="0" w:color="auto"/>
            </w:tcBorders>
          </w:tcPr>
          <w:p w14:paraId="1EA1FE24" w14:textId="77777777" w:rsidR="00473968" w:rsidRPr="00C13AB2" w:rsidRDefault="00473968" w:rsidP="00CD3A32">
            <w:pPr>
              <w:spacing w:line="252" w:lineRule="auto"/>
              <w:jc w:val="center"/>
              <w:rPr>
                <w:rFonts w:ascii="Times New Roman" w:hAnsi="Times New Roman"/>
                <w:sz w:val="22"/>
                <w:szCs w:val="22"/>
                <w:lang w:val="ru-RU"/>
              </w:rPr>
            </w:pPr>
          </w:p>
        </w:tc>
        <w:tc>
          <w:tcPr>
            <w:tcW w:w="2805" w:type="dxa"/>
            <w:tcBorders>
              <w:top w:val="single" w:sz="4" w:space="0" w:color="auto"/>
              <w:left w:val="single" w:sz="4" w:space="0" w:color="auto"/>
              <w:bottom w:val="single" w:sz="4" w:space="0" w:color="auto"/>
              <w:right w:val="single" w:sz="4" w:space="0" w:color="auto"/>
            </w:tcBorders>
          </w:tcPr>
          <w:p w14:paraId="479F800C" w14:textId="77777777" w:rsidR="00473968" w:rsidRPr="00C13AB2" w:rsidRDefault="00473968" w:rsidP="00CD3A32">
            <w:pPr>
              <w:spacing w:line="252" w:lineRule="auto"/>
              <w:jc w:val="center"/>
              <w:rPr>
                <w:rFonts w:ascii="Times New Roman" w:hAnsi="Times New Roman"/>
                <w:sz w:val="22"/>
                <w:szCs w:val="22"/>
                <w:lang w:val="ru-RU"/>
              </w:rPr>
            </w:pPr>
          </w:p>
        </w:tc>
      </w:tr>
      <w:tr w:rsidR="00473968" w:rsidRPr="00BD04C1" w14:paraId="7D8FB1AE" w14:textId="77777777" w:rsidTr="00CD3A32">
        <w:trPr>
          <w:trHeight w:val="740"/>
        </w:trPr>
        <w:tc>
          <w:tcPr>
            <w:tcW w:w="360" w:type="dxa"/>
            <w:tcBorders>
              <w:top w:val="single" w:sz="4" w:space="0" w:color="auto"/>
              <w:left w:val="single" w:sz="4" w:space="0" w:color="auto"/>
              <w:bottom w:val="single" w:sz="4" w:space="0" w:color="auto"/>
              <w:right w:val="single" w:sz="4" w:space="0" w:color="auto"/>
            </w:tcBorders>
            <w:hideMark/>
          </w:tcPr>
          <w:p w14:paraId="19A9857F" w14:textId="77777777" w:rsidR="00473968" w:rsidRPr="00C13AB2" w:rsidRDefault="00473968" w:rsidP="00CD3A32">
            <w:pPr>
              <w:spacing w:line="252" w:lineRule="auto"/>
              <w:jc w:val="center"/>
              <w:rPr>
                <w:rFonts w:ascii="Times New Roman" w:hAnsi="Times New Roman"/>
                <w:sz w:val="20"/>
                <w:szCs w:val="20"/>
                <w:lang w:val="ru-RU"/>
              </w:rPr>
            </w:pPr>
            <w:r w:rsidRPr="00C13AB2">
              <w:rPr>
                <w:rFonts w:ascii="Times New Roman" w:hAnsi="Times New Roman"/>
                <w:sz w:val="20"/>
                <w:szCs w:val="20"/>
                <w:lang w:val="ru-RU"/>
              </w:rPr>
              <w:t>2</w:t>
            </w:r>
          </w:p>
        </w:tc>
        <w:tc>
          <w:tcPr>
            <w:tcW w:w="2520" w:type="dxa"/>
            <w:tcBorders>
              <w:top w:val="single" w:sz="4" w:space="0" w:color="auto"/>
              <w:left w:val="single" w:sz="4" w:space="0" w:color="auto"/>
              <w:bottom w:val="single" w:sz="4" w:space="0" w:color="auto"/>
              <w:right w:val="single" w:sz="4" w:space="0" w:color="auto"/>
            </w:tcBorders>
            <w:hideMark/>
          </w:tcPr>
          <w:p w14:paraId="17730F03" w14:textId="77777777" w:rsidR="00473968" w:rsidRPr="004A16F9" w:rsidRDefault="00473968" w:rsidP="00CD3A32">
            <w:pPr>
              <w:spacing w:line="252" w:lineRule="auto"/>
              <w:jc w:val="center"/>
              <w:rPr>
                <w:rFonts w:ascii="Times New Roman" w:hAnsi="Times New Roman"/>
                <w:sz w:val="20"/>
                <w:szCs w:val="20"/>
                <w:lang w:val="ru-RU"/>
              </w:rPr>
            </w:pPr>
            <w:r w:rsidRPr="004A16F9">
              <w:rPr>
                <w:rFonts w:ascii="Times New Roman" w:hAnsi="Times New Roman"/>
                <w:sz w:val="20"/>
                <w:szCs w:val="20"/>
                <w:lang w:val="ru-RU"/>
              </w:rPr>
              <w:t xml:space="preserve">Погашение аванса  в течение 90 дней </w:t>
            </w:r>
          </w:p>
        </w:tc>
        <w:tc>
          <w:tcPr>
            <w:tcW w:w="1620" w:type="dxa"/>
            <w:tcBorders>
              <w:top w:val="single" w:sz="4" w:space="0" w:color="auto"/>
              <w:left w:val="single" w:sz="4" w:space="0" w:color="auto"/>
              <w:bottom w:val="single" w:sz="4" w:space="0" w:color="auto"/>
              <w:right w:val="single" w:sz="4" w:space="0" w:color="auto"/>
            </w:tcBorders>
          </w:tcPr>
          <w:p w14:paraId="3413B092" w14:textId="77777777" w:rsidR="00473968" w:rsidRPr="004A16F9" w:rsidRDefault="00473968" w:rsidP="00CD3A32">
            <w:pPr>
              <w:spacing w:line="252" w:lineRule="auto"/>
              <w:jc w:val="center"/>
              <w:rPr>
                <w:rFonts w:ascii="Times New Roman" w:hAnsi="Times New Roman"/>
                <w:sz w:val="22"/>
                <w:szCs w:val="22"/>
                <w:lang w:val="ru-RU"/>
              </w:rPr>
            </w:pPr>
          </w:p>
        </w:tc>
        <w:tc>
          <w:tcPr>
            <w:tcW w:w="2160" w:type="dxa"/>
            <w:tcBorders>
              <w:top w:val="single" w:sz="4" w:space="0" w:color="auto"/>
              <w:left w:val="single" w:sz="4" w:space="0" w:color="auto"/>
              <w:bottom w:val="single" w:sz="4" w:space="0" w:color="auto"/>
              <w:right w:val="single" w:sz="4" w:space="0" w:color="auto"/>
            </w:tcBorders>
          </w:tcPr>
          <w:p w14:paraId="726999A4" w14:textId="77777777" w:rsidR="00473968" w:rsidRPr="004A16F9" w:rsidRDefault="00473968" w:rsidP="00CD3A32">
            <w:pPr>
              <w:spacing w:line="252" w:lineRule="auto"/>
              <w:jc w:val="center"/>
              <w:rPr>
                <w:rFonts w:ascii="Times New Roman" w:hAnsi="Times New Roman"/>
                <w:sz w:val="22"/>
                <w:szCs w:val="22"/>
                <w:lang w:val="ru-RU"/>
              </w:rPr>
            </w:pPr>
          </w:p>
        </w:tc>
        <w:tc>
          <w:tcPr>
            <w:tcW w:w="2805" w:type="dxa"/>
            <w:tcBorders>
              <w:top w:val="single" w:sz="4" w:space="0" w:color="auto"/>
              <w:left w:val="single" w:sz="4" w:space="0" w:color="auto"/>
              <w:bottom w:val="single" w:sz="4" w:space="0" w:color="auto"/>
              <w:right w:val="single" w:sz="4" w:space="0" w:color="auto"/>
            </w:tcBorders>
          </w:tcPr>
          <w:p w14:paraId="58382927" w14:textId="77777777" w:rsidR="00473968" w:rsidRPr="004A16F9" w:rsidRDefault="00473968" w:rsidP="00CD3A32">
            <w:pPr>
              <w:spacing w:line="252" w:lineRule="auto"/>
              <w:jc w:val="center"/>
              <w:rPr>
                <w:rFonts w:ascii="Times New Roman" w:hAnsi="Times New Roman"/>
                <w:sz w:val="22"/>
                <w:szCs w:val="22"/>
                <w:lang w:val="ru-RU"/>
              </w:rPr>
            </w:pPr>
          </w:p>
        </w:tc>
      </w:tr>
      <w:tr w:rsidR="00473968" w:rsidRPr="004A16F9" w14:paraId="4282CD6A" w14:textId="77777777" w:rsidTr="00CD3A32">
        <w:trPr>
          <w:trHeight w:val="710"/>
        </w:trPr>
        <w:tc>
          <w:tcPr>
            <w:tcW w:w="360" w:type="dxa"/>
            <w:tcBorders>
              <w:top w:val="single" w:sz="4" w:space="0" w:color="auto"/>
              <w:left w:val="single" w:sz="4" w:space="0" w:color="auto"/>
              <w:bottom w:val="single" w:sz="4" w:space="0" w:color="auto"/>
              <w:right w:val="single" w:sz="4" w:space="0" w:color="auto"/>
            </w:tcBorders>
            <w:hideMark/>
          </w:tcPr>
          <w:p w14:paraId="0CA04B5D" w14:textId="77777777" w:rsidR="00473968" w:rsidRPr="004A16F9" w:rsidRDefault="00473968" w:rsidP="00CD3A32">
            <w:pPr>
              <w:spacing w:line="252" w:lineRule="auto"/>
              <w:jc w:val="center"/>
              <w:rPr>
                <w:rFonts w:ascii="Times New Roman" w:hAnsi="Times New Roman"/>
                <w:sz w:val="20"/>
                <w:szCs w:val="20"/>
              </w:rPr>
            </w:pPr>
            <w:r w:rsidRPr="004A16F9">
              <w:rPr>
                <w:rFonts w:ascii="Times New Roman" w:hAnsi="Times New Roman"/>
                <w:sz w:val="20"/>
                <w:szCs w:val="20"/>
              </w:rPr>
              <w:t>2</w:t>
            </w:r>
          </w:p>
        </w:tc>
        <w:tc>
          <w:tcPr>
            <w:tcW w:w="2520" w:type="dxa"/>
            <w:tcBorders>
              <w:top w:val="single" w:sz="4" w:space="0" w:color="auto"/>
              <w:left w:val="single" w:sz="4" w:space="0" w:color="auto"/>
              <w:bottom w:val="single" w:sz="4" w:space="0" w:color="auto"/>
              <w:right w:val="single" w:sz="4" w:space="0" w:color="auto"/>
            </w:tcBorders>
            <w:hideMark/>
          </w:tcPr>
          <w:p w14:paraId="7C77D8AB" w14:textId="77777777" w:rsidR="00473968" w:rsidRPr="004A16F9" w:rsidRDefault="00473968" w:rsidP="00CD3A32">
            <w:pPr>
              <w:spacing w:line="252" w:lineRule="auto"/>
              <w:jc w:val="center"/>
              <w:rPr>
                <w:rFonts w:ascii="Times New Roman" w:hAnsi="Times New Roman"/>
                <w:sz w:val="20"/>
                <w:szCs w:val="20"/>
              </w:rPr>
            </w:pPr>
            <w:r w:rsidRPr="004A16F9">
              <w:rPr>
                <w:rFonts w:ascii="Times New Roman" w:hAnsi="Times New Roman"/>
                <w:sz w:val="20"/>
                <w:szCs w:val="20"/>
              </w:rPr>
              <w:t>Текущее финансирование</w:t>
            </w:r>
          </w:p>
          <w:p w14:paraId="1CC00691" w14:textId="77777777" w:rsidR="00473968" w:rsidRPr="004A16F9" w:rsidRDefault="00473968" w:rsidP="00CD3A32">
            <w:pPr>
              <w:spacing w:line="252" w:lineRule="auto"/>
              <w:jc w:val="center"/>
              <w:rPr>
                <w:rFonts w:ascii="Times New Roman" w:hAnsi="Times New Roman"/>
                <w:sz w:val="20"/>
                <w:szCs w:val="20"/>
              </w:rPr>
            </w:pPr>
            <w:r w:rsidRPr="004A16F9">
              <w:rPr>
                <w:rFonts w:ascii="Times New Roman" w:hAnsi="Times New Roman"/>
                <w:sz w:val="20"/>
                <w:szCs w:val="20"/>
              </w:rPr>
              <w:t xml:space="preserve">80% </w:t>
            </w:r>
          </w:p>
        </w:tc>
        <w:tc>
          <w:tcPr>
            <w:tcW w:w="1620" w:type="dxa"/>
            <w:tcBorders>
              <w:top w:val="single" w:sz="4" w:space="0" w:color="auto"/>
              <w:left w:val="single" w:sz="4" w:space="0" w:color="auto"/>
              <w:bottom w:val="single" w:sz="4" w:space="0" w:color="auto"/>
              <w:right w:val="single" w:sz="4" w:space="0" w:color="auto"/>
            </w:tcBorders>
          </w:tcPr>
          <w:p w14:paraId="0DC8B8A1" w14:textId="77777777" w:rsidR="00473968" w:rsidRPr="004A16F9" w:rsidRDefault="00473968" w:rsidP="00CD3A32">
            <w:pPr>
              <w:spacing w:line="252" w:lineRule="auto"/>
              <w:jc w:val="center"/>
              <w:rPr>
                <w:rFonts w:ascii="Times New Roman" w:hAnsi="Times New Roman"/>
                <w:sz w:val="22"/>
                <w:szCs w:val="22"/>
              </w:rPr>
            </w:pPr>
          </w:p>
        </w:tc>
        <w:tc>
          <w:tcPr>
            <w:tcW w:w="2160" w:type="dxa"/>
            <w:tcBorders>
              <w:top w:val="single" w:sz="4" w:space="0" w:color="auto"/>
              <w:left w:val="single" w:sz="4" w:space="0" w:color="auto"/>
              <w:bottom w:val="single" w:sz="4" w:space="0" w:color="auto"/>
              <w:right w:val="single" w:sz="4" w:space="0" w:color="auto"/>
            </w:tcBorders>
          </w:tcPr>
          <w:p w14:paraId="685FA4B2" w14:textId="77777777" w:rsidR="00473968" w:rsidRPr="004A16F9" w:rsidRDefault="00473968" w:rsidP="00CD3A32">
            <w:pPr>
              <w:spacing w:line="252" w:lineRule="auto"/>
              <w:jc w:val="center"/>
              <w:rPr>
                <w:rFonts w:ascii="Times New Roman" w:hAnsi="Times New Roman"/>
                <w:sz w:val="22"/>
                <w:szCs w:val="22"/>
              </w:rPr>
            </w:pPr>
          </w:p>
        </w:tc>
        <w:tc>
          <w:tcPr>
            <w:tcW w:w="2805" w:type="dxa"/>
            <w:tcBorders>
              <w:top w:val="single" w:sz="4" w:space="0" w:color="auto"/>
              <w:left w:val="single" w:sz="4" w:space="0" w:color="auto"/>
              <w:bottom w:val="single" w:sz="4" w:space="0" w:color="auto"/>
              <w:right w:val="single" w:sz="4" w:space="0" w:color="auto"/>
            </w:tcBorders>
          </w:tcPr>
          <w:p w14:paraId="383E20F3" w14:textId="77777777" w:rsidR="00473968" w:rsidRPr="004A16F9" w:rsidRDefault="00473968" w:rsidP="00CD3A32">
            <w:pPr>
              <w:spacing w:line="252" w:lineRule="auto"/>
              <w:jc w:val="center"/>
              <w:rPr>
                <w:rFonts w:ascii="Times New Roman" w:hAnsi="Times New Roman"/>
                <w:sz w:val="22"/>
                <w:szCs w:val="22"/>
              </w:rPr>
            </w:pPr>
          </w:p>
        </w:tc>
      </w:tr>
      <w:tr w:rsidR="00473968" w:rsidRPr="004A16F9" w14:paraId="3BD0CA5F" w14:textId="77777777" w:rsidTr="00CD3A32">
        <w:trPr>
          <w:trHeight w:val="603"/>
        </w:trPr>
        <w:tc>
          <w:tcPr>
            <w:tcW w:w="360" w:type="dxa"/>
            <w:tcBorders>
              <w:top w:val="single" w:sz="4" w:space="0" w:color="auto"/>
              <w:left w:val="single" w:sz="4" w:space="0" w:color="auto"/>
              <w:bottom w:val="single" w:sz="4" w:space="0" w:color="auto"/>
              <w:right w:val="single" w:sz="4" w:space="0" w:color="auto"/>
            </w:tcBorders>
            <w:hideMark/>
          </w:tcPr>
          <w:p w14:paraId="2F0F2BC2" w14:textId="77777777" w:rsidR="00473968" w:rsidRPr="004A16F9" w:rsidRDefault="00473968" w:rsidP="00CD3A32">
            <w:pPr>
              <w:spacing w:line="252" w:lineRule="auto"/>
              <w:jc w:val="center"/>
              <w:rPr>
                <w:rFonts w:ascii="Times New Roman" w:hAnsi="Times New Roman"/>
                <w:sz w:val="20"/>
                <w:szCs w:val="20"/>
              </w:rPr>
            </w:pPr>
            <w:r w:rsidRPr="004A16F9">
              <w:rPr>
                <w:rFonts w:ascii="Times New Roman" w:hAnsi="Times New Roman"/>
                <w:sz w:val="20"/>
                <w:szCs w:val="20"/>
              </w:rPr>
              <w:t>3</w:t>
            </w:r>
          </w:p>
        </w:tc>
        <w:tc>
          <w:tcPr>
            <w:tcW w:w="2520" w:type="dxa"/>
            <w:tcBorders>
              <w:top w:val="single" w:sz="4" w:space="0" w:color="auto"/>
              <w:left w:val="single" w:sz="4" w:space="0" w:color="auto"/>
              <w:bottom w:val="single" w:sz="4" w:space="0" w:color="auto"/>
              <w:right w:val="single" w:sz="4" w:space="0" w:color="auto"/>
            </w:tcBorders>
          </w:tcPr>
          <w:p w14:paraId="740E798E" w14:textId="77777777" w:rsidR="00473968" w:rsidRPr="004A16F9" w:rsidRDefault="00473968" w:rsidP="00CD3A32">
            <w:pPr>
              <w:spacing w:line="252" w:lineRule="auto"/>
              <w:jc w:val="center"/>
              <w:rPr>
                <w:rFonts w:ascii="Times New Roman" w:hAnsi="Times New Roman"/>
                <w:sz w:val="20"/>
                <w:szCs w:val="20"/>
              </w:rPr>
            </w:pPr>
            <w:r w:rsidRPr="004A16F9">
              <w:rPr>
                <w:rFonts w:ascii="Times New Roman" w:hAnsi="Times New Roman"/>
                <w:sz w:val="20"/>
                <w:szCs w:val="20"/>
              </w:rPr>
              <w:t>Гарантийная сумма в размере 5%</w:t>
            </w:r>
          </w:p>
          <w:p w14:paraId="6A5A32BF" w14:textId="77777777" w:rsidR="00473968" w:rsidRPr="004A16F9" w:rsidRDefault="00473968" w:rsidP="00CD3A32">
            <w:pPr>
              <w:spacing w:line="252" w:lineRule="auto"/>
              <w:jc w:val="center"/>
              <w:rPr>
                <w:rFonts w:ascii="Times New Roman" w:hAnsi="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159B476" w14:textId="77777777" w:rsidR="00473968" w:rsidRPr="004A16F9" w:rsidRDefault="00473968" w:rsidP="00CD3A32">
            <w:pPr>
              <w:spacing w:line="252" w:lineRule="auto"/>
              <w:jc w:val="center"/>
              <w:rPr>
                <w:rFonts w:ascii="Times New Roman" w:hAnsi="Times New Roman"/>
                <w:sz w:val="22"/>
                <w:szCs w:val="22"/>
              </w:rPr>
            </w:pPr>
          </w:p>
        </w:tc>
        <w:tc>
          <w:tcPr>
            <w:tcW w:w="2160" w:type="dxa"/>
            <w:tcBorders>
              <w:top w:val="single" w:sz="4" w:space="0" w:color="auto"/>
              <w:left w:val="single" w:sz="4" w:space="0" w:color="auto"/>
              <w:bottom w:val="single" w:sz="4" w:space="0" w:color="auto"/>
              <w:right w:val="single" w:sz="4" w:space="0" w:color="auto"/>
            </w:tcBorders>
          </w:tcPr>
          <w:p w14:paraId="096CDC00" w14:textId="77777777" w:rsidR="00473968" w:rsidRPr="004A16F9" w:rsidRDefault="00473968" w:rsidP="00CD3A32">
            <w:pPr>
              <w:spacing w:line="252" w:lineRule="auto"/>
              <w:jc w:val="center"/>
              <w:rPr>
                <w:rFonts w:ascii="Times New Roman" w:hAnsi="Times New Roman"/>
                <w:sz w:val="22"/>
                <w:szCs w:val="22"/>
              </w:rPr>
            </w:pPr>
          </w:p>
        </w:tc>
        <w:tc>
          <w:tcPr>
            <w:tcW w:w="2805" w:type="dxa"/>
            <w:tcBorders>
              <w:top w:val="single" w:sz="4" w:space="0" w:color="auto"/>
              <w:left w:val="single" w:sz="4" w:space="0" w:color="auto"/>
              <w:bottom w:val="single" w:sz="4" w:space="0" w:color="auto"/>
              <w:right w:val="single" w:sz="4" w:space="0" w:color="auto"/>
            </w:tcBorders>
          </w:tcPr>
          <w:p w14:paraId="3040AA44" w14:textId="77777777" w:rsidR="00473968" w:rsidRPr="004A16F9" w:rsidRDefault="00473968" w:rsidP="00CD3A32">
            <w:pPr>
              <w:spacing w:line="252" w:lineRule="auto"/>
              <w:jc w:val="center"/>
              <w:rPr>
                <w:rFonts w:ascii="Times New Roman" w:hAnsi="Times New Roman"/>
                <w:sz w:val="22"/>
                <w:szCs w:val="22"/>
              </w:rPr>
            </w:pPr>
          </w:p>
        </w:tc>
      </w:tr>
      <w:tr w:rsidR="00473968" w:rsidRPr="004A16F9" w14:paraId="16BED37B" w14:textId="77777777" w:rsidTr="00CD3A32">
        <w:tc>
          <w:tcPr>
            <w:tcW w:w="360" w:type="dxa"/>
            <w:tcBorders>
              <w:top w:val="single" w:sz="4" w:space="0" w:color="auto"/>
              <w:left w:val="single" w:sz="4" w:space="0" w:color="auto"/>
              <w:bottom w:val="single" w:sz="4" w:space="0" w:color="auto"/>
              <w:right w:val="single" w:sz="4" w:space="0" w:color="auto"/>
            </w:tcBorders>
          </w:tcPr>
          <w:p w14:paraId="53F065EB" w14:textId="77777777" w:rsidR="00473968" w:rsidRPr="004A16F9" w:rsidRDefault="00473968" w:rsidP="00CD3A32">
            <w:pPr>
              <w:spacing w:line="252" w:lineRule="auto"/>
              <w:jc w:val="center"/>
              <w:rPr>
                <w:rFonts w:ascii="Times New Roman" w:hAnsi="Times New Roman"/>
                <w:sz w:val="20"/>
                <w:szCs w:val="20"/>
              </w:rPr>
            </w:pPr>
          </w:p>
        </w:tc>
        <w:tc>
          <w:tcPr>
            <w:tcW w:w="2520" w:type="dxa"/>
            <w:tcBorders>
              <w:top w:val="single" w:sz="4" w:space="0" w:color="auto"/>
              <w:left w:val="single" w:sz="4" w:space="0" w:color="auto"/>
              <w:bottom w:val="single" w:sz="4" w:space="0" w:color="auto"/>
              <w:right w:val="single" w:sz="4" w:space="0" w:color="auto"/>
            </w:tcBorders>
            <w:hideMark/>
          </w:tcPr>
          <w:p w14:paraId="4882C62E" w14:textId="77777777" w:rsidR="00473968" w:rsidRPr="004A16F9" w:rsidRDefault="00473968" w:rsidP="00CD3A32">
            <w:pPr>
              <w:spacing w:line="252" w:lineRule="auto"/>
              <w:jc w:val="center"/>
              <w:rPr>
                <w:rFonts w:ascii="Times New Roman" w:hAnsi="Times New Roman"/>
                <w:b/>
                <w:sz w:val="20"/>
                <w:szCs w:val="20"/>
              </w:rPr>
            </w:pPr>
            <w:r w:rsidRPr="004A16F9">
              <w:rPr>
                <w:rFonts w:ascii="Times New Roman" w:hAnsi="Times New Roman"/>
                <w:b/>
                <w:sz w:val="20"/>
                <w:szCs w:val="20"/>
              </w:rPr>
              <w:t>Итого:</w:t>
            </w:r>
          </w:p>
        </w:tc>
        <w:tc>
          <w:tcPr>
            <w:tcW w:w="6585" w:type="dxa"/>
            <w:gridSpan w:val="3"/>
            <w:tcBorders>
              <w:top w:val="single" w:sz="4" w:space="0" w:color="auto"/>
              <w:left w:val="single" w:sz="4" w:space="0" w:color="auto"/>
              <w:bottom w:val="single" w:sz="4" w:space="0" w:color="auto"/>
              <w:right w:val="single" w:sz="4" w:space="0" w:color="auto"/>
            </w:tcBorders>
          </w:tcPr>
          <w:p w14:paraId="5BF9BC6F" w14:textId="77777777" w:rsidR="00473968" w:rsidRPr="004A16F9" w:rsidRDefault="00473968" w:rsidP="00CD3A32">
            <w:pPr>
              <w:spacing w:line="252" w:lineRule="auto"/>
              <w:ind w:right="252"/>
              <w:jc w:val="center"/>
              <w:rPr>
                <w:rFonts w:ascii="Times New Roman" w:hAnsi="Times New Roman"/>
                <w:b/>
                <w:sz w:val="22"/>
                <w:szCs w:val="22"/>
              </w:rPr>
            </w:pPr>
          </w:p>
        </w:tc>
      </w:tr>
    </w:tbl>
    <w:p w14:paraId="31C3D167" w14:textId="77777777" w:rsidR="00473968" w:rsidRPr="004A16F9" w:rsidRDefault="00473968" w:rsidP="00473968">
      <w:pPr>
        <w:jc w:val="center"/>
        <w:rPr>
          <w:rFonts w:ascii="Times New Roman" w:hAnsi="Times New Roman"/>
        </w:rPr>
      </w:pPr>
    </w:p>
    <w:p w14:paraId="40452D57" w14:textId="77777777" w:rsidR="00473968" w:rsidRPr="004A16F9" w:rsidRDefault="00473968" w:rsidP="00473968">
      <w:pPr>
        <w:rPr>
          <w:rFonts w:ascii="Times New Roman" w:hAnsi="Times New Roman"/>
          <w:b/>
        </w:rPr>
      </w:pPr>
    </w:p>
    <w:p w14:paraId="38E9430A" w14:textId="77777777" w:rsidR="00473968" w:rsidRPr="004A16F9" w:rsidRDefault="00473968" w:rsidP="00473968">
      <w:pPr>
        <w:tabs>
          <w:tab w:val="left" w:pos="7560"/>
        </w:tabs>
        <w:rPr>
          <w:rFonts w:ascii="Times New Roman" w:hAnsi="Times New Roman"/>
          <w:b/>
        </w:rPr>
      </w:pPr>
    </w:p>
    <w:p w14:paraId="67BDA7B4" w14:textId="77777777" w:rsidR="00473968" w:rsidRPr="004A16F9" w:rsidRDefault="00473968" w:rsidP="00473968">
      <w:pPr>
        <w:tabs>
          <w:tab w:val="left" w:pos="6480"/>
          <w:tab w:val="left" w:pos="7560"/>
        </w:tabs>
        <w:rPr>
          <w:rFonts w:ascii="Times New Roman" w:hAnsi="Times New Roman"/>
          <w:b/>
        </w:rPr>
      </w:pPr>
    </w:p>
    <w:p w14:paraId="71D792C2" w14:textId="77777777" w:rsidR="00473968" w:rsidRPr="004A16F9" w:rsidRDefault="00473968" w:rsidP="00473968">
      <w:pPr>
        <w:rPr>
          <w:rFonts w:ascii="Times New Roman" w:hAnsi="Times New Roman"/>
          <w:b/>
        </w:rPr>
      </w:pPr>
    </w:p>
    <w:p w14:paraId="76260BAB" w14:textId="77777777" w:rsidR="00473968" w:rsidRPr="004A16F9" w:rsidRDefault="00473968" w:rsidP="00473968">
      <w:pPr>
        <w:rPr>
          <w:rFonts w:ascii="Times New Roman" w:hAnsi="Times New Roman"/>
        </w:rPr>
      </w:pPr>
      <w:r w:rsidRPr="004A16F9">
        <w:rPr>
          <w:rFonts w:ascii="Times New Roman" w:hAnsi="Times New Roman"/>
          <w:b/>
        </w:rPr>
        <w:t xml:space="preserve">                          </w:t>
      </w:r>
    </w:p>
    <w:p w14:paraId="2C9A8E3E" w14:textId="77777777" w:rsidR="00473968" w:rsidRPr="004A16F9" w:rsidRDefault="00473968" w:rsidP="00473968">
      <w:pPr>
        <w:ind w:left="708"/>
        <w:rPr>
          <w:rFonts w:ascii="Times New Roman" w:hAnsi="Times New Roman"/>
          <w:b/>
        </w:rPr>
      </w:pPr>
      <w:r w:rsidRPr="004A16F9">
        <w:rPr>
          <w:rFonts w:ascii="Times New Roman" w:hAnsi="Times New Roman"/>
          <w:b/>
        </w:rPr>
        <w:t>Заказчик:</w:t>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t>Подрядчик:</w:t>
      </w:r>
    </w:p>
    <w:p w14:paraId="404FA263" w14:textId="77777777" w:rsidR="00473968" w:rsidRPr="004A16F9" w:rsidRDefault="00473968" w:rsidP="00473968">
      <w:pPr>
        <w:ind w:left="708"/>
        <w:jc w:val="both"/>
        <w:rPr>
          <w:rFonts w:ascii="Times New Roman" w:hAnsi="Times New Roman"/>
        </w:rPr>
      </w:pPr>
    </w:p>
    <w:p w14:paraId="4A157CD7" w14:textId="77777777" w:rsidR="00473968" w:rsidRPr="004A16F9" w:rsidRDefault="00473968" w:rsidP="00473968">
      <w:pPr>
        <w:rPr>
          <w:rFonts w:ascii="Times New Roman" w:hAnsi="Times New Roman"/>
          <w:b/>
          <w:sz w:val="22"/>
          <w:szCs w:val="22"/>
        </w:rPr>
      </w:pPr>
      <w:r w:rsidRPr="004A16F9">
        <w:rPr>
          <w:rFonts w:ascii="Times New Roman" w:hAnsi="Times New Roman"/>
          <w:b/>
          <w:sz w:val="22"/>
          <w:szCs w:val="22"/>
        </w:rPr>
        <w:tab/>
        <w:t xml:space="preserve"> </w:t>
      </w:r>
    </w:p>
    <w:p w14:paraId="35632BE2" w14:textId="77777777" w:rsidR="00473968" w:rsidRPr="004A16F9" w:rsidRDefault="00473968" w:rsidP="00473968">
      <w:pPr>
        <w:rPr>
          <w:rFonts w:ascii="Times New Roman" w:hAnsi="Times New Roman"/>
          <w:b/>
          <w:sz w:val="22"/>
          <w:szCs w:val="22"/>
        </w:rPr>
      </w:pPr>
      <w:r w:rsidRPr="004A16F9">
        <w:rPr>
          <w:rFonts w:ascii="Times New Roman" w:hAnsi="Times New Roman"/>
          <w:b/>
          <w:sz w:val="22"/>
          <w:szCs w:val="22"/>
        </w:rPr>
        <w:t xml:space="preserve">           </w:t>
      </w:r>
    </w:p>
    <w:p w14:paraId="38974688" w14:textId="77777777" w:rsidR="00473968" w:rsidRPr="004A16F9" w:rsidRDefault="00473968" w:rsidP="00473968">
      <w:pPr>
        <w:rPr>
          <w:rFonts w:ascii="Times New Roman" w:hAnsi="Times New Roman"/>
          <w:sz w:val="22"/>
          <w:szCs w:val="22"/>
        </w:rPr>
      </w:pPr>
      <w:r w:rsidRPr="004A16F9">
        <w:rPr>
          <w:rFonts w:ascii="Times New Roman" w:hAnsi="Times New Roman"/>
          <w:sz w:val="22"/>
          <w:szCs w:val="22"/>
        </w:rPr>
        <w:tab/>
      </w:r>
      <w:r w:rsidRPr="004A16F9">
        <w:rPr>
          <w:rFonts w:ascii="Times New Roman" w:hAnsi="Times New Roman"/>
          <w:sz w:val="22"/>
          <w:szCs w:val="22"/>
        </w:rPr>
        <w:tab/>
      </w:r>
      <w:r w:rsidRPr="004A16F9">
        <w:rPr>
          <w:rFonts w:ascii="Times New Roman" w:hAnsi="Times New Roman"/>
          <w:sz w:val="22"/>
          <w:szCs w:val="22"/>
        </w:rPr>
        <w:tab/>
      </w:r>
      <w:r w:rsidRPr="004A16F9">
        <w:rPr>
          <w:rFonts w:ascii="Times New Roman" w:hAnsi="Times New Roman"/>
          <w:sz w:val="22"/>
          <w:szCs w:val="22"/>
        </w:rPr>
        <w:tab/>
      </w:r>
    </w:p>
    <w:p w14:paraId="1E79A98C" w14:textId="77777777" w:rsidR="00473968" w:rsidRPr="004A16F9" w:rsidRDefault="00473968" w:rsidP="00473968">
      <w:pPr>
        <w:rPr>
          <w:rFonts w:ascii="Times New Roman" w:hAnsi="Times New Roman"/>
          <w:b/>
          <w:sz w:val="22"/>
          <w:szCs w:val="22"/>
        </w:rPr>
      </w:pPr>
      <w:r w:rsidRPr="004A16F9">
        <w:rPr>
          <w:rFonts w:ascii="Times New Roman" w:hAnsi="Times New Roman"/>
          <w:b/>
          <w:sz w:val="22"/>
          <w:szCs w:val="22"/>
        </w:rPr>
        <w:t xml:space="preserve">                                                                                       </w:t>
      </w:r>
    </w:p>
    <w:p w14:paraId="3C6A270B" w14:textId="77777777" w:rsidR="00473968" w:rsidRPr="004A16F9" w:rsidRDefault="00473968" w:rsidP="00473968">
      <w:pPr>
        <w:ind w:left="708"/>
        <w:jc w:val="both"/>
        <w:rPr>
          <w:rFonts w:ascii="Times New Roman" w:hAnsi="Times New Roman"/>
        </w:rPr>
      </w:pPr>
    </w:p>
    <w:p w14:paraId="4F6899E7" w14:textId="77777777" w:rsidR="00473968" w:rsidRPr="004A16F9" w:rsidRDefault="00473968" w:rsidP="00473968">
      <w:pPr>
        <w:ind w:left="708"/>
        <w:jc w:val="both"/>
        <w:rPr>
          <w:rFonts w:ascii="Times New Roman" w:hAnsi="Times New Roman"/>
        </w:rPr>
      </w:pPr>
    </w:p>
    <w:p w14:paraId="7AE502A3" w14:textId="77777777" w:rsidR="00473968" w:rsidRPr="004A16F9" w:rsidRDefault="00473968" w:rsidP="00473968">
      <w:pPr>
        <w:ind w:left="708"/>
        <w:jc w:val="both"/>
        <w:rPr>
          <w:rFonts w:ascii="Times New Roman" w:hAnsi="Times New Roman"/>
        </w:rPr>
      </w:pPr>
    </w:p>
    <w:p w14:paraId="3EA3319C" w14:textId="77777777" w:rsidR="00473968" w:rsidRPr="004A16F9" w:rsidRDefault="00473968" w:rsidP="00473968">
      <w:pPr>
        <w:ind w:left="708"/>
        <w:jc w:val="both"/>
        <w:rPr>
          <w:rFonts w:ascii="Times New Roman" w:hAnsi="Times New Roman"/>
        </w:rPr>
      </w:pPr>
    </w:p>
    <w:p w14:paraId="15B2F408" w14:textId="77777777" w:rsidR="00473968" w:rsidRPr="004A16F9" w:rsidRDefault="00473968" w:rsidP="00473968">
      <w:pPr>
        <w:ind w:left="708"/>
        <w:jc w:val="both"/>
        <w:rPr>
          <w:rFonts w:ascii="Times New Roman" w:hAnsi="Times New Roman"/>
        </w:rPr>
      </w:pPr>
    </w:p>
    <w:p w14:paraId="0D489FE4" w14:textId="77777777" w:rsidR="00473968" w:rsidRPr="004A16F9" w:rsidRDefault="00473968" w:rsidP="00473968">
      <w:pPr>
        <w:ind w:left="708"/>
        <w:jc w:val="both"/>
        <w:rPr>
          <w:rFonts w:ascii="Times New Roman" w:hAnsi="Times New Roman"/>
        </w:rPr>
      </w:pPr>
    </w:p>
    <w:p w14:paraId="362A9E28" w14:textId="77777777" w:rsidR="00473968" w:rsidRPr="004A16F9" w:rsidRDefault="00473968" w:rsidP="00473968">
      <w:pPr>
        <w:ind w:left="708"/>
        <w:jc w:val="both"/>
        <w:rPr>
          <w:rFonts w:ascii="Times New Roman" w:hAnsi="Times New Roman"/>
        </w:rPr>
      </w:pPr>
    </w:p>
    <w:p w14:paraId="1C024471" w14:textId="77777777" w:rsidR="00473968" w:rsidRPr="004A16F9" w:rsidRDefault="00473968" w:rsidP="00473968">
      <w:pPr>
        <w:ind w:left="708"/>
        <w:jc w:val="both"/>
        <w:rPr>
          <w:rFonts w:ascii="Times New Roman" w:hAnsi="Times New Roman"/>
        </w:rPr>
      </w:pPr>
    </w:p>
    <w:p w14:paraId="1E0869B6" w14:textId="77777777" w:rsidR="00473968" w:rsidRDefault="00473968" w:rsidP="00473968">
      <w:pPr>
        <w:ind w:left="708"/>
        <w:jc w:val="both"/>
        <w:rPr>
          <w:rFonts w:ascii="Times New Roman" w:hAnsi="Times New Roman"/>
        </w:rPr>
      </w:pPr>
    </w:p>
    <w:p w14:paraId="43CC299C" w14:textId="77777777" w:rsidR="001F1DDF" w:rsidRDefault="001F1DDF" w:rsidP="00473968">
      <w:pPr>
        <w:ind w:left="708"/>
        <w:jc w:val="both"/>
        <w:rPr>
          <w:rFonts w:ascii="Times New Roman" w:hAnsi="Times New Roman"/>
        </w:rPr>
      </w:pPr>
    </w:p>
    <w:p w14:paraId="0A650BE2" w14:textId="77777777" w:rsidR="001F1DDF" w:rsidRPr="004A16F9" w:rsidRDefault="001F1DDF" w:rsidP="00473968">
      <w:pPr>
        <w:ind w:left="708"/>
        <w:jc w:val="both"/>
        <w:rPr>
          <w:rFonts w:ascii="Times New Roman" w:hAnsi="Times New Roman"/>
        </w:rPr>
      </w:pPr>
    </w:p>
    <w:p w14:paraId="61859825" w14:textId="77777777" w:rsidR="00473968" w:rsidRDefault="00473968" w:rsidP="00473968">
      <w:pPr>
        <w:ind w:left="708"/>
        <w:jc w:val="both"/>
        <w:rPr>
          <w:rFonts w:ascii="Times New Roman" w:hAnsi="Times New Roman"/>
        </w:rPr>
      </w:pPr>
    </w:p>
    <w:p w14:paraId="5D2AA260" w14:textId="77777777" w:rsidR="00652AAA" w:rsidRDefault="00652AAA" w:rsidP="00473968">
      <w:pPr>
        <w:ind w:left="708"/>
        <w:jc w:val="both"/>
        <w:rPr>
          <w:rFonts w:ascii="Times New Roman" w:hAnsi="Times New Roman"/>
        </w:rPr>
      </w:pPr>
    </w:p>
    <w:p w14:paraId="47A41C09" w14:textId="77777777" w:rsidR="00652AAA" w:rsidRPr="004A16F9" w:rsidRDefault="00652AAA" w:rsidP="00473968">
      <w:pPr>
        <w:ind w:left="708"/>
        <w:jc w:val="both"/>
        <w:rPr>
          <w:rFonts w:ascii="Times New Roman" w:hAnsi="Times New Roman"/>
        </w:rPr>
      </w:pPr>
    </w:p>
    <w:p w14:paraId="7DD452F7" w14:textId="77777777" w:rsidR="00473968" w:rsidRPr="001F1DDF" w:rsidRDefault="00473968" w:rsidP="00473968">
      <w:pPr>
        <w:jc w:val="right"/>
        <w:rPr>
          <w:rFonts w:ascii="Times New Roman" w:hAnsi="Times New Roman"/>
          <w:b/>
          <w:lang w:val="ru-RU"/>
        </w:rPr>
      </w:pPr>
      <w:r w:rsidRPr="001F1DDF">
        <w:rPr>
          <w:rFonts w:ascii="Times New Roman" w:hAnsi="Times New Roman"/>
          <w:b/>
          <w:lang w:val="ru-RU"/>
        </w:rPr>
        <w:t>Приложение № 2</w:t>
      </w:r>
    </w:p>
    <w:p w14:paraId="557FDBCB" w14:textId="77777777" w:rsidR="00473968" w:rsidRPr="001F1DDF" w:rsidRDefault="00473968" w:rsidP="00473968">
      <w:pPr>
        <w:jc w:val="right"/>
        <w:rPr>
          <w:rFonts w:ascii="Times New Roman" w:hAnsi="Times New Roman"/>
          <w:b/>
          <w:lang w:val="ru-RU"/>
        </w:rPr>
      </w:pPr>
      <w:r w:rsidRPr="001F1DDF">
        <w:rPr>
          <w:rFonts w:ascii="Times New Roman" w:hAnsi="Times New Roman"/>
          <w:b/>
          <w:lang w:val="ru-RU"/>
        </w:rPr>
        <w:t xml:space="preserve">к контракту №_______ </w:t>
      </w:r>
    </w:p>
    <w:p w14:paraId="251FE393" w14:textId="77777777" w:rsidR="00473968" w:rsidRPr="001F1DDF" w:rsidRDefault="00473968" w:rsidP="00473968">
      <w:pPr>
        <w:rPr>
          <w:rFonts w:ascii="Times New Roman" w:hAnsi="Times New Roman"/>
          <w:b/>
          <w:lang w:val="ru-RU"/>
        </w:rPr>
      </w:pPr>
    </w:p>
    <w:p w14:paraId="536A364C" w14:textId="77777777" w:rsidR="00473968" w:rsidRPr="001F1DDF" w:rsidRDefault="00473968" w:rsidP="00473968">
      <w:pPr>
        <w:rPr>
          <w:rFonts w:ascii="Times New Roman" w:hAnsi="Times New Roman"/>
          <w:b/>
          <w:lang w:val="ru-RU"/>
        </w:rPr>
      </w:pPr>
    </w:p>
    <w:p w14:paraId="2CB1EEC8" w14:textId="77777777" w:rsidR="00473968" w:rsidRPr="001F1DDF" w:rsidRDefault="00473968" w:rsidP="00473968">
      <w:pPr>
        <w:rPr>
          <w:rFonts w:ascii="Times New Roman" w:hAnsi="Times New Roman"/>
          <w:b/>
          <w:lang w:val="ru-RU"/>
        </w:rPr>
      </w:pPr>
    </w:p>
    <w:p w14:paraId="41223B15" w14:textId="77777777" w:rsidR="00473968" w:rsidRPr="001F1DDF" w:rsidRDefault="00473968" w:rsidP="00473968">
      <w:pPr>
        <w:rPr>
          <w:rFonts w:ascii="Times New Roman" w:hAnsi="Times New Roman"/>
          <w:b/>
          <w:lang w:val="ru-RU"/>
        </w:rPr>
      </w:pPr>
      <w:r w:rsidRPr="001F1DDF">
        <w:rPr>
          <w:rFonts w:ascii="Times New Roman" w:hAnsi="Times New Roman"/>
          <w:b/>
          <w:lang w:val="ru-RU"/>
        </w:rPr>
        <w:t>Заказчик: АО «Алмалыкский ГМК»</w:t>
      </w:r>
    </w:p>
    <w:p w14:paraId="594178F5" w14:textId="77777777" w:rsidR="00473968" w:rsidRPr="001F1DDF" w:rsidRDefault="00473968" w:rsidP="00473968">
      <w:pPr>
        <w:rPr>
          <w:rFonts w:ascii="Times New Roman" w:hAnsi="Times New Roman"/>
          <w:sz w:val="22"/>
          <w:szCs w:val="22"/>
          <w:lang w:val="ru-RU"/>
        </w:rPr>
      </w:pPr>
      <w:r w:rsidRPr="001F1DDF">
        <w:rPr>
          <w:rFonts w:ascii="Times New Roman" w:hAnsi="Times New Roman"/>
          <w:b/>
          <w:lang w:val="ru-RU"/>
        </w:rPr>
        <w:t>Подрядчик:</w:t>
      </w:r>
      <w:r w:rsidRPr="001F1DDF">
        <w:rPr>
          <w:rFonts w:ascii="Times New Roman" w:hAnsi="Times New Roman"/>
          <w:b/>
          <w:sz w:val="20"/>
          <w:szCs w:val="20"/>
          <w:lang w:val="ru-RU"/>
        </w:rPr>
        <w:t xml:space="preserve">  </w:t>
      </w:r>
    </w:p>
    <w:p w14:paraId="3FCA3129" w14:textId="77777777" w:rsidR="00473968" w:rsidRPr="001F1DDF" w:rsidRDefault="00473968" w:rsidP="00473968">
      <w:pPr>
        <w:rPr>
          <w:rFonts w:ascii="Times New Roman" w:hAnsi="Times New Roman"/>
          <w:sz w:val="20"/>
          <w:szCs w:val="20"/>
          <w:lang w:val="ru-RU"/>
        </w:rPr>
      </w:pPr>
    </w:p>
    <w:p w14:paraId="4ACCC9C9" w14:textId="77777777" w:rsidR="00473968" w:rsidRPr="001F1DDF" w:rsidRDefault="00473968" w:rsidP="00473968">
      <w:pPr>
        <w:rPr>
          <w:rFonts w:ascii="Times New Roman" w:hAnsi="Times New Roman"/>
          <w:sz w:val="22"/>
          <w:szCs w:val="22"/>
          <w:lang w:val="ru-RU"/>
        </w:rPr>
      </w:pPr>
      <w:r w:rsidRPr="001F1DDF">
        <w:rPr>
          <w:rFonts w:ascii="Times New Roman" w:hAnsi="Times New Roman"/>
          <w:b/>
          <w:lang w:val="ru-RU"/>
        </w:rPr>
        <w:t xml:space="preserve"> </w:t>
      </w:r>
    </w:p>
    <w:p w14:paraId="2D660055" w14:textId="77777777" w:rsidR="00473968" w:rsidRPr="001F1DDF" w:rsidRDefault="00473968" w:rsidP="00473968">
      <w:pPr>
        <w:rPr>
          <w:rFonts w:ascii="Times New Roman" w:hAnsi="Times New Roman"/>
          <w:b/>
          <w:lang w:val="ru-RU"/>
        </w:rPr>
      </w:pPr>
    </w:p>
    <w:p w14:paraId="3D278E54" w14:textId="77777777" w:rsidR="00473968" w:rsidRPr="001F1DDF" w:rsidRDefault="00473968" w:rsidP="00473968">
      <w:pPr>
        <w:rPr>
          <w:rFonts w:ascii="Times New Roman" w:hAnsi="Times New Roman"/>
          <w:b/>
          <w:lang w:val="ru-RU"/>
        </w:rPr>
      </w:pPr>
    </w:p>
    <w:p w14:paraId="318BF100" w14:textId="77777777" w:rsidR="00473968" w:rsidRPr="001F1DDF" w:rsidRDefault="00473968" w:rsidP="00473968">
      <w:pPr>
        <w:jc w:val="center"/>
        <w:rPr>
          <w:rFonts w:ascii="Times New Roman" w:hAnsi="Times New Roman"/>
          <w:b/>
          <w:lang w:val="ru-RU"/>
        </w:rPr>
      </w:pPr>
      <w:r w:rsidRPr="001F1DDF">
        <w:rPr>
          <w:rFonts w:ascii="Times New Roman" w:hAnsi="Times New Roman"/>
          <w:b/>
          <w:lang w:val="ru-RU"/>
        </w:rPr>
        <w:t>График производства работ</w:t>
      </w:r>
    </w:p>
    <w:p w14:paraId="60A96796" w14:textId="77777777" w:rsidR="007B73BC" w:rsidRPr="007B73BC" w:rsidRDefault="00473968" w:rsidP="007B73BC">
      <w:pPr>
        <w:pStyle w:val="a5"/>
        <w:tabs>
          <w:tab w:val="left" w:pos="3369"/>
          <w:tab w:val="center" w:pos="5154"/>
        </w:tabs>
        <w:ind w:left="540"/>
        <w:jc w:val="center"/>
        <w:rPr>
          <w:rFonts w:ascii="Times New Roman" w:hAnsi="Times New Roman"/>
          <w:b/>
          <w:sz w:val="22"/>
          <w:szCs w:val="22"/>
        </w:rPr>
      </w:pPr>
      <w:r w:rsidRPr="004A16F9">
        <w:rPr>
          <w:rFonts w:ascii="Times New Roman" w:hAnsi="Times New Roman"/>
          <w:b/>
          <w:sz w:val="24"/>
        </w:rPr>
        <w:t>По объе</w:t>
      </w:r>
      <w:r w:rsidR="007B73BC">
        <w:rPr>
          <w:rFonts w:ascii="Times New Roman" w:hAnsi="Times New Roman"/>
          <w:b/>
          <w:sz w:val="24"/>
        </w:rPr>
        <w:t xml:space="preserve">кту: </w:t>
      </w:r>
      <w:r w:rsidR="007B73BC">
        <w:rPr>
          <w:rFonts w:ascii="Times New Roman" w:hAnsi="Times New Roman"/>
          <w:b/>
          <w:sz w:val="22"/>
          <w:szCs w:val="22"/>
          <w:lang w:val="ru-RU"/>
        </w:rPr>
        <w:t xml:space="preserve"> </w:t>
      </w:r>
      <w:r w:rsidR="00652AAA">
        <w:rPr>
          <w:rFonts w:ascii="Times New Roman" w:hAnsi="Times New Roman"/>
          <w:b/>
          <w:sz w:val="22"/>
          <w:szCs w:val="22"/>
          <w:lang w:val="ru-RU"/>
        </w:rPr>
        <w:t>_____________________________________________________</w:t>
      </w:r>
    </w:p>
    <w:p w14:paraId="5DF7D67C" w14:textId="77777777" w:rsidR="00473968" w:rsidRPr="001F1DDF" w:rsidRDefault="00473968" w:rsidP="00473968">
      <w:pPr>
        <w:jc w:val="center"/>
        <w:rPr>
          <w:rFonts w:ascii="Times New Roman" w:hAnsi="Times New Roman"/>
          <w:b/>
          <w:lang w:val="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960"/>
        <w:gridCol w:w="2295"/>
        <w:gridCol w:w="2268"/>
      </w:tblGrid>
      <w:tr w:rsidR="00473968" w:rsidRPr="005F7661" w14:paraId="506F44C9" w14:textId="77777777" w:rsidTr="00CD3A32">
        <w:tc>
          <w:tcPr>
            <w:tcW w:w="828" w:type="dxa"/>
            <w:tcBorders>
              <w:top w:val="single" w:sz="4" w:space="0" w:color="auto"/>
              <w:left w:val="single" w:sz="4" w:space="0" w:color="auto"/>
              <w:bottom w:val="single" w:sz="4" w:space="0" w:color="auto"/>
              <w:right w:val="single" w:sz="4" w:space="0" w:color="auto"/>
            </w:tcBorders>
            <w:hideMark/>
          </w:tcPr>
          <w:p w14:paraId="07EC2998" w14:textId="77777777" w:rsidR="00473968" w:rsidRPr="005F7661" w:rsidRDefault="00473968" w:rsidP="00CD3A32">
            <w:pPr>
              <w:spacing w:line="252" w:lineRule="auto"/>
              <w:jc w:val="center"/>
              <w:rPr>
                <w:rFonts w:ascii="Times New Roman" w:hAnsi="Times New Roman"/>
                <w:lang w:val="ru-RU"/>
              </w:rPr>
            </w:pPr>
            <w:r w:rsidRPr="005F7661">
              <w:rPr>
                <w:rFonts w:ascii="Times New Roman" w:hAnsi="Times New Roman"/>
                <w:lang w:val="ru-RU"/>
              </w:rPr>
              <w:t>№</w:t>
            </w:r>
          </w:p>
        </w:tc>
        <w:tc>
          <w:tcPr>
            <w:tcW w:w="3960" w:type="dxa"/>
            <w:tcBorders>
              <w:top w:val="single" w:sz="4" w:space="0" w:color="auto"/>
              <w:left w:val="single" w:sz="4" w:space="0" w:color="auto"/>
              <w:bottom w:val="single" w:sz="4" w:space="0" w:color="auto"/>
              <w:right w:val="single" w:sz="4" w:space="0" w:color="auto"/>
            </w:tcBorders>
            <w:hideMark/>
          </w:tcPr>
          <w:p w14:paraId="0A0457D5" w14:textId="77777777" w:rsidR="00473968" w:rsidRPr="005F7661" w:rsidRDefault="007B73BC" w:rsidP="00CD3A32">
            <w:pPr>
              <w:spacing w:line="252" w:lineRule="auto"/>
              <w:jc w:val="center"/>
              <w:rPr>
                <w:rFonts w:ascii="Times New Roman" w:hAnsi="Times New Roman"/>
                <w:lang w:val="ru-RU"/>
              </w:rPr>
            </w:pPr>
            <w:r w:rsidRPr="005F7661">
              <w:rPr>
                <w:rFonts w:ascii="Times New Roman" w:hAnsi="Times New Roman"/>
                <w:lang w:val="ru-RU"/>
              </w:rPr>
              <w:t>Наименование  объекта</w:t>
            </w:r>
          </w:p>
        </w:tc>
        <w:tc>
          <w:tcPr>
            <w:tcW w:w="2295" w:type="dxa"/>
            <w:tcBorders>
              <w:top w:val="single" w:sz="4" w:space="0" w:color="auto"/>
              <w:left w:val="single" w:sz="4" w:space="0" w:color="auto"/>
              <w:bottom w:val="single" w:sz="4" w:space="0" w:color="auto"/>
              <w:right w:val="single" w:sz="4" w:space="0" w:color="auto"/>
            </w:tcBorders>
            <w:hideMark/>
          </w:tcPr>
          <w:p w14:paraId="63AA2EEA" w14:textId="77777777" w:rsidR="00473968" w:rsidRPr="005F7661" w:rsidRDefault="00473968" w:rsidP="00CD3A32">
            <w:pPr>
              <w:spacing w:line="252" w:lineRule="auto"/>
              <w:jc w:val="center"/>
              <w:rPr>
                <w:rFonts w:ascii="Times New Roman" w:hAnsi="Times New Roman"/>
                <w:lang w:val="ru-RU"/>
              </w:rPr>
            </w:pPr>
            <w:r w:rsidRPr="005F7661">
              <w:rPr>
                <w:rFonts w:ascii="Times New Roman" w:hAnsi="Times New Roman"/>
                <w:lang w:val="ru-RU"/>
              </w:rPr>
              <w:t>Дни</w:t>
            </w:r>
          </w:p>
        </w:tc>
        <w:tc>
          <w:tcPr>
            <w:tcW w:w="2268" w:type="dxa"/>
            <w:tcBorders>
              <w:top w:val="single" w:sz="4" w:space="0" w:color="auto"/>
              <w:left w:val="single" w:sz="4" w:space="0" w:color="auto"/>
              <w:bottom w:val="single" w:sz="4" w:space="0" w:color="auto"/>
              <w:right w:val="single" w:sz="4" w:space="0" w:color="auto"/>
            </w:tcBorders>
            <w:hideMark/>
          </w:tcPr>
          <w:p w14:paraId="12D6AB1D" w14:textId="77777777" w:rsidR="00473968" w:rsidRPr="005F7661" w:rsidRDefault="00473968" w:rsidP="00CD3A32">
            <w:pPr>
              <w:spacing w:line="252" w:lineRule="auto"/>
              <w:jc w:val="center"/>
              <w:rPr>
                <w:rFonts w:ascii="Times New Roman" w:hAnsi="Times New Roman"/>
                <w:lang w:val="ru-RU"/>
              </w:rPr>
            </w:pPr>
            <w:r w:rsidRPr="005F7661">
              <w:rPr>
                <w:rFonts w:ascii="Times New Roman" w:hAnsi="Times New Roman"/>
                <w:lang w:val="ru-RU"/>
              </w:rPr>
              <w:t>Сумма (сум) с НДС</w:t>
            </w:r>
          </w:p>
        </w:tc>
      </w:tr>
      <w:tr w:rsidR="00473968" w:rsidRPr="00652AAA" w14:paraId="1AE4FF34" w14:textId="77777777" w:rsidTr="00CD3A32">
        <w:trPr>
          <w:trHeight w:val="960"/>
        </w:trPr>
        <w:tc>
          <w:tcPr>
            <w:tcW w:w="828" w:type="dxa"/>
            <w:vMerge w:val="restart"/>
            <w:tcBorders>
              <w:top w:val="single" w:sz="4" w:space="0" w:color="auto"/>
              <w:left w:val="single" w:sz="4" w:space="0" w:color="auto"/>
              <w:bottom w:val="single" w:sz="4" w:space="0" w:color="auto"/>
              <w:right w:val="single" w:sz="4" w:space="0" w:color="auto"/>
            </w:tcBorders>
          </w:tcPr>
          <w:p w14:paraId="57AEB746" w14:textId="77777777" w:rsidR="00473968" w:rsidRPr="005F7661" w:rsidRDefault="00473968" w:rsidP="00CD3A32">
            <w:pPr>
              <w:spacing w:line="252" w:lineRule="auto"/>
              <w:jc w:val="center"/>
              <w:rPr>
                <w:rFonts w:ascii="Times New Roman" w:hAnsi="Times New Roman"/>
                <w:lang w:val="ru-RU"/>
              </w:rPr>
            </w:pPr>
            <w:r w:rsidRPr="005F7661">
              <w:rPr>
                <w:rFonts w:ascii="Times New Roman" w:hAnsi="Times New Roman"/>
                <w:lang w:val="ru-RU"/>
              </w:rPr>
              <w:t>1.</w:t>
            </w:r>
          </w:p>
          <w:p w14:paraId="64B9D39E" w14:textId="77777777" w:rsidR="00473968" w:rsidRPr="005F7661" w:rsidRDefault="00473968" w:rsidP="00CD3A32">
            <w:pPr>
              <w:spacing w:line="252" w:lineRule="auto"/>
              <w:jc w:val="center"/>
              <w:rPr>
                <w:rFonts w:ascii="Times New Roman" w:hAnsi="Times New Roman"/>
                <w:lang w:val="ru-RU"/>
              </w:rPr>
            </w:pPr>
          </w:p>
        </w:tc>
        <w:tc>
          <w:tcPr>
            <w:tcW w:w="3960" w:type="dxa"/>
            <w:vMerge w:val="restart"/>
            <w:tcBorders>
              <w:top w:val="single" w:sz="4" w:space="0" w:color="auto"/>
              <w:left w:val="single" w:sz="4" w:space="0" w:color="auto"/>
              <w:bottom w:val="single" w:sz="4" w:space="0" w:color="auto"/>
              <w:right w:val="single" w:sz="4" w:space="0" w:color="auto"/>
            </w:tcBorders>
          </w:tcPr>
          <w:p w14:paraId="47F83069" w14:textId="77777777" w:rsidR="00473968" w:rsidRPr="004A16F9" w:rsidRDefault="00473968" w:rsidP="00CD3A32">
            <w:pPr>
              <w:pStyle w:val="a5"/>
              <w:tabs>
                <w:tab w:val="left" w:pos="3369"/>
                <w:tab w:val="center" w:pos="5154"/>
              </w:tabs>
              <w:spacing w:line="252" w:lineRule="auto"/>
              <w:ind w:left="540"/>
              <w:jc w:val="center"/>
              <w:rPr>
                <w:rFonts w:ascii="Times New Roman" w:hAnsi="Times New Roman"/>
                <w:b/>
                <w:sz w:val="22"/>
                <w:szCs w:val="22"/>
                <w:lang w:eastAsia="en-US"/>
              </w:rPr>
            </w:pPr>
          </w:p>
          <w:p w14:paraId="17660816" w14:textId="77777777" w:rsidR="00473968" w:rsidRPr="007B73BC" w:rsidRDefault="00473968" w:rsidP="00652AAA">
            <w:pPr>
              <w:pStyle w:val="a5"/>
              <w:tabs>
                <w:tab w:val="left" w:pos="3369"/>
                <w:tab w:val="center" w:pos="5154"/>
              </w:tabs>
              <w:ind w:left="540"/>
              <w:jc w:val="center"/>
              <w:rPr>
                <w:rFonts w:ascii="Times New Roman" w:hAnsi="Times New Roman"/>
                <w:lang w:val="ru-RU" w:eastAsia="en-US"/>
              </w:rPr>
            </w:pPr>
          </w:p>
        </w:tc>
        <w:tc>
          <w:tcPr>
            <w:tcW w:w="2295" w:type="dxa"/>
            <w:tcBorders>
              <w:top w:val="single" w:sz="4" w:space="0" w:color="auto"/>
              <w:left w:val="single" w:sz="4" w:space="0" w:color="auto"/>
              <w:bottom w:val="single" w:sz="4" w:space="0" w:color="auto"/>
              <w:right w:val="single" w:sz="4" w:space="0" w:color="auto"/>
            </w:tcBorders>
          </w:tcPr>
          <w:p w14:paraId="4050E299" w14:textId="77777777" w:rsidR="00473968" w:rsidRPr="001F1DDF" w:rsidRDefault="00473968" w:rsidP="00CD3A32">
            <w:pPr>
              <w:spacing w:line="252" w:lineRule="auto"/>
              <w:jc w:val="center"/>
              <w:rPr>
                <w:rFonts w:ascii="Times New Roman" w:hAnsi="Times New Roman"/>
                <w:lang w:val="ru-RU"/>
              </w:rPr>
            </w:pPr>
          </w:p>
        </w:tc>
        <w:tc>
          <w:tcPr>
            <w:tcW w:w="2268" w:type="dxa"/>
            <w:tcBorders>
              <w:top w:val="single" w:sz="4" w:space="0" w:color="auto"/>
              <w:left w:val="single" w:sz="4" w:space="0" w:color="auto"/>
              <w:bottom w:val="single" w:sz="4" w:space="0" w:color="auto"/>
              <w:right w:val="single" w:sz="4" w:space="0" w:color="auto"/>
            </w:tcBorders>
          </w:tcPr>
          <w:p w14:paraId="7A11E0AB" w14:textId="77777777" w:rsidR="00473968" w:rsidRPr="001F1DDF" w:rsidRDefault="00473968" w:rsidP="00CD3A32">
            <w:pPr>
              <w:spacing w:line="252" w:lineRule="auto"/>
              <w:rPr>
                <w:rFonts w:ascii="Times New Roman" w:hAnsi="Times New Roman"/>
                <w:lang w:val="ru-RU"/>
              </w:rPr>
            </w:pPr>
          </w:p>
        </w:tc>
      </w:tr>
      <w:tr w:rsidR="00473968" w:rsidRPr="00652AAA" w14:paraId="7D092A1D" w14:textId="77777777" w:rsidTr="00CD3A32">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1F23C3" w14:textId="77777777" w:rsidR="00473968" w:rsidRPr="001F1DDF" w:rsidRDefault="00473968" w:rsidP="00CD3A32">
            <w:pPr>
              <w:spacing w:line="256" w:lineRule="auto"/>
              <w:rPr>
                <w:rFonts w:ascii="Times New Roman" w:hAnsi="Times New Roman"/>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BE0AE" w14:textId="77777777" w:rsidR="00473968" w:rsidRPr="001F1DDF" w:rsidRDefault="00473968" w:rsidP="00CD3A32">
            <w:pPr>
              <w:spacing w:line="256" w:lineRule="auto"/>
              <w:rPr>
                <w:rFonts w:ascii="Times New Roman" w:hAnsi="Times New Roman"/>
                <w:sz w:val="20"/>
                <w:lang w:val="ru-RU"/>
              </w:rPr>
            </w:pPr>
          </w:p>
        </w:tc>
        <w:tc>
          <w:tcPr>
            <w:tcW w:w="2295" w:type="dxa"/>
            <w:tcBorders>
              <w:top w:val="single" w:sz="4" w:space="0" w:color="auto"/>
              <w:left w:val="single" w:sz="4" w:space="0" w:color="auto"/>
              <w:bottom w:val="single" w:sz="4" w:space="0" w:color="auto"/>
              <w:right w:val="single" w:sz="4" w:space="0" w:color="auto"/>
            </w:tcBorders>
          </w:tcPr>
          <w:p w14:paraId="3BD7622E" w14:textId="77777777" w:rsidR="00473968" w:rsidRPr="001F1DDF" w:rsidRDefault="00473968" w:rsidP="00CD3A32">
            <w:pPr>
              <w:spacing w:line="252" w:lineRule="auto"/>
              <w:jc w:val="center"/>
              <w:rPr>
                <w:rFonts w:ascii="Times New Roman" w:hAnsi="Times New Roman"/>
                <w:lang w:val="ru-RU"/>
              </w:rPr>
            </w:pPr>
          </w:p>
        </w:tc>
        <w:tc>
          <w:tcPr>
            <w:tcW w:w="2268" w:type="dxa"/>
            <w:tcBorders>
              <w:top w:val="single" w:sz="4" w:space="0" w:color="auto"/>
              <w:left w:val="single" w:sz="4" w:space="0" w:color="auto"/>
              <w:bottom w:val="single" w:sz="4" w:space="0" w:color="auto"/>
              <w:right w:val="single" w:sz="4" w:space="0" w:color="auto"/>
            </w:tcBorders>
          </w:tcPr>
          <w:p w14:paraId="50DE5900" w14:textId="77777777" w:rsidR="00473968" w:rsidRPr="001F1DDF" w:rsidRDefault="00473968" w:rsidP="00CD3A32">
            <w:pPr>
              <w:spacing w:line="252" w:lineRule="auto"/>
              <w:rPr>
                <w:rFonts w:ascii="Times New Roman" w:hAnsi="Times New Roman"/>
                <w:lang w:val="ru-RU"/>
              </w:rPr>
            </w:pPr>
          </w:p>
        </w:tc>
      </w:tr>
      <w:tr w:rsidR="00473968" w:rsidRPr="004A16F9" w14:paraId="21BD76DF" w14:textId="77777777" w:rsidTr="00CD3A3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A1A7EC" w14:textId="77777777" w:rsidR="00473968" w:rsidRPr="001F1DDF" w:rsidRDefault="00473968" w:rsidP="00CD3A32">
            <w:pPr>
              <w:spacing w:line="256" w:lineRule="auto"/>
              <w:rPr>
                <w:rFonts w:ascii="Times New Roman" w:hAnsi="Times New Roman"/>
                <w:lang w:val="ru-RU"/>
              </w:rPr>
            </w:pPr>
          </w:p>
        </w:tc>
        <w:tc>
          <w:tcPr>
            <w:tcW w:w="6255" w:type="dxa"/>
            <w:gridSpan w:val="2"/>
            <w:tcBorders>
              <w:top w:val="single" w:sz="4" w:space="0" w:color="auto"/>
              <w:left w:val="single" w:sz="4" w:space="0" w:color="auto"/>
              <w:bottom w:val="single" w:sz="4" w:space="0" w:color="auto"/>
              <w:right w:val="single" w:sz="4" w:space="0" w:color="auto"/>
            </w:tcBorders>
            <w:hideMark/>
          </w:tcPr>
          <w:p w14:paraId="4BB3FFA5" w14:textId="77777777" w:rsidR="00473968" w:rsidRPr="004A16F9" w:rsidRDefault="00473968" w:rsidP="00CD3A32">
            <w:pPr>
              <w:spacing w:line="252" w:lineRule="auto"/>
              <w:jc w:val="center"/>
              <w:rPr>
                <w:rFonts w:ascii="Times New Roman" w:hAnsi="Times New Roman"/>
                <w:b/>
              </w:rPr>
            </w:pPr>
            <w:r w:rsidRPr="004A16F9">
              <w:rPr>
                <w:rFonts w:ascii="Times New Roman" w:hAnsi="Times New Roman"/>
                <w:b/>
              </w:rPr>
              <w:t>И т о г о:</w:t>
            </w:r>
          </w:p>
        </w:tc>
        <w:tc>
          <w:tcPr>
            <w:tcW w:w="2268" w:type="dxa"/>
            <w:tcBorders>
              <w:top w:val="single" w:sz="4" w:space="0" w:color="auto"/>
              <w:left w:val="single" w:sz="4" w:space="0" w:color="auto"/>
              <w:bottom w:val="single" w:sz="4" w:space="0" w:color="auto"/>
              <w:right w:val="single" w:sz="4" w:space="0" w:color="auto"/>
            </w:tcBorders>
          </w:tcPr>
          <w:p w14:paraId="536340E5" w14:textId="77777777" w:rsidR="00473968" w:rsidRPr="004A16F9" w:rsidRDefault="00473968" w:rsidP="00CD3A32">
            <w:pPr>
              <w:spacing w:line="252" w:lineRule="auto"/>
              <w:rPr>
                <w:rFonts w:ascii="Times New Roman" w:hAnsi="Times New Roman"/>
              </w:rPr>
            </w:pPr>
          </w:p>
        </w:tc>
      </w:tr>
    </w:tbl>
    <w:p w14:paraId="7C860F24" w14:textId="77777777" w:rsidR="00473968" w:rsidRPr="004A16F9" w:rsidRDefault="00473968" w:rsidP="00473968">
      <w:pPr>
        <w:jc w:val="center"/>
        <w:rPr>
          <w:rFonts w:ascii="Times New Roman" w:hAnsi="Times New Roman"/>
        </w:rPr>
      </w:pPr>
    </w:p>
    <w:p w14:paraId="3DFFD8E1" w14:textId="77777777" w:rsidR="00473968" w:rsidRPr="004A16F9" w:rsidRDefault="00473968" w:rsidP="00473968">
      <w:pPr>
        <w:jc w:val="center"/>
        <w:rPr>
          <w:rFonts w:ascii="Times New Roman" w:hAnsi="Times New Roman"/>
          <w:b/>
        </w:rPr>
      </w:pPr>
    </w:p>
    <w:p w14:paraId="1B3012DF" w14:textId="77777777" w:rsidR="00473968" w:rsidRPr="004A16F9" w:rsidRDefault="00473968" w:rsidP="00473968">
      <w:pPr>
        <w:ind w:left="708"/>
        <w:jc w:val="both"/>
        <w:rPr>
          <w:rFonts w:ascii="Times New Roman" w:hAnsi="Times New Roman"/>
        </w:rPr>
      </w:pPr>
    </w:p>
    <w:p w14:paraId="1E50B467" w14:textId="77777777" w:rsidR="00473968" w:rsidRPr="004A16F9" w:rsidRDefault="00473968" w:rsidP="00473968">
      <w:pPr>
        <w:ind w:left="708"/>
        <w:rPr>
          <w:rFonts w:ascii="Times New Roman" w:hAnsi="Times New Roman"/>
          <w:b/>
        </w:rPr>
      </w:pPr>
      <w:r w:rsidRPr="004A16F9">
        <w:rPr>
          <w:rFonts w:ascii="Times New Roman" w:hAnsi="Times New Roman"/>
          <w:b/>
        </w:rPr>
        <w:t>Заказчик:</w:t>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t>Подрядчик:</w:t>
      </w:r>
    </w:p>
    <w:p w14:paraId="1925A086" w14:textId="77777777" w:rsidR="00473968" w:rsidRPr="004A16F9" w:rsidRDefault="00473968" w:rsidP="00473968">
      <w:pPr>
        <w:rPr>
          <w:rFonts w:ascii="Times New Roman" w:hAnsi="Times New Roman"/>
          <w:b/>
        </w:rPr>
      </w:pPr>
    </w:p>
    <w:p w14:paraId="538BE4A2" w14:textId="77777777" w:rsidR="00473968" w:rsidRPr="004A16F9" w:rsidRDefault="00473968" w:rsidP="00473968">
      <w:pPr>
        <w:rPr>
          <w:rFonts w:ascii="Times New Roman" w:hAnsi="Times New Roman"/>
        </w:rPr>
      </w:pPr>
    </w:p>
    <w:p w14:paraId="38CEFE48" w14:textId="77777777" w:rsidR="00473968" w:rsidRPr="004A16F9" w:rsidRDefault="00473968" w:rsidP="00473968">
      <w:pPr>
        <w:rPr>
          <w:rFonts w:ascii="Times New Roman" w:hAnsi="Times New Roman"/>
        </w:rPr>
      </w:pPr>
    </w:p>
    <w:p w14:paraId="77FDEB6A" w14:textId="77777777" w:rsidR="00473968" w:rsidRPr="004A16F9" w:rsidRDefault="00473968" w:rsidP="00473968">
      <w:pPr>
        <w:rPr>
          <w:rFonts w:ascii="Times New Roman" w:hAnsi="Times New Roman"/>
        </w:rPr>
      </w:pPr>
    </w:p>
    <w:p w14:paraId="633D4AD9" w14:textId="77777777" w:rsidR="00473968" w:rsidRPr="004A16F9" w:rsidRDefault="00473968" w:rsidP="00473968">
      <w:pPr>
        <w:rPr>
          <w:rFonts w:ascii="Times New Roman" w:hAnsi="Times New Roman"/>
        </w:rPr>
      </w:pPr>
    </w:p>
    <w:p w14:paraId="416D6516" w14:textId="77777777" w:rsidR="00473968" w:rsidRPr="004A16F9" w:rsidRDefault="00473968" w:rsidP="00473968">
      <w:pPr>
        <w:rPr>
          <w:rFonts w:ascii="Times New Roman" w:hAnsi="Times New Roman"/>
        </w:rPr>
      </w:pPr>
    </w:p>
    <w:p w14:paraId="1CCBD94E" w14:textId="77777777" w:rsidR="00473968" w:rsidRPr="004A16F9" w:rsidRDefault="00473968" w:rsidP="00473968">
      <w:pPr>
        <w:rPr>
          <w:rFonts w:ascii="Times New Roman" w:hAnsi="Times New Roman"/>
        </w:rPr>
      </w:pPr>
    </w:p>
    <w:p w14:paraId="535C56C8" w14:textId="77777777" w:rsidR="00473968" w:rsidRPr="004A16F9" w:rsidRDefault="00473968" w:rsidP="00473968">
      <w:pPr>
        <w:rPr>
          <w:rFonts w:ascii="Times New Roman" w:hAnsi="Times New Roman"/>
        </w:rPr>
      </w:pPr>
    </w:p>
    <w:p w14:paraId="187A2182" w14:textId="77777777" w:rsidR="00473968" w:rsidRPr="004A16F9" w:rsidRDefault="00473968" w:rsidP="00473968">
      <w:pPr>
        <w:rPr>
          <w:rFonts w:ascii="Times New Roman" w:hAnsi="Times New Roman"/>
        </w:rPr>
      </w:pPr>
    </w:p>
    <w:p w14:paraId="20642C74" w14:textId="77777777" w:rsidR="00473968" w:rsidRPr="004A16F9" w:rsidRDefault="00473968" w:rsidP="00473968">
      <w:pPr>
        <w:rPr>
          <w:rFonts w:ascii="Times New Roman" w:hAnsi="Times New Roman"/>
        </w:rPr>
      </w:pPr>
    </w:p>
    <w:p w14:paraId="3E0A28C5" w14:textId="77777777" w:rsidR="00473968" w:rsidRPr="004A16F9" w:rsidRDefault="00473968" w:rsidP="00473968">
      <w:pPr>
        <w:rPr>
          <w:rFonts w:ascii="Times New Roman" w:hAnsi="Times New Roman"/>
        </w:rPr>
      </w:pPr>
    </w:p>
    <w:p w14:paraId="26CAE41C" w14:textId="77777777" w:rsidR="00473968" w:rsidRPr="004A16F9" w:rsidRDefault="00473968" w:rsidP="00473968">
      <w:pPr>
        <w:rPr>
          <w:rFonts w:ascii="Times New Roman" w:hAnsi="Times New Roman"/>
        </w:rPr>
      </w:pPr>
    </w:p>
    <w:p w14:paraId="509DD825" w14:textId="77777777" w:rsidR="00473968" w:rsidRPr="004A16F9" w:rsidRDefault="00473968" w:rsidP="00473968">
      <w:pPr>
        <w:rPr>
          <w:rFonts w:ascii="Times New Roman" w:hAnsi="Times New Roman"/>
        </w:rPr>
      </w:pPr>
    </w:p>
    <w:p w14:paraId="5279D257" w14:textId="77777777" w:rsidR="00473968" w:rsidRPr="004A16F9" w:rsidRDefault="00473968" w:rsidP="00473968">
      <w:pPr>
        <w:rPr>
          <w:rFonts w:ascii="Times New Roman" w:hAnsi="Times New Roman"/>
        </w:rPr>
      </w:pPr>
    </w:p>
    <w:p w14:paraId="268737B6" w14:textId="77777777" w:rsidR="00473968" w:rsidRPr="004A16F9" w:rsidRDefault="00473968" w:rsidP="00473968">
      <w:pPr>
        <w:rPr>
          <w:rFonts w:ascii="Times New Roman" w:hAnsi="Times New Roman"/>
        </w:rPr>
      </w:pPr>
    </w:p>
    <w:p w14:paraId="2C710E5F" w14:textId="77777777" w:rsidR="00473968" w:rsidRPr="004A16F9" w:rsidRDefault="00473968" w:rsidP="00473968">
      <w:pPr>
        <w:rPr>
          <w:rFonts w:ascii="Times New Roman" w:hAnsi="Times New Roman"/>
        </w:rPr>
      </w:pPr>
    </w:p>
    <w:p w14:paraId="08411068" w14:textId="77777777" w:rsidR="00473968" w:rsidRPr="004A16F9" w:rsidRDefault="00473968" w:rsidP="00473968">
      <w:pPr>
        <w:rPr>
          <w:rFonts w:ascii="Times New Roman" w:hAnsi="Times New Roman"/>
        </w:rPr>
      </w:pPr>
    </w:p>
    <w:p w14:paraId="431F1A9B" w14:textId="77777777" w:rsidR="00473968" w:rsidRPr="004A16F9" w:rsidRDefault="00473968" w:rsidP="00473968">
      <w:pPr>
        <w:rPr>
          <w:rFonts w:ascii="Times New Roman" w:hAnsi="Times New Roman"/>
        </w:rPr>
      </w:pPr>
    </w:p>
    <w:p w14:paraId="1B4C8853" w14:textId="77777777" w:rsidR="00473968" w:rsidRPr="004A16F9" w:rsidRDefault="00473968" w:rsidP="00473968">
      <w:pPr>
        <w:rPr>
          <w:rFonts w:ascii="Times New Roman" w:hAnsi="Times New Roman"/>
        </w:rPr>
      </w:pPr>
    </w:p>
    <w:p w14:paraId="62168DB9" w14:textId="77777777" w:rsidR="00473968" w:rsidRPr="004A16F9" w:rsidRDefault="00473968" w:rsidP="00473968">
      <w:pPr>
        <w:rPr>
          <w:rFonts w:ascii="Times New Roman" w:hAnsi="Times New Roman"/>
        </w:rPr>
      </w:pPr>
    </w:p>
    <w:p w14:paraId="1647ED8B" w14:textId="77777777" w:rsidR="00473968" w:rsidRPr="004A16F9" w:rsidRDefault="00473968" w:rsidP="00473968">
      <w:pPr>
        <w:rPr>
          <w:rFonts w:ascii="Times New Roman" w:hAnsi="Times New Roman"/>
        </w:rPr>
      </w:pPr>
    </w:p>
    <w:p w14:paraId="6070A039" w14:textId="77777777" w:rsidR="00473968" w:rsidRPr="004A16F9" w:rsidRDefault="00473968" w:rsidP="00473968">
      <w:pPr>
        <w:rPr>
          <w:rFonts w:ascii="Times New Roman" w:hAnsi="Times New Roman"/>
        </w:rPr>
      </w:pPr>
    </w:p>
    <w:p w14:paraId="5BBF836C" w14:textId="77777777" w:rsidR="00473968" w:rsidRDefault="00473968" w:rsidP="00473968">
      <w:pPr>
        <w:rPr>
          <w:rFonts w:ascii="Times New Roman" w:hAnsi="Times New Roman"/>
        </w:rPr>
      </w:pPr>
    </w:p>
    <w:p w14:paraId="5D21A278" w14:textId="77777777" w:rsidR="001F1DDF" w:rsidRDefault="001F1DDF" w:rsidP="00473968">
      <w:pPr>
        <w:rPr>
          <w:rFonts w:ascii="Times New Roman" w:hAnsi="Times New Roman"/>
        </w:rPr>
      </w:pPr>
    </w:p>
    <w:p w14:paraId="6E62C66F" w14:textId="77777777" w:rsidR="001F1DDF" w:rsidRDefault="001F1DDF" w:rsidP="00473968">
      <w:pPr>
        <w:rPr>
          <w:rFonts w:ascii="Times New Roman" w:hAnsi="Times New Roman"/>
        </w:rPr>
      </w:pPr>
    </w:p>
    <w:p w14:paraId="5E637F4B" w14:textId="77777777" w:rsidR="00652AAA" w:rsidRDefault="00652AAA" w:rsidP="00473968">
      <w:pPr>
        <w:rPr>
          <w:rFonts w:ascii="Times New Roman" w:hAnsi="Times New Roman"/>
        </w:rPr>
      </w:pPr>
    </w:p>
    <w:p w14:paraId="2A173A89" w14:textId="77777777" w:rsidR="00652AAA" w:rsidRDefault="00652AAA" w:rsidP="00473968">
      <w:pPr>
        <w:rPr>
          <w:rFonts w:ascii="Times New Roman" w:hAnsi="Times New Roman"/>
        </w:rPr>
      </w:pPr>
    </w:p>
    <w:p w14:paraId="582D6EE3" w14:textId="77777777" w:rsidR="00652AAA" w:rsidRDefault="00652AAA" w:rsidP="00473968">
      <w:pPr>
        <w:rPr>
          <w:rFonts w:ascii="Times New Roman" w:hAnsi="Times New Roman"/>
        </w:rPr>
      </w:pPr>
    </w:p>
    <w:p w14:paraId="6203E17D" w14:textId="77777777" w:rsidR="001F1DDF" w:rsidRDefault="001F1DDF" w:rsidP="00473968">
      <w:pPr>
        <w:rPr>
          <w:rFonts w:ascii="Times New Roman" w:hAnsi="Times New Roman"/>
        </w:rPr>
      </w:pPr>
    </w:p>
    <w:p w14:paraId="49EE6F3F" w14:textId="77777777" w:rsidR="001F1DDF" w:rsidRPr="004A16F9" w:rsidRDefault="001F1DDF" w:rsidP="00473968">
      <w:pPr>
        <w:rPr>
          <w:rFonts w:ascii="Times New Roman" w:hAnsi="Times New Roman"/>
        </w:rPr>
      </w:pPr>
    </w:p>
    <w:p w14:paraId="5B2EA0DF" w14:textId="77777777" w:rsidR="00473968" w:rsidRPr="004A16F9" w:rsidRDefault="00473968" w:rsidP="00473968">
      <w:pPr>
        <w:rPr>
          <w:rFonts w:ascii="Times New Roman" w:hAnsi="Times New Roman"/>
        </w:rPr>
      </w:pPr>
    </w:p>
    <w:p w14:paraId="26DE74D0" w14:textId="77777777" w:rsidR="00473968" w:rsidRPr="004A16F9" w:rsidRDefault="00473968" w:rsidP="00473968">
      <w:pPr>
        <w:ind w:left="6372" w:firstLine="708"/>
        <w:rPr>
          <w:rFonts w:ascii="Times New Roman" w:hAnsi="Times New Roman"/>
          <w:b/>
        </w:rPr>
      </w:pPr>
      <w:r w:rsidRPr="004A16F9">
        <w:rPr>
          <w:rFonts w:ascii="Times New Roman" w:hAnsi="Times New Roman"/>
          <w:b/>
        </w:rPr>
        <w:t>Приложение №3</w:t>
      </w:r>
    </w:p>
    <w:p w14:paraId="3F341552" w14:textId="77777777" w:rsidR="00473968" w:rsidRPr="004A16F9" w:rsidRDefault="00473968" w:rsidP="00473968">
      <w:pPr>
        <w:rPr>
          <w:rFonts w:ascii="Times New Roman" w:hAnsi="Times New Roman"/>
        </w:rPr>
      </w:pPr>
    </w:p>
    <w:p w14:paraId="4C22C8C0" w14:textId="77777777" w:rsidR="00473968" w:rsidRPr="004A16F9" w:rsidRDefault="00473968" w:rsidP="00473968">
      <w:pPr>
        <w:rPr>
          <w:rFonts w:ascii="Times New Roman" w:hAnsi="Times New Roman"/>
        </w:rPr>
      </w:pPr>
    </w:p>
    <w:p w14:paraId="6D7C3F0B" w14:textId="77777777" w:rsidR="00473968" w:rsidRPr="004A16F9" w:rsidRDefault="00473968" w:rsidP="00473968">
      <w:pPr>
        <w:rPr>
          <w:rFonts w:ascii="Times New Roman" w:hAnsi="Times New Roman"/>
        </w:rPr>
      </w:pPr>
    </w:p>
    <w:p w14:paraId="528B8C45" w14:textId="77777777" w:rsidR="00473968" w:rsidRPr="004A16F9" w:rsidRDefault="00473968" w:rsidP="00473968">
      <w:pPr>
        <w:jc w:val="center"/>
        <w:rPr>
          <w:rFonts w:ascii="Times New Roman" w:hAnsi="Times New Roman"/>
          <w:b/>
        </w:rPr>
      </w:pPr>
      <w:r w:rsidRPr="004A16F9">
        <w:rPr>
          <w:rFonts w:ascii="Times New Roman" w:hAnsi="Times New Roman"/>
          <w:b/>
        </w:rPr>
        <w:t>Расчет стоимости выполняемых работ</w:t>
      </w:r>
    </w:p>
    <w:p w14:paraId="4E9115E5" w14:textId="77777777" w:rsidR="00473968" w:rsidRPr="004A16F9" w:rsidRDefault="00473968" w:rsidP="00473968">
      <w:pPr>
        <w:jc w:val="center"/>
        <w:rPr>
          <w:rFonts w:ascii="Times New Roman" w:hAnsi="Times New Roman"/>
          <w:b/>
        </w:rPr>
      </w:pPr>
    </w:p>
    <w:p w14:paraId="2F01E26F" w14:textId="77777777" w:rsidR="00473968" w:rsidRPr="004A16F9" w:rsidRDefault="00473968" w:rsidP="00473968">
      <w:pPr>
        <w:jc w:val="center"/>
        <w:rPr>
          <w:rFonts w:ascii="Times New Roman" w:hAnsi="Times New Roman"/>
          <w:b/>
        </w:rPr>
      </w:pPr>
    </w:p>
    <w:p w14:paraId="765899E8" w14:textId="77777777" w:rsidR="00473968" w:rsidRPr="004A16F9" w:rsidRDefault="00473968" w:rsidP="00473968">
      <w:pPr>
        <w:jc w:val="center"/>
        <w:rPr>
          <w:rFonts w:ascii="Times New Roman" w:hAnsi="Times New Roman"/>
          <w:b/>
        </w:rPr>
      </w:pPr>
    </w:p>
    <w:p w14:paraId="40155477" w14:textId="77777777" w:rsidR="00473968" w:rsidRPr="004A16F9" w:rsidRDefault="00473968" w:rsidP="00473968">
      <w:pPr>
        <w:jc w:val="center"/>
        <w:rPr>
          <w:rFonts w:ascii="Times New Roman" w:hAnsi="Times New Roman"/>
          <w:b/>
        </w:rPr>
      </w:pPr>
    </w:p>
    <w:p w14:paraId="0D562463" w14:textId="77777777" w:rsidR="00473968" w:rsidRPr="004A16F9" w:rsidRDefault="00473968" w:rsidP="00473968">
      <w:pPr>
        <w:jc w:val="center"/>
        <w:rPr>
          <w:rFonts w:ascii="Times New Roman" w:hAnsi="Times New Roman"/>
          <w:b/>
        </w:rPr>
      </w:pPr>
    </w:p>
    <w:p w14:paraId="3CBEA48F" w14:textId="77777777" w:rsidR="00473968" w:rsidRPr="004A16F9" w:rsidRDefault="00473968" w:rsidP="00473968">
      <w:pPr>
        <w:jc w:val="center"/>
        <w:rPr>
          <w:rFonts w:ascii="Times New Roman" w:hAnsi="Times New Roman"/>
          <w:b/>
        </w:rPr>
      </w:pPr>
    </w:p>
    <w:p w14:paraId="78BBDD6F" w14:textId="77777777" w:rsidR="00473968" w:rsidRPr="004A16F9" w:rsidRDefault="00473968" w:rsidP="00473968">
      <w:pPr>
        <w:jc w:val="center"/>
        <w:rPr>
          <w:rFonts w:ascii="Times New Roman" w:hAnsi="Times New Roman"/>
          <w:b/>
        </w:rPr>
      </w:pPr>
    </w:p>
    <w:p w14:paraId="5A2AE335" w14:textId="77777777" w:rsidR="00473968" w:rsidRPr="004A16F9" w:rsidRDefault="00473968" w:rsidP="00473968">
      <w:pPr>
        <w:jc w:val="center"/>
        <w:rPr>
          <w:rFonts w:ascii="Times New Roman" w:hAnsi="Times New Roman"/>
          <w:b/>
        </w:rPr>
      </w:pPr>
    </w:p>
    <w:p w14:paraId="3A5B5A12" w14:textId="77777777" w:rsidR="00473968" w:rsidRPr="004A16F9" w:rsidRDefault="00473968" w:rsidP="00473968">
      <w:pPr>
        <w:jc w:val="center"/>
        <w:rPr>
          <w:rFonts w:ascii="Times New Roman" w:hAnsi="Times New Roman"/>
          <w:b/>
        </w:rPr>
      </w:pPr>
    </w:p>
    <w:p w14:paraId="5D9B3B01" w14:textId="77777777" w:rsidR="00473968" w:rsidRPr="004A16F9" w:rsidRDefault="00473968" w:rsidP="00473968">
      <w:pPr>
        <w:jc w:val="center"/>
        <w:rPr>
          <w:rFonts w:ascii="Times New Roman" w:hAnsi="Times New Roman"/>
          <w:b/>
        </w:rPr>
      </w:pPr>
    </w:p>
    <w:p w14:paraId="273386BB" w14:textId="77777777" w:rsidR="00473968" w:rsidRPr="004A16F9" w:rsidRDefault="00473968" w:rsidP="00473968">
      <w:pPr>
        <w:jc w:val="center"/>
        <w:rPr>
          <w:rFonts w:ascii="Times New Roman" w:hAnsi="Times New Roman"/>
          <w:b/>
        </w:rPr>
      </w:pPr>
    </w:p>
    <w:p w14:paraId="7EC486F3" w14:textId="77777777" w:rsidR="00473968" w:rsidRPr="004A16F9" w:rsidRDefault="00473968" w:rsidP="00473968">
      <w:pPr>
        <w:jc w:val="center"/>
        <w:rPr>
          <w:rFonts w:ascii="Times New Roman" w:hAnsi="Times New Roman"/>
          <w:b/>
        </w:rPr>
      </w:pPr>
    </w:p>
    <w:p w14:paraId="547A225F" w14:textId="77777777" w:rsidR="00473968" w:rsidRPr="004A16F9" w:rsidRDefault="00473968" w:rsidP="00473968">
      <w:pPr>
        <w:jc w:val="center"/>
        <w:rPr>
          <w:rFonts w:ascii="Times New Roman" w:hAnsi="Times New Roman"/>
          <w:b/>
        </w:rPr>
      </w:pPr>
    </w:p>
    <w:p w14:paraId="6C85675B" w14:textId="77777777" w:rsidR="00473968" w:rsidRPr="004A16F9" w:rsidRDefault="00473968" w:rsidP="00473968">
      <w:pPr>
        <w:jc w:val="center"/>
        <w:rPr>
          <w:rFonts w:ascii="Times New Roman" w:hAnsi="Times New Roman"/>
          <w:b/>
        </w:rPr>
      </w:pPr>
    </w:p>
    <w:p w14:paraId="54DB0DE3" w14:textId="77777777" w:rsidR="00473968" w:rsidRPr="004A16F9" w:rsidRDefault="00473968" w:rsidP="00473968">
      <w:pPr>
        <w:jc w:val="center"/>
        <w:rPr>
          <w:rFonts w:ascii="Times New Roman" w:hAnsi="Times New Roman"/>
          <w:b/>
        </w:rPr>
      </w:pPr>
    </w:p>
    <w:p w14:paraId="72B092CE" w14:textId="77777777" w:rsidR="00473968" w:rsidRPr="004A16F9" w:rsidRDefault="00473968" w:rsidP="00473968">
      <w:pPr>
        <w:jc w:val="center"/>
        <w:rPr>
          <w:rFonts w:ascii="Times New Roman" w:hAnsi="Times New Roman"/>
          <w:b/>
        </w:rPr>
      </w:pPr>
    </w:p>
    <w:p w14:paraId="7AFCE4C4" w14:textId="77777777" w:rsidR="00473968" w:rsidRPr="004A16F9" w:rsidRDefault="00473968" w:rsidP="00473968">
      <w:pPr>
        <w:jc w:val="center"/>
        <w:rPr>
          <w:rFonts w:ascii="Times New Roman" w:hAnsi="Times New Roman"/>
          <w:b/>
        </w:rPr>
      </w:pPr>
    </w:p>
    <w:p w14:paraId="52E11DD3" w14:textId="77777777" w:rsidR="00473968" w:rsidRPr="004A16F9" w:rsidRDefault="00473968" w:rsidP="00473968">
      <w:pPr>
        <w:jc w:val="center"/>
        <w:rPr>
          <w:rFonts w:ascii="Times New Roman" w:hAnsi="Times New Roman"/>
          <w:b/>
        </w:rPr>
      </w:pPr>
    </w:p>
    <w:p w14:paraId="214213C7" w14:textId="77777777" w:rsidR="00473968" w:rsidRPr="004A16F9" w:rsidRDefault="00473968" w:rsidP="00473968">
      <w:pPr>
        <w:jc w:val="center"/>
        <w:rPr>
          <w:rFonts w:ascii="Times New Roman" w:hAnsi="Times New Roman"/>
          <w:b/>
        </w:rPr>
      </w:pPr>
    </w:p>
    <w:p w14:paraId="7EFD70E3" w14:textId="77777777" w:rsidR="00473968" w:rsidRPr="004A16F9" w:rsidRDefault="00473968" w:rsidP="00473968">
      <w:pPr>
        <w:jc w:val="center"/>
        <w:rPr>
          <w:rFonts w:ascii="Times New Roman" w:hAnsi="Times New Roman"/>
          <w:b/>
        </w:rPr>
      </w:pPr>
    </w:p>
    <w:p w14:paraId="5BE0AC20" w14:textId="77777777" w:rsidR="00473968" w:rsidRPr="004A16F9" w:rsidRDefault="00473968" w:rsidP="00473968">
      <w:pPr>
        <w:jc w:val="center"/>
        <w:rPr>
          <w:rFonts w:ascii="Times New Roman" w:hAnsi="Times New Roman"/>
          <w:b/>
        </w:rPr>
      </w:pPr>
    </w:p>
    <w:p w14:paraId="5538249C" w14:textId="77777777" w:rsidR="00473968" w:rsidRPr="004A16F9" w:rsidRDefault="00473968" w:rsidP="00473968">
      <w:pPr>
        <w:jc w:val="center"/>
        <w:rPr>
          <w:rFonts w:ascii="Times New Roman" w:hAnsi="Times New Roman"/>
          <w:b/>
        </w:rPr>
      </w:pPr>
    </w:p>
    <w:p w14:paraId="65E15E78" w14:textId="77777777" w:rsidR="00473968" w:rsidRPr="004A16F9" w:rsidRDefault="00473968" w:rsidP="00473968">
      <w:pPr>
        <w:jc w:val="center"/>
        <w:rPr>
          <w:rFonts w:ascii="Times New Roman" w:hAnsi="Times New Roman"/>
          <w:b/>
        </w:rPr>
      </w:pPr>
    </w:p>
    <w:p w14:paraId="11F20DB8" w14:textId="77777777" w:rsidR="00473968" w:rsidRPr="004A16F9" w:rsidRDefault="00473968" w:rsidP="00473968">
      <w:pPr>
        <w:jc w:val="center"/>
        <w:rPr>
          <w:rFonts w:ascii="Times New Roman" w:hAnsi="Times New Roman"/>
          <w:b/>
        </w:rPr>
      </w:pPr>
    </w:p>
    <w:p w14:paraId="0E050372" w14:textId="77777777" w:rsidR="00473968" w:rsidRPr="004A16F9" w:rsidRDefault="00473968" w:rsidP="00473968">
      <w:pPr>
        <w:jc w:val="center"/>
        <w:rPr>
          <w:rFonts w:ascii="Times New Roman" w:hAnsi="Times New Roman"/>
          <w:b/>
        </w:rPr>
      </w:pPr>
    </w:p>
    <w:p w14:paraId="7161D758" w14:textId="77777777" w:rsidR="00473968" w:rsidRPr="004A16F9" w:rsidRDefault="00473968" w:rsidP="00473968">
      <w:pPr>
        <w:jc w:val="center"/>
        <w:rPr>
          <w:rFonts w:ascii="Times New Roman" w:hAnsi="Times New Roman"/>
          <w:b/>
        </w:rPr>
      </w:pPr>
    </w:p>
    <w:p w14:paraId="518F4E3E" w14:textId="77777777" w:rsidR="00473968" w:rsidRPr="004A16F9" w:rsidRDefault="00473968" w:rsidP="00473968">
      <w:pPr>
        <w:jc w:val="center"/>
        <w:rPr>
          <w:rFonts w:ascii="Times New Roman" w:hAnsi="Times New Roman"/>
          <w:b/>
        </w:rPr>
      </w:pPr>
    </w:p>
    <w:p w14:paraId="01B9835C" w14:textId="77777777" w:rsidR="00473968" w:rsidRPr="004A16F9" w:rsidRDefault="00473968" w:rsidP="00473968">
      <w:pPr>
        <w:jc w:val="center"/>
        <w:rPr>
          <w:rFonts w:ascii="Times New Roman" w:hAnsi="Times New Roman"/>
          <w:b/>
        </w:rPr>
      </w:pPr>
    </w:p>
    <w:p w14:paraId="44F103F0" w14:textId="77777777" w:rsidR="00473968" w:rsidRPr="004A16F9" w:rsidRDefault="00473968" w:rsidP="00473968">
      <w:pPr>
        <w:jc w:val="center"/>
        <w:rPr>
          <w:rFonts w:ascii="Times New Roman" w:hAnsi="Times New Roman"/>
          <w:b/>
        </w:rPr>
      </w:pPr>
    </w:p>
    <w:p w14:paraId="6D30EBC6" w14:textId="77777777" w:rsidR="00473968" w:rsidRPr="004A16F9" w:rsidRDefault="00473968" w:rsidP="00473968">
      <w:pPr>
        <w:jc w:val="center"/>
        <w:rPr>
          <w:rFonts w:ascii="Times New Roman" w:hAnsi="Times New Roman"/>
          <w:b/>
        </w:rPr>
      </w:pPr>
    </w:p>
    <w:p w14:paraId="08D1F6C1" w14:textId="77777777" w:rsidR="00473968" w:rsidRPr="004A16F9" w:rsidRDefault="00473968" w:rsidP="00473968">
      <w:pPr>
        <w:jc w:val="center"/>
        <w:rPr>
          <w:rFonts w:ascii="Times New Roman" w:hAnsi="Times New Roman"/>
          <w:b/>
        </w:rPr>
      </w:pPr>
    </w:p>
    <w:p w14:paraId="79F40C46" w14:textId="77777777" w:rsidR="00473968" w:rsidRPr="004A16F9" w:rsidRDefault="00473968" w:rsidP="00473968">
      <w:pPr>
        <w:jc w:val="center"/>
        <w:rPr>
          <w:rFonts w:ascii="Times New Roman" w:hAnsi="Times New Roman"/>
          <w:b/>
        </w:rPr>
      </w:pPr>
    </w:p>
    <w:p w14:paraId="2287C22E" w14:textId="77777777" w:rsidR="00473968" w:rsidRPr="004A16F9" w:rsidRDefault="00473968" w:rsidP="00473968">
      <w:pPr>
        <w:jc w:val="center"/>
        <w:rPr>
          <w:rFonts w:ascii="Times New Roman" w:hAnsi="Times New Roman"/>
          <w:b/>
        </w:rPr>
      </w:pPr>
    </w:p>
    <w:p w14:paraId="4D313627" w14:textId="77777777" w:rsidR="00473968" w:rsidRPr="004A16F9" w:rsidRDefault="00473968" w:rsidP="00473968">
      <w:pPr>
        <w:jc w:val="center"/>
        <w:rPr>
          <w:rFonts w:ascii="Times New Roman" w:hAnsi="Times New Roman"/>
          <w:b/>
        </w:rPr>
      </w:pPr>
    </w:p>
    <w:p w14:paraId="73F74F08" w14:textId="77777777" w:rsidR="00473968" w:rsidRPr="004A16F9" w:rsidRDefault="00473968" w:rsidP="00473968">
      <w:pPr>
        <w:jc w:val="center"/>
        <w:rPr>
          <w:rFonts w:ascii="Times New Roman" w:hAnsi="Times New Roman"/>
          <w:b/>
        </w:rPr>
      </w:pPr>
    </w:p>
    <w:p w14:paraId="719FD014" w14:textId="77777777" w:rsidR="00473968" w:rsidRPr="004A16F9" w:rsidRDefault="00473968" w:rsidP="00473968">
      <w:pPr>
        <w:jc w:val="center"/>
        <w:rPr>
          <w:rFonts w:ascii="Times New Roman" w:hAnsi="Times New Roman"/>
          <w:b/>
        </w:rPr>
      </w:pPr>
    </w:p>
    <w:p w14:paraId="1AFE77F1" w14:textId="77777777" w:rsidR="00473968" w:rsidRPr="004A16F9" w:rsidRDefault="00473968" w:rsidP="00473968">
      <w:pPr>
        <w:ind w:left="708"/>
        <w:rPr>
          <w:rFonts w:ascii="Times New Roman" w:hAnsi="Times New Roman"/>
          <w:b/>
        </w:rPr>
      </w:pPr>
      <w:r w:rsidRPr="004A16F9">
        <w:rPr>
          <w:rFonts w:ascii="Times New Roman" w:hAnsi="Times New Roman"/>
          <w:b/>
        </w:rPr>
        <w:t>Заказчик:</w:t>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r>
      <w:r w:rsidRPr="004A16F9">
        <w:rPr>
          <w:rFonts w:ascii="Times New Roman" w:hAnsi="Times New Roman"/>
          <w:b/>
        </w:rPr>
        <w:tab/>
        <w:t>Подрядчик:</w:t>
      </w:r>
    </w:p>
    <w:p w14:paraId="2F4C28F3" w14:textId="77777777" w:rsidR="00473968" w:rsidRPr="004A16F9" w:rsidRDefault="00473968" w:rsidP="00473968">
      <w:pPr>
        <w:jc w:val="center"/>
        <w:rPr>
          <w:rFonts w:ascii="Times New Roman" w:hAnsi="Times New Roman"/>
          <w:b/>
        </w:rPr>
      </w:pPr>
    </w:p>
    <w:p w14:paraId="17CBC84C" w14:textId="77777777" w:rsidR="004E1FDF" w:rsidRDefault="004E1FDF" w:rsidP="00473968"/>
    <w:sectPr w:rsidR="004E1FDF" w:rsidSect="00174BAF">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C5E28"/>
    <w:multiLevelType w:val="hybridMultilevel"/>
    <w:tmpl w:val="B784D338"/>
    <w:lvl w:ilvl="0" w:tplc="A3B28130">
      <w:start w:val="15"/>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D97"/>
    <w:rsid w:val="001031F9"/>
    <w:rsid w:val="0012233A"/>
    <w:rsid w:val="001465B0"/>
    <w:rsid w:val="00174BAF"/>
    <w:rsid w:val="001E2CA0"/>
    <w:rsid w:val="001F1DDF"/>
    <w:rsid w:val="0032116F"/>
    <w:rsid w:val="003A1AB3"/>
    <w:rsid w:val="00473968"/>
    <w:rsid w:val="004E1FDF"/>
    <w:rsid w:val="005B1D97"/>
    <w:rsid w:val="005F7661"/>
    <w:rsid w:val="00652AAA"/>
    <w:rsid w:val="007B73BC"/>
    <w:rsid w:val="00821F20"/>
    <w:rsid w:val="009C1B58"/>
    <w:rsid w:val="00BD04C1"/>
    <w:rsid w:val="00C13AB2"/>
    <w:rsid w:val="00C26D6F"/>
    <w:rsid w:val="00C35810"/>
    <w:rsid w:val="00CB005F"/>
    <w:rsid w:val="00CC5ECB"/>
    <w:rsid w:val="00DF452A"/>
    <w:rsid w:val="00DF46B7"/>
    <w:rsid w:val="00F82A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DE01"/>
  <w15:chartTrackingRefBased/>
  <w15:docId w15:val="{8957C2AA-6F45-47FF-A451-6BE47DC02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3968"/>
    <w:pPr>
      <w:spacing w:after="0" w:line="240" w:lineRule="auto"/>
    </w:pPr>
    <w:rPr>
      <w:rFonts w:ascii="Cambria" w:eastAsia="Times New Roman"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73968"/>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4">
    <w:name w:val="Основной текст Знак"/>
    <w:basedOn w:val="a0"/>
    <w:link w:val="a3"/>
    <w:rsid w:val="00473968"/>
    <w:rPr>
      <w:rFonts w:ascii="Times New Roman" w:eastAsia="Calibri" w:hAnsi="Times New Roman" w:cs="Times New Roman"/>
      <w:sz w:val="24"/>
      <w:szCs w:val="20"/>
      <w:lang w:val="en-US"/>
    </w:rPr>
  </w:style>
  <w:style w:type="paragraph" w:styleId="a5">
    <w:name w:val="Plain Text"/>
    <w:basedOn w:val="a"/>
    <w:link w:val="a6"/>
    <w:rsid w:val="00473968"/>
    <w:rPr>
      <w:rFonts w:ascii="Courier New" w:hAnsi="Courier New"/>
      <w:sz w:val="20"/>
      <w:szCs w:val="20"/>
      <w:lang w:val="x-none" w:eastAsia="x-none"/>
    </w:rPr>
  </w:style>
  <w:style w:type="character" w:customStyle="1" w:styleId="a6">
    <w:name w:val="Текст Знак"/>
    <w:basedOn w:val="a0"/>
    <w:link w:val="a5"/>
    <w:rsid w:val="00473968"/>
    <w:rPr>
      <w:rFonts w:ascii="Courier New" w:eastAsia="Times New Roman" w:hAnsi="Courier New" w:cs="Times New Roman"/>
      <w:sz w:val="20"/>
      <w:szCs w:val="20"/>
      <w:lang w:val="x-none" w:eastAsia="x-none"/>
    </w:rPr>
  </w:style>
  <w:style w:type="paragraph" w:styleId="a7">
    <w:name w:val="Balloon Text"/>
    <w:basedOn w:val="a"/>
    <w:link w:val="a8"/>
    <w:uiPriority w:val="99"/>
    <w:semiHidden/>
    <w:unhideWhenUsed/>
    <w:rsid w:val="00F82A38"/>
    <w:rPr>
      <w:rFonts w:ascii="Segoe UI" w:hAnsi="Segoe UI" w:cs="Segoe UI"/>
      <w:sz w:val="18"/>
      <w:szCs w:val="18"/>
    </w:rPr>
  </w:style>
  <w:style w:type="character" w:customStyle="1" w:styleId="a8">
    <w:name w:val="Текст выноски Знак"/>
    <w:basedOn w:val="a0"/>
    <w:link w:val="a7"/>
    <w:uiPriority w:val="99"/>
    <w:semiHidden/>
    <w:rsid w:val="00F82A3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3457</Words>
  <Characters>19710</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Кушимова  Дилафруз Абсаламовна</dc:creator>
  <cp:keywords/>
  <dc:description/>
  <cp:lastModifiedBy>Ибраев Азаматжон Эркин угли</cp:lastModifiedBy>
  <cp:revision>24</cp:revision>
  <cp:lastPrinted>2022-02-25T10:02:00Z</cp:lastPrinted>
  <dcterms:created xsi:type="dcterms:W3CDTF">2022-01-22T08:29:00Z</dcterms:created>
  <dcterms:modified xsi:type="dcterms:W3CDTF">2026-04-02T12:46:00Z</dcterms:modified>
</cp:coreProperties>
</file>