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A83F3" w14:textId="77777777" w:rsidR="00AB1029" w:rsidRPr="00297EB6" w:rsidRDefault="00AB1029" w:rsidP="00AB1029">
      <w:pPr>
        <w:pStyle w:val="a3"/>
        <w:jc w:val="center"/>
        <w:rPr>
          <w:rFonts w:ascii="Times New Roman" w:hAnsi="Times New Roman"/>
          <w:b/>
          <w:sz w:val="20"/>
          <w:szCs w:val="20"/>
          <w:lang w:val="ru-RU"/>
        </w:rPr>
      </w:pPr>
      <w:r w:rsidRPr="00297EB6">
        <w:rPr>
          <w:rFonts w:ascii="Times New Roman" w:hAnsi="Times New Roman"/>
          <w:b/>
          <w:sz w:val="20"/>
          <w:szCs w:val="20"/>
          <w:lang w:val="ru-RU"/>
        </w:rPr>
        <w:t>Договор на оказани</w:t>
      </w:r>
      <w:r w:rsidR="00FC0A49" w:rsidRPr="00297EB6">
        <w:rPr>
          <w:rFonts w:ascii="Times New Roman" w:hAnsi="Times New Roman"/>
          <w:b/>
          <w:sz w:val="20"/>
          <w:szCs w:val="20"/>
          <w:lang w:val="ru-RU"/>
        </w:rPr>
        <w:t>е</w:t>
      </w:r>
      <w:r w:rsidRPr="00297EB6">
        <w:rPr>
          <w:rFonts w:ascii="Times New Roman" w:hAnsi="Times New Roman"/>
          <w:b/>
          <w:sz w:val="20"/>
          <w:szCs w:val="20"/>
          <w:lang w:val="ru-RU"/>
        </w:rPr>
        <w:t xml:space="preserve"> услуг </w:t>
      </w:r>
      <w:r w:rsidR="00297EB6" w:rsidRPr="00297EB6">
        <w:rPr>
          <w:rFonts w:ascii="Times New Roman" w:hAnsi="Times New Roman"/>
          <w:b/>
          <w:sz w:val="20"/>
          <w:szCs w:val="20"/>
          <w:lang w:val="ru-RU"/>
        </w:rPr>
        <w:t>№</w:t>
      </w:r>
      <w:r w:rsidR="0016349E">
        <w:rPr>
          <w:rFonts w:ascii="Times New Roman" w:hAnsi="Times New Roman"/>
          <w:b/>
          <w:sz w:val="20"/>
          <w:szCs w:val="20"/>
          <w:lang w:val="ru-RU"/>
        </w:rPr>
        <w:t>________________</w:t>
      </w:r>
    </w:p>
    <w:p w14:paraId="4BD4E9A7" w14:textId="77777777" w:rsidR="00AB1029" w:rsidRPr="00297EB6" w:rsidRDefault="00AB1029" w:rsidP="00AB1029">
      <w:pPr>
        <w:pStyle w:val="a3"/>
        <w:jc w:val="both"/>
        <w:rPr>
          <w:rFonts w:ascii="Times New Roman" w:hAnsi="Times New Roman"/>
          <w:sz w:val="20"/>
          <w:szCs w:val="20"/>
          <w:lang w:val="ru-RU"/>
        </w:rPr>
      </w:pPr>
    </w:p>
    <w:p w14:paraId="4214868E" w14:textId="77777777" w:rsidR="00AB1029" w:rsidRPr="00297EB6" w:rsidRDefault="00AB1029" w:rsidP="00AB1029">
      <w:pPr>
        <w:pStyle w:val="a3"/>
        <w:jc w:val="both"/>
        <w:rPr>
          <w:rFonts w:ascii="Times New Roman" w:hAnsi="Times New Roman"/>
          <w:sz w:val="20"/>
          <w:szCs w:val="20"/>
          <w:lang w:val="ru-RU"/>
        </w:rPr>
      </w:pPr>
      <w:r w:rsidRPr="00297EB6">
        <w:rPr>
          <w:rFonts w:ascii="Times New Roman" w:hAnsi="Times New Roman"/>
          <w:sz w:val="20"/>
          <w:szCs w:val="20"/>
          <w:lang w:val="ru-RU"/>
        </w:rPr>
        <w:t>г. Ташкент</w:t>
      </w:r>
      <w:r w:rsidRPr="00297EB6">
        <w:rPr>
          <w:rFonts w:ascii="Times New Roman" w:hAnsi="Times New Roman"/>
          <w:sz w:val="20"/>
          <w:szCs w:val="20"/>
          <w:lang w:val="ru-RU"/>
        </w:rPr>
        <w:tab/>
      </w:r>
      <w:r w:rsidRPr="00297EB6">
        <w:rPr>
          <w:rFonts w:ascii="Times New Roman" w:hAnsi="Times New Roman"/>
          <w:sz w:val="20"/>
          <w:szCs w:val="20"/>
          <w:lang w:val="ru-RU"/>
        </w:rPr>
        <w:tab/>
      </w:r>
      <w:r w:rsidRPr="00297EB6">
        <w:rPr>
          <w:rFonts w:ascii="Times New Roman" w:hAnsi="Times New Roman"/>
          <w:sz w:val="20"/>
          <w:szCs w:val="20"/>
          <w:lang w:val="ru-RU"/>
        </w:rPr>
        <w:tab/>
      </w:r>
      <w:r w:rsidRPr="00297EB6">
        <w:rPr>
          <w:rFonts w:ascii="Times New Roman" w:hAnsi="Times New Roman"/>
          <w:sz w:val="20"/>
          <w:szCs w:val="20"/>
          <w:lang w:val="ru-RU"/>
        </w:rPr>
        <w:tab/>
      </w:r>
      <w:r w:rsidRPr="00297EB6">
        <w:rPr>
          <w:rFonts w:ascii="Times New Roman" w:hAnsi="Times New Roman"/>
          <w:sz w:val="20"/>
          <w:szCs w:val="20"/>
          <w:lang w:val="ru-RU"/>
        </w:rPr>
        <w:tab/>
      </w:r>
      <w:r w:rsidR="00FC0A49" w:rsidRPr="00297EB6">
        <w:rPr>
          <w:rFonts w:ascii="Times New Roman" w:hAnsi="Times New Roman"/>
          <w:sz w:val="20"/>
          <w:szCs w:val="20"/>
          <w:lang w:val="ru-RU"/>
        </w:rPr>
        <w:tab/>
      </w:r>
      <w:r w:rsidRPr="00297EB6">
        <w:rPr>
          <w:rFonts w:ascii="Times New Roman" w:hAnsi="Times New Roman"/>
          <w:sz w:val="20"/>
          <w:szCs w:val="20"/>
          <w:lang w:val="ru-RU"/>
        </w:rPr>
        <w:tab/>
      </w:r>
      <w:r w:rsidRPr="00297EB6">
        <w:rPr>
          <w:rFonts w:ascii="Times New Roman" w:hAnsi="Times New Roman"/>
          <w:sz w:val="20"/>
          <w:szCs w:val="20"/>
          <w:lang w:val="ru-RU"/>
        </w:rPr>
        <w:tab/>
      </w:r>
      <w:r w:rsidRPr="00297EB6">
        <w:rPr>
          <w:rFonts w:ascii="Times New Roman" w:hAnsi="Times New Roman"/>
          <w:sz w:val="20"/>
          <w:szCs w:val="20"/>
          <w:lang w:val="ru-RU"/>
        </w:rPr>
        <w:tab/>
      </w:r>
      <w:r w:rsidR="00C867D7">
        <w:rPr>
          <w:rFonts w:ascii="Times New Roman" w:hAnsi="Times New Roman"/>
          <w:sz w:val="20"/>
          <w:szCs w:val="20"/>
          <w:lang w:val="ru-RU"/>
        </w:rPr>
        <w:t xml:space="preserve">                 </w:t>
      </w:r>
      <w:r w:rsidR="00DA4A8A" w:rsidRPr="00297EB6">
        <w:rPr>
          <w:rFonts w:ascii="Times New Roman" w:hAnsi="Times New Roman"/>
          <w:sz w:val="20"/>
          <w:szCs w:val="20"/>
          <w:lang w:val="ru-RU"/>
        </w:rPr>
        <w:t xml:space="preserve"> </w:t>
      </w:r>
      <w:r w:rsidRPr="00297EB6">
        <w:rPr>
          <w:rFonts w:ascii="Times New Roman" w:hAnsi="Times New Roman"/>
          <w:sz w:val="20"/>
          <w:szCs w:val="20"/>
          <w:lang w:val="ru-RU"/>
        </w:rPr>
        <w:t>«_</w:t>
      </w:r>
      <w:r w:rsidR="00C867D7">
        <w:rPr>
          <w:rFonts w:ascii="Times New Roman" w:hAnsi="Times New Roman"/>
          <w:sz w:val="20"/>
          <w:szCs w:val="20"/>
          <w:lang w:val="ru-RU"/>
        </w:rPr>
        <w:t>_</w:t>
      </w:r>
      <w:r w:rsidRPr="00297EB6">
        <w:rPr>
          <w:rFonts w:ascii="Times New Roman" w:hAnsi="Times New Roman"/>
          <w:sz w:val="20"/>
          <w:szCs w:val="20"/>
          <w:lang w:val="ru-RU"/>
        </w:rPr>
        <w:t xml:space="preserve">__» </w:t>
      </w:r>
      <w:r w:rsidR="002D42A1" w:rsidRPr="00297EB6">
        <w:rPr>
          <w:rFonts w:ascii="Times New Roman" w:hAnsi="Times New Roman"/>
          <w:sz w:val="20"/>
          <w:szCs w:val="20"/>
          <w:lang w:val="ru-RU"/>
        </w:rPr>
        <w:t>____</w:t>
      </w:r>
      <w:r w:rsidR="00C867D7" w:rsidRPr="00AE5D18">
        <w:rPr>
          <w:rFonts w:ascii="Times New Roman" w:hAnsi="Times New Roman"/>
          <w:sz w:val="20"/>
          <w:szCs w:val="20"/>
          <w:lang w:val="ru-RU"/>
        </w:rPr>
        <w:t>.</w:t>
      </w:r>
      <w:r w:rsidR="006B4EA6">
        <w:rPr>
          <w:rFonts w:ascii="Times New Roman" w:hAnsi="Times New Roman"/>
          <w:sz w:val="20"/>
          <w:szCs w:val="20"/>
          <w:lang w:val="ru-RU"/>
        </w:rPr>
        <w:t>2026</w:t>
      </w:r>
      <w:r w:rsidRPr="00297EB6">
        <w:rPr>
          <w:rFonts w:ascii="Times New Roman" w:hAnsi="Times New Roman"/>
          <w:sz w:val="20"/>
          <w:szCs w:val="20"/>
          <w:lang w:val="ru-RU"/>
        </w:rPr>
        <w:t xml:space="preserve"> года</w:t>
      </w:r>
    </w:p>
    <w:p w14:paraId="287ADC17" w14:textId="77777777" w:rsidR="00AB1029" w:rsidRPr="00297EB6" w:rsidRDefault="00AB1029" w:rsidP="00AB1029">
      <w:pPr>
        <w:pStyle w:val="a3"/>
        <w:ind w:firstLine="720"/>
        <w:jc w:val="both"/>
        <w:rPr>
          <w:rFonts w:ascii="Times New Roman" w:hAnsi="Times New Roman"/>
          <w:sz w:val="20"/>
          <w:szCs w:val="20"/>
          <w:lang w:val="ru-RU"/>
        </w:rPr>
      </w:pPr>
    </w:p>
    <w:p w14:paraId="0C5A246B" w14:textId="5480AF5D" w:rsidR="00AB1029" w:rsidRPr="001D53C5" w:rsidRDefault="00BA1E59" w:rsidP="00AB1029">
      <w:pPr>
        <w:pStyle w:val="a3"/>
        <w:ind w:firstLine="720"/>
        <w:jc w:val="both"/>
        <w:rPr>
          <w:rFonts w:ascii="Times New Roman" w:hAnsi="Times New Roman"/>
          <w:sz w:val="20"/>
          <w:szCs w:val="20"/>
          <w:lang w:val="ru-RU"/>
        </w:rPr>
      </w:pPr>
      <w:r>
        <w:rPr>
          <w:rFonts w:ascii="Times New Roman" w:hAnsi="Times New Roman"/>
          <w:sz w:val="20"/>
          <w:szCs w:val="20"/>
          <w:lang w:val="ru-RU"/>
        </w:rPr>
        <w:t>ООО «Alyans Auto»</w:t>
      </w:r>
      <w:r w:rsidR="00AB1029" w:rsidRPr="00297EB6">
        <w:rPr>
          <w:rFonts w:ascii="Times New Roman" w:hAnsi="Times New Roman"/>
          <w:sz w:val="20"/>
          <w:szCs w:val="20"/>
          <w:lang w:val="ru-RU"/>
        </w:rPr>
        <w:t xml:space="preserve"> (далее - «</w:t>
      </w:r>
      <w:r w:rsidR="00AB1029" w:rsidRPr="00C867D7">
        <w:rPr>
          <w:rFonts w:ascii="Times New Roman" w:hAnsi="Times New Roman"/>
          <w:b/>
          <w:sz w:val="20"/>
          <w:szCs w:val="20"/>
          <w:lang w:val="ru-RU"/>
        </w:rPr>
        <w:t>Заказчик</w:t>
      </w:r>
      <w:r w:rsidR="00AB1029" w:rsidRPr="00297EB6">
        <w:rPr>
          <w:rFonts w:ascii="Times New Roman" w:hAnsi="Times New Roman"/>
          <w:sz w:val="20"/>
          <w:szCs w:val="20"/>
          <w:lang w:val="ru-RU"/>
        </w:rPr>
        <w:t>»</w:t>
      </w:r>
      <w:r w:rsidR="00C867D7" w:rsidRPr="00C867D7">
        <w:rPr>
          <w:rFonts w:ascii="Times New Roman" w:hAnsi="Times New Roman"/>
          <w:sz w:val="20"/>
          <w:szCs w:val="20"/>
          <w:lang w:val="ru-RU"/>
        </w:rPr>
        <w:t>),</w:t>
      </w:r>
      <w:r w:rsidR="00AB1029" w:rsidRPr="00297EB6">
        <w:rPr>
          <w:rFonts w:ascii="Times New Roman" w:hAnsi="Times New Roman"/>
          <w:sz w:val="20"/>
          <w:szCs w:val="20"/>
          <w:lang w:val="ru-RU"/>
        </w:rPr>
        <w:t xml:space="preserve"> в лице Генерального Директора</w:t>
      </w:r>
      <w:r w:rsidR="00FC0A49" w:rsidRPr="00297EB6">
        <w:rPr>
          <w:rFonts w:ascii="Times New Roman" w:hAnsi="Times New Roman"/>
          <w:sz w:val="20"/>
          <w:szCs w:val="20"/>
          <w:lang w:val="ru-RU"/>
        </w:rPr>
        <w:t xml:space="preserve"> </w:t>
      </w:r>
      <w:r>
        <w:rPr>
          <w:rFonts w:ascii="Times New Roman" w:hAnsi="Times New Roman"/>
          <w:sz w:val="20"/>
          <w:szCs w:val="20"/>
          <w:lang w:val="ru-RU"/>
        </w:rPr>
        <w:t>Аюбова О.И.</w:t>
      </w:r>
      <w:r w:rsidR="00AB1029" w:rsidRPr="00297EB6">
        <w:rPr>
          <w:rFonts w:ascii="Times New Roman" w:hAnsi="Times New Roman"/>
          <w:sz w:val="20"/>
          <w:szCs w:val="20"/>
          <w:lang w:val="ru-RU"/>
        </w:rPr>
        <w:t xml:space="preserve">, действующего </w:t>
      </w:r>
      <w:r w:rsidR="00AB1029" w:rsidRPr="001D53C5">
        <w:rPr>
          <w:rFonts w:ascii="Times New Roman" w:hAnsi="Times New Roman"/>
          <w:sz w:val="20"/>
          <w:szCs w:val="20"/>
          <w:lang w:val="ru-RU"/>
        </w:rPr>
        <w:t>на основании Устава, с одной стороны, и</w:t>
      </w:r>
    </w:p>
    <w:p w14:paraId="7933C9FA" w14:textId="6601CA3E" w:rsidR="00AB1029" w:rsidRPr="00297EB6" w:rsidRDefault="00AB1029" w:rsidP="00FC0A49">
      <w:pPr>
        <w:pStyle w:val="a3"/>
        <w:ind w:firstLine="720"/>
        <w:jc w:val="both"/>
        <w:rPr>
          <w:rFonts w:ascii="Times New Roman" w:hAnsi="Times New Roman"/>
          <w:sz w:val="20"/>
          <w:szCs w:val="20"/>
          <w:lang w:val="ru-RU"/>
        </w:rPr>
      </w:pPr>
      <w:r w:rsidRPr="001D53C5">
        <w:rPr>
          <w:rFonts w:ascii="Times New Roman" w:hAnsi="Times New Roman"/>
          <w:sz w:val="20"/>
          <w:szCs w:val="20"/>
          <w:lang w:val="ru-RU"/>
        </w:rPr>
        <w:t xml:space="preserve"> </w:t>
      </w:r>
      <w:r w:rsidR="009B6E8C">
        <w:rPr>
          <w:rFonts w:ascii="Times New Roman" w:hAnsi="Times New Roman"/>
          <w:sz w:val="20"/>
          <w:szCs w:val="20"/>
          <w:lang w:val="ru-RU"/>
        </w:rPr>
        <w:t>«</w:t>
      </w:r>
      <w:r w:rsidR="009B6E8C" w:rsidRPr="009B6E8C">
        <w:rPr>
          <w:rFonts w:ascii="Times New Roman" w:hAnsi="Times New Roman"/>
          <w:sz w:val="20"/>
          <w:szCs w:val="20"/>
          <w:lang w:val="ru-RU"/>
        </w:rPr>
        <w:t>_______</w:t>
      </w:r>
      <w:r w:rsidR="009B6E8C">
        <w:rPr>
          <w:rFonts w:ascii="Times New Roman" w:hAnsi="Times New Roman"/>
          <w:sz w:val="20"/>
          <w:szCs w:val="20"/>
          <w:lang w:val="ru-RU"/>
        </w:rPr>
        <w:t>»</w:t>
      </w:r>
      <w:r w:rsidRPr="00297EB6">
        <w:rPr>
          <w:rFonts w:ascii="Times New Roman" w:hAnsi="Times New Roman"/>
          <w:sz w:val="20"/>
          <w:szCs w:val="20"/>
          <w:lang w:val="ru-RU"/>
        </w:rPr>
        <w:t xml:space="preserve"> (далее - «</w:t>
      </w:r>
      <w:r w:rsidRPr="00C867D7">
        <w:rPr>
          <w:rFonts w:ascii="Times New Roman" w:hAnsi="Times New Roman"/>
          <w:b/>
          <w:sz w:val="20"/>
          <w:szCs w:val="20"/>
          <w:lang w:val="ru-RU"/>
        </w:rPr>
        <w:t>Исполнитель</w:t>
      </w:r>
      <w:r w:rsidRPr="00297EB6">
        <w:rPr>
          <w:rFonts w:ascii="Times New Roman" w:hAnsi="Times New Roman"/>
          <w:sz w:val="20"/>
          <w:szCs w:val="20"/>
          <w:lang w:val="ru-RU"/>
        </w:rPr>
        <w:t xml:space="preserve">»), в лице </w:t>
      </w:r>
      <w:r w:rsidR="00C867D7">
        <w:rPr>
          <w:rFonts w:ascii="Times New Roman" w:hAnsi="Times New Roman"/>
          <w:sz w:val="20"/>
          <w:szCs w:val="20"/>
          <w:lang w:val="ru-RU"/>
        </w:rPr>
        <w:t>Д</w:t>
      </w:r>
      <w:r w:rsidRPr="00297EB6">
        <w:rPr>
          <w:rFonts w:ascii="Times New Roman" w:hAnsi="Times New Roman"/>
          <w:sz w:val="20"/>
          <w:szCs w:val="20"/>
          <w:lang w:val="ru-RU"/>
        </w:rPr>
        <w:t>иректора</w:t>
      </w:r>
      <w:r w:rsidR="009B6E8C" w:rsidRPr="009B6E8C">
        <w:rPr>
          <w:rFonts w:ascii="Times New Roman" w:hAnsi="Times New Roman"/>
          <w:sz w:val="20"/>
          <w:szCs w:val="20"/>
          <w:lang w:val="ru-RU"/>
        </w:rPr>
        <w:t>_________</w:t>
      </w:r>
      <w:r w:rsidR="001D53C5">
        <w:rPr>
          <w:rFonts w:ascii="Times New Roman" w:hAnsi="Times New Roman"/>
          <w:sz w:val="20"/>
          <w:szCs w:val="20"/>
          <w:lang w:val="ru-RU"/>
        </w:rPr>
        <w:t>.,</w:t>
      </w:r>
      <w:r w:rsidR="002D42A1" w:rsidRPr="00297EB6">
        <w:rPr>
          <w:rFonts w:ascii="Times New Roman" w:hAnsi="Times New Roman"/>
          <w:sz w:val="20"/>
          <w:szCs w:val="20"/>
          <w:lang w:val="ru-RU"/>
        </w:rPr>
        <w:t xml:space="preserve"> </w:t>
      </w:r>
      <w:r w:rsidRPr="00297EB6">
        <w:rPr>
          <w:rFonts w:ascii="Times New Roman" w:hAnsi="Times New Roman"/>
          <w:sz w:val="20"/>
          <w:szCs w:val="20"/>
          <w:lang w:val="ru-RU"/>
        </w:rPr>
        <w:t>действующего на основании Устава, с другой стороны,</w:t>
      </w:r>
      <w:r w:rsidR="00FC0A49" w:rsidRPr="00297EB6">
        <w:rPr>
          <w:rFonts w:ascii="Times New Roman" w:hAnsi="Times New Roman"/>
          <w:sz w:val="20"/>
          <w:szCs w:val="20"/>
          <w:lang w:val="ru-RU"/>
        </w:rPr>
        <w:t xml:space="preserve"> </w:t>
      </w:r>
      <w:r w:rsidRPr="00297EB6">
        <w:rPr>
          <w:rFonts w:ascii="Times New Roman" w:hAnsi="Times New Roman"/>
          <w:sz w:val="20"/>
          <w:szCs w:val="20"/>
          <w:lang w:val="ru-RU"/>
        </w:rPr>
        <w:t>совместно именуемые «Стороны», заключили настоящий Договор о нижеследующем:</w:t>
      </w:r>
    </w:p>
    <w:p w14:paraId="52D862FF" w14:textId="77777777" w:rsidR="00AB1029" w:rsidRPr="00297EB6" w:rsidRDefault="00AB1029" w:rsidP="00AB1029">
      <w:pPr>
        <w:pStyle w:val="a3"/>
        <w:jc w:val="both"/>
        <w:rPr>
          <w:rFonts w:ascii="Times New Roman" w:hAnsi="Times New Roman"/>
          <w:sz w:val="20"/>
          <w:szCs w:val="20"/>
          <w:lang w:val="ru-RU"/>
        </w:rPr>
      </w:pPr>
    </w:p>
    <w:p w14:paraId="525AAF1F" w14:textId="77777777" w:rsidR="00AB1029" w:rsidRDefault="00AB1029" w:rsidP="00AB1029">
      <w:pPr>
        <w:pStyle w:val="a3"/>
        <w:jc w:val="center"/>
        <w:rPr>
          <w:rFonts w:ascii="Times New Roman" w:hAnsi="Times New Roman"/>
          <w:b/>
          <w:sz w:val="20"/>
          <w:szCs w:val="20"/>
          <w:lang w:val="ru-RU"/>
        </w:rPr>
      </w:pPr>
      <w:r w:rsidRPr="00297EB6">
        <w:rPr>
          <w:rFonts w:ascii="Times New Roman" w:hAnsi="Times New Roman"/>
          <w:b/>
          <w:sz w:val="20"/>
          <w:szCs w:val="20"/>
          <w:lang w:val="ru-RU"/>
        </w:rPr>
        <w:t>1. Предмет Договора</w:t>
      </w:r>
    </w:p>
    <w:p w14:paraId="7BFD13F8" w14:textId="77777777" w:rsidR="00297EB6" w:rsidRPr="00297EB6" w:rsidRDefault="00297EB6" w:rsidP="00AB1029">
      <w:pPr>
        <w:pStyle w:val="a3"/>
        <w:jc w:val="center"/>
        <w:rPr>
          <w:rFonts w:ascii="Times New Roman" w:hAnsi="Times New Roman"/>
          <w:b/>
          <w:sz w:val="20"/>
          <w:szCs w:val="20"/>
          <w:lang w:val="ru-RU"/>
        </w:rPr>
      </w:pPr>
    </w:p>
    <w:p w14:paraId="36F41DE3"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1.1. По настоящему Договору Исполнитель обязуется, по мере поступления от Заказчика письменных Заявок (далее -- «Заявка»), оказывать услуги в течение срока действия настоящего Договора, а Заказчик обязуется оплачивать оказанные услуги в размере, порядке и сроки, согласованные в настоящем Договоре и соответствующей Заявке.</w:t>
      </w:r>
    </w:p>
    <w:p w14:paraId="4E2B4CA1" w14:textId="7C6F739F"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1.2. Настоящий Договор является рамочным и устанавливает общие условия оказания услуг Исполнителем. Конкретный объем, описание, технические требования к качеству, стоимость и сроки оказания услуг по каждому отдельному случаю согласовываются Сторонами в отдельной Заявке. Заявка вступает в силу в порядке, предусмотренном п. 1.3 настоящего Договора, и с этого момента становится неотъемлемой частью настоящего Договора.</w:t>
      </w:r>
    </w:p>
    <w:p w14:paraId="6E279B0C" w14:textId="70B031F6" w:rsidR="009B3947" w:rsidRPr="00937AEE" w:rsidRDefault="00000000" w:rsidP="009B6E8C">
      <w:pPr>
        <w:pStyle w:val="a3"/>
        <w:jc w:val="both"/>
        <w:rPr>
          <w:lang w:val="ru-RU"/>
        </w:rPr>
      </w:pPr>
      <w:r w:rsidRPr="00937AEE">
        <w:rPr>
          <w:rFonts w:ascii="Times New Roman" w:hAnsi="Times New Roman"/>
          <w:sz w:val="20"/>
          <w:lang w:val="ru-RU"/>
        </w:rPr>
        <w:t xml:space="preserve">1.3. Заказчик направляет Заявку Исполнителю одним из следующих способов: (а) по </w:t>
      </w:r>
      <w:r w:rsidR="009B6E8C">
        <w:rPr>
          <w:rFonts w:ascii="Times New Roman" w:hAnsi="Times New Roman"/>
          <w:sz w:val="20"/>
          <w:lang w:val="ru-RU"/>
        </w:rPr>
        <w:t xml:space="preserve">подписанной </w:t>
      </w:r>
      <w:r w:rsidRPr="00937AEE">
        <w:rPr>
          <w:rFonts w:ascii="Times New Roman" w:hAnsi="Times New Roman"/>
          <w:sz w:val="20"/>
          <w:lang w:val="ru-RU"/>
        </w:rPr>
        <w:t>форме Приложения №2 (ФОРМА ЗАЯВКИ на оказание услуг) к настоящему Договору, либо (б) в свободной письменной форме по электронной почте. Заявка должна содержать: наименование и объем услуг/работ, технические требования, наименование бренда и/или функционального блока услуг (в соответствии с Приложением №1), срок оказания услуг и их стоимость. Исполнитель вправе в течение 24 (двадцати четырех) часов с момента получения Заявки направить Заказчику мотивированный отказ от её исполнения. Если в указанный срок ответ от Исполнителя не поступил, Заявка считается принятой Исполнителем и обязательной для исполнения на условиях, указанных в ней.</w:t>
      </w:r>
    </w:p>
    <w:p w14:paraId="0073FE0B" w14:textId="77777777" w:rsidR="009B3947" w:rsidRPr="00937AEE" w:rsidRDefault="00000000" w:rsidP="009B6E8C">
      <w:pPr>
        <w:pStyle w:val="a3"/>
        <w:jc w:val="both"/>
        <w:rPr>
          <w:lang w:val="ru-RU"/>
        </w:rPr>
      </w:pPr>
      <w:r w:rsidRPr="00937AEE">
        <w:rPr>
          <w:rFonts w:ascii="Times New Roman" w:hAnsi="Times New Roman"/>
          <w:sz w:val="20"/>
          <w:lang w:val="ru-RU"/>
        </w:rPr>
        <w:t>1.4. Обязательства Сторон по оказанию конкретных услуг возникают только в отношении услуг, указанных в Заявке, принятой Исполнителем в порядке, предусмотренном п. 1.3 настоящего Договора. Отсутствие поданных Заявок не влечет каких-либо обязательств или ответственности Сторон и не является основанием для расторжения настоящего Договора.</w:t>
      </w:r>
    </w:p>
    <w:p w14:paraId="7CE5A803"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1.5. </w:t>
      </w:r>
      <w:r w:rsidR="00C56665" w:rsidRPr="00297EB6">
        <w:rPr>
          <w:rFonts w:ascii="Times New Roman" w:hAnsi="Times New Roman"/>
          <w:sz w:val="20"/>
          <w:szCs w:val="20"/>
          <w:lang w:val="ru-RU"/>
        </w:rPr>
        <w:t xml:space="preserve">Исполнитель не в праве ни полностью, ни частично передавать кому-либо свои обязательства по договору без предварительного письменного согласия Заказчика. Если </w:t>
      </w:r>
      <w:r w:rsidRPr="00297EB6">
        <w:rPr>
          <w:rFonts w:ascii="Times New Roman" w:hAnsi="Times New Roman"/>
          <w:sz w:val="20"/>
          <w:szCs w:val="20"/>
          <w:lang w:val="ru-RU"/>
        </w:rPr>
        <w:t xml:space="preserve">Исполнитель </w:t>
      </w:r>
      <w:r w:rsidR="00C56665" w:rsidRPr="00297EB6">
        <w:rPr>
          <w:rFonts w:ascii="Times New Roman" w:hAnsi="Times New Roman"/>
          <w:sz w:val="20"/>
          <w:szCs w:val="20"/>
          <w:lang w:val="ru-RU"/>
        </w:rPr>
        <w:t xml:space="preserve">будет </w:t>
      </w:r>
      <w:r w:rsidRPr="00297EB6">
        <w:rPr>
          <w:rFonts w:ascii="Times New Roman" w:hAnsi="Times New Roman"/>
          <w:sz w:val="20"/>
          <w:szCs w:val="20"/>
          <w:lang w:val="ru-RU"/>
        </w:rPr>
        <w:t xml:space="preserve">привлекать третьих лиц, Исполнитель несет </w:t>
      </w:r>
      <w:r w:rsidR="00C56665" w:rsidRPr="00297EB6">
        <w:rPr>
          <w:rFonts w:ascii="Times New Roman" w:hAnsi="Times New Roman"/>
          <w:sz w:val="20"/>
          <w:szCs w:val="20"/>
          <w:lang w:val="ru-RU"/>
        </w:rPr>
        <w:t xml:space="preserve">субсидиарную </w:t>
      </w:r>
      <w:r w:rsidRPr="00297EB6">
        <w:rPr>
          <w:rFonts w:ascii="Times New Roman" w:hAnsi="Times New Roman"/>
          <w:sz w:val="20"/>
          <w:szCs w:val="20"/>
          <w:lang w:val="ru-RU"/>
        </w:rPr>
        <w:t>ответственность перед Заказчиком за результат услуг, как за свой собственный.</w:t>
      </w:r>
    </w:p>
    <w:p w14:paraId="116B67E4" w14:textId="77777777" w:rsidR="00AB1029" w:rsidRPr="00297EB6" w:rsidRDefault="00AB1029" w:rsidP="00AB1029">
      <w:pPr>
        <w:pStyle w:val="a3"/>
        <w:jc w:val="both"/>
        <w:rPr>
          <w:rFonts w:ascii="Times New Roman" w:hAnsi="Times New Roman"/>
          <w:sz w:val="20"/>
          <w:szCs w:val="20"/>
          <w:lang w:val="ru-RU"/>
        </w:rPr>
      </w:pPr>
    </w:p>
    <w:p w14:paraId="607D4AF3" w14:textId="77777777" w:rsidR="00AB1029" w:rsidRDefault="00AB1029" w:rsidP="00AB1029">
      <w:pPr>
        <w:pStyle w:val="a3"/>
        <w:jc w:val="center"/>
        <w:rPr>
          <w:rFonts w:ascii="Times New Roman" w:hAnsi="Times New Roman"/>
          <w:b/>
          <w:sz w:val="20"/>
          <w:szCs w:val="20"/>
          <w:lang w:val="ru-RU"/>
        </w:rPr>
      </w:pPr>
      <w:r w:rsidRPr="00297EB6">
        <w:rPr>
          <w:rFonts w:ascii="Times New Roman" w:hAnsi="Times New Roman"/>
          <w:b/>
          <w:sz w:val="20"/>
          <w:szCs w:val="20"/>
          <w:lang w:val="ru-RU"/>
        </w:rPr>
        <w:t>2. Стоимость услуг, порядок расчетов. Порядок оказанных услуг</w:t>
      </w:r>
    </w:p>
    <w:p w14:paraId="41B1442A" w14:textId="77777777" w:rsidR="00297EB6" w:rsidRPr="00297EB6" w:rsidRDefault="00297EB6" w:rsidP="00AB1029">
      <w:pPr>
        <w:pStyle w:val="a3"/>
        <w:jc w:val="center"/>
        <w:rPr>
          <w:rFonts w:ascii="Times New Roman" w:hAnsi="Times New Roman"/>
          <w:b/>
          <w:sz w:val="20"/>
          <w:szCs w:val="20"/>
          <w:lang w:val="ru-RU"/>
        </w:rPr>
      </w:pPr>
    </w:p>
    <w:p w14:paraId="4890CAB6"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2.1. Стоимость услуг/работ по каждой отдельной Заявке выплачивается ЗАКАЗЧИКОМ в следующем порядке:</w:t>
      </w:r>
    </w:p>
    <w:p w14:paraId="75BD7E95" w14:textId="77777777" w:rsidR="00AB1029" w:rsidRPr="00297EB6" w:rsidRDefault="00AB1029" w:rsidP="00DA4A8A">
      <w:pPr>
        <w:pStyle w:val="a3"/>
        <w:jc w:val="both"/>
        <w:rPr>
          <w:rFonts w:ascii="Times New Roman" w:hAnsi="Times New Roman"/>
          <w:sz w:val="20"/>
          <w:szCs w:val="20"/>
          <w:lang w:val="ru-RU"/>
        </w:rPr>
      </w:pPr>
      <w:r w:rsidRPr="00500164">
        <w:rPr>
          <w:rFonts w:ascii="Times New Roman" w:hAnsi="Times New Roman"/>
          <w:sz w:val="20"/>
          <w:szCs w:val="20"/>
          <w:lang w:val="ru-RU"/>
        </w:rPr>
        <w:t>100% постоплата</w:t>
      </w:r>
      <w:r w:rsidRPr="00297EB6">
        <w:rPr>
          <w:rFonts w:ascii="Times New Roman" w:hAnsi="Times New Roman"/>
          <w:sz w:val="20"/>
          <w:szCs w:val="20"/>
          <w:lang w:val="ru-RU"/>
        </w:rPr>
        <w:t xml:space="preserve"> стоимости Услуг/Работ по соответствующей Заявке оплачивается </w:t>
      </w:r>
      <w:r w:rsidRPr="00500164">
        <w:rPr>
          <w:rFonts w:ascii="Times New Roman" w:hAnsi="Times New Roman"/>
          <w:sz w:val="20"/>
          <w:szCs w:val="20"/>
          <w:lang w:val="ru-RU"/>
        </w:rPr>
        <w:t>Исполнителю в течение 10 (десяти) банковских дней после получения результата выполненных работ/оказанных услуг, на основании предоставленного ИСПОЛНИТЕЛЕМ подписанного обеими Сторонами Акта выполненных работ/услуг надлежащим</w:t>
      </w:r>
      <w:r w:rsidRPr="00297EB6">
        <w:rPr>
          <w:rFonts w:ascii="Times New Roman" w:hAnsi="Times New Roman"/>
          <w:sz w:val="20"/>
          <w:szCs w:val="20"/>
          <w:lang w:val="ru-RU"/>
        </w:rPr>
        <w:t xml:space="preserve"> образом и счета-фактуры. Акт оказанных выполненных работ/услуг будет подписан Заказчиком только при условии достижения положительного результата работ/услуг. Форма Акта выполненных работ/услуг приведена в Приложении №3 к настоящему Договору. Оплата по каждой части выполненных работ/оказанных услуг в рамках одной Заявки разрешается.</w:t>
      </w:r>
    </w:p>
    <w:p w14:paraId="01AE0B80"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2.2 Стоимость услуг/работ по каждой Заявке указывается в самой Заявке, направленной в порядке, предусмотренном п. 1.3 настоящего Договора. Общая сумма Договора определяется как совокупная стоимость всех принятых Исполнителем Заявок за весь период действия Договора. Цены, согласованные в Заявке, являются фиксированными по данной Заявке и не будут меняться в связи с любым увеличением или снижением ставок оплаты труда, повышения цен или других изменений в стоимостных статьях, влияющих на Цену услуг/работ.</w:t>
      </w:r>
    </w:p>
    <w:p w14:paraId="0CFBDA3C"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2.3. Датой приемки услуг/работ по соответствующей Заявке будет считаться дата подписания Акта выполненных работ/услуг Заказчиком. Заказчик в течение 10 банковских дней со дня получения Акта выполненных работ/услуг обязан направить Исполнителю подписанный Акт выполненных работ/услуг или мотивированный отказ от приемки услуг/работ в письменном виде. В случае мотивированного отказа Заказчика от приемки услуг/работ Сторонами в течение 10 банковских дней составляется двухсторонний акт с перечнем необходимых доработок, сроков их выполнения, подписанный ответственными представителями Сторон. Если в указанный срок Исполнитель не явился для подписания акта о доработках или необоснованно отказывается его подписания, данный акт о доработках вступает в силу после подписания Заказчиком, и обязателен для исполнения Исполнителем.</w:t>
      </w:r>
    </w:p>
    <w:p w14:paraId="34EFF423"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2.4. Обязательства </w:t>
      </w:r>
      <w:r w:rsidR="00FC0A49" w:rsidRPr="00297EB6">
        <w:rPr>
          <w:rFonts w:ascii="Times New Roman" w:hAnsi="Times New Roman"/>
          <w:sz w:val="20"/>
          <w:szCs w:val="20"/>
          <w:lang w:val="ru-RU"/>
        </w:rPr>
        <w:t xml:space="preserve">Заказчика </w:t>
      </w:r>
      <w:r w:rsidRPr="00297EB6">
        <w:rPr>
          <w:rFonts w:ascii="Times New Roman" w:hAnsi="Times New Roman"/>
          <w:sz w:val="20"/>
          <w:szCs w:val="20"/>
          <w:lang w:val="ru-RU"/>
        </w:rPr>
        <w:t xml:space="preserve">по оплате </w:t>
      </w:r>
      <w:r w:rsidR="00FC0A49" w:rsidRPr="00297EB6">
        <w:rPr>
          <w:rFonts w:ascii="Times New Roman" w:hAnsi="Times New Roman"/>
          <w:sz w:val="20"/>
          <w:szCs w:val="20"/>
          <w:lang w:val="ru-RU"/>
        </w:rPr>
        <w:t>Исполнителю</w:t>
      </w:r>
      <w:r w:rsidRPr="00297EB6">
        <w:rPr>
          <w:rFonts w:ascii="Times New Roman" w:hAnsi="Times New Roman"/>
          <w:sz w:val="20"/>
          <w:szCs w:val="20"/>
          <w:lang w:val="ru-RU"/>
        </w:rPr>
        <w:t xml:space="preserve"> считаются выполненными с момента списания денежных средств с банковского счета </w:t>
      </w:r>
      <w:r w:rsidR="00FC0A49" w:rsidRPr="00297EB6">
        <w:rPr>
          <w:rFonts w:ascii="Times New Roman" w:hAnsi="Times New Roman"/>
          <w:sz w:val="20"/>
          <w:szCs w:val="20"/>
          <w:lang w:val="ru-RU"/>
        </w:rPr>
        <w:t>Заказчика</w:t>
      </w:r>
      <w:r w:rsidRPr="00297EB6">
        <w:rPr>
          <w:rFonts w:ascii="Times New Roman" w:hAnsi="Times New Roman"/>
          <w:sz w:val="20"/>
          <w:szCs w:val="20"/>
          <w:lang w:val="ru-RU"/>
        </w:rPr>
        <w:t>.</w:t>
      </w:r>
    </w:p>
    <w:p w14:paraId="74759FFE"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Если дата платежа выпадает на выходные или праздничные дни, то оплата производится в ближайший банковский день, следующий за выходными или праздничными днями.</w:t>
      </w:r>
    </w:p>
    <w:p w14:paraId="5F87DA8E" w14:textId="77777777" w:rsidR="00AB1029" w:rsidRPr="00C3404C" w:rsidRDefault="00AB1029" w:rsidP="00AB1029">
      <w:pPr>
        <w:pStyle w:val="a3"/>
        <w:ind w:firstLine="720"/>
        <w:jc w:val="both"/>
        <w:rPr>
          <w:rFonts w:ascii="Times New Roman" w:hAnsi="Times New Roman"/>
          <w:sz w:val="20"/>
          <w:szCs w:val="20"/>
          <w:lang w:val="ru-RU"/>
        </w:rPr>
      </w:pPr>
    </w:p>
    <w:p w14:paraId="5D8E325B" w14:textId="77777777" w:rsidR="009B6E8C" w:rsidRPr="00C3404C" w:rsidRDefault="009B6E8C" w:rsidP="00AB1029">
      <w:pPr>
        <w:pStyle w:val="a3"/>
        <w:ind w:firstLine="720"/>
        <w:jc w:val="both"/>
        <w:rPr>
          <w:rFonts w:ascii="Times New Roman" w:hAnsi="Times New Roman"/>
          <w:sz w:val="20"/>
          <w:szCs w:val="20"/>
          <w:lang w:val="ru-RU"/>
        </w:rPr>
      </w:pPr>
    </w:p>
    <w:p w14:paraId="247CE0E9" w14:textId="77777777" w:rsidR="009B6E8C" w:rsidRPr="00C3404C" w:rsidRDefault="009B6E8C" w:rsidP="00AB1029">
      <w:pPr>
        <w:pStyle w:val="a3"/>
        <w:ind w:firstLine="720"/>
        <w:jc w:val="both"/>
        <w:rPr>
          <w:rFonts w:ascii="Times New Roman" w:hAnsi="Times New Roman"/>
          <w:sz w:val="20"/>
          <w:szCs w:val="20"/>
          <w:lang w:val="ru-RU"/>
        </w:rPr>
      </w:pPr>
    </w:p>
    <w:p w14:paraId="093FC342" w14:textId="77777777" w:rsidR="009B6E8C" w:rsidRPr="00C3404C" w:rsidRDefault="009B6E8C" w:rsidP="00AB1029">
      <w:pPr>
        <w:pStyle w:val="a3"/>
        <w:ind w:firstLine="720"/>
        <w:jc w:val="both"/>
        <w:rPr>
          <w:rFonts w:ascii="Times New Roman" w:hAnsi="Times New Roman"/>
          <w:sz w:val="20"/>
          <w:szCs w:val="20"/>
          <w:lang w:val="ru-RU"/>
        </w:rPr>
      </w:pPr>
    </w:p>
    <w:p w14:paraId="203724A4" w14:textId="77777777" w:rsidR="009B6E8C" w:rsidRPr="00C3404C" w:rsidRDefault="009B6E8C" w:rsidP="00AB1029">
      <w:pPr>
        <w:pStyle w:val="a3"/>
        <w:ind w:firstLine="720"/>
        <w:jc w:val="both"/>
        <w:rPr>
          <w:rFonts w:ascii="Times New Roman" w:hAnsi="Times New Roman"/>
          <w:sz w:val="20"/>
          <w:szCs w:val="20"/>
          <w:lang w:val="ru-RU"/>
        </w:rPr>
      </w:pPr>
    </w:p>
    <w:p w14:paraId="79D864CE" w14:textId="77777777" w:rsidR="00AB1029" w:rsidRDefault="00AB1029" w:rsidP="00AB1029">
      <w:pPr>
        <w:pStyle w:val="a3"/>
        <w:jc w:val="center"/>
        <w:rPr>
          <w:rFonts w:ascii="Times New Roman" w:hAnsi="Times New Roman"/>
          <w:b/>
          <w:sz w:val="20"/>
          <w:szCs w:val="20"/>
          <w:lang w:val="ru-RU"/>
        </w:rPr>
      </w:pPr>
      <w:r w:rsidRPr="00297EB6">
        <w:rPr>
          <w:rFonts w:ascii="Times New Roman" w:hAnsi="Times New Roman"/>
          <w:b/>
          <w:sz w:val="20"/>
          <w:szCs w:val="20"/>
          <w:lang w:val="ru-RU"/>
        </w:rPr>
        <w:lastRenderedPageBreak/>
        <w:t>3.Права и обязанности Исполнителя</w:t>
      </w:r>
    </w:p>
    <w:p w14:paraId="7DA03043" w14:textId="77777777" w:rsidR="00297EB6" w:rsidRPr="00297EB6" w:rsidRDefault="00297EB6" w:rsidP="00AB1029">
      <w:pPr>
        <w:pStyle w:val="a3"/>
        <w:jc w:val="center"/>
        <w:rPr>
          <w:rFonts w:ascii="Times New Roman" w:hAnsi="Times New Roman"/>
          <w:b/>
          <w:sz w:val="20"/>
          <w:szCs w:val="20"/>
          <w:lang w:val="ru-RU"/>
        </w:rPr>
      </w:pPr>
    </w:p>
    <w:p w14:paraId="05687D3E" w14:textId="77777777" w:rsidR="00AB1029" w:rsidRDefault="00AB1029" w:rsidP="00AB1029">
      <w:pPr>
        <w:pStyle w:val="a3"/>
        <w:ind w:firstLine="720"/>
        <w:jc w:val="both"/>
        <w:rPr>
          <w:rFonts w:ascii="Times New Roman" w:hAnsi="Times New Roman"/>
          <w:b/>
          <w:sz w:val="20"/>
          <w:szCs w:val="20"/>
          <w:lang w:val="ru-RU"/>
        </w:rPr>
      </w:pPr>
      <w:r w:rsidRPr="00297EB6">
        <w:rPr>
          <w:rFonts w:ascii="Times New Roman" w:hAnsi="Times New Roman"/>
          <w:b/>
          <w:sz w:val="20"/>
          <w:szCs w:val="20"/>
          <w:lang w:val="ru-RU"/>
        </w:rPr>
        <w:t>3.1. Исполнитель обязан:</w:t>
      </w:r>
    </w:p>
    <w:p w14:paraId="14997397"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3.1.1. Предоставить Заказчику необходимую и достоверную информацию о ходе и качестве оказываемых услуг.</w:t>
      </w:r>
    </w:p>
    <w:p w14:paraId="5DF426F2" w14:textId="77777777" w:rsidR="00AB1029" w:rsidRPr="00294845"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3.1.2. Провести услугу качественно, в соответствии с требованиями, указанными в Заявке Заказчика, и в сроки, установленные настоящим Договором согласовывая с Заказчиком материалы требуемые для оказания услуг. </w:t>
      </w:r>
    </w:p>
    <w:p w14:paraId="7A86E981"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3.1.3. В ходе проведения </w:t>
      </w:r>
      <w:r w:rsidR="00E171B7" w:rsidRPr="00297EB6">
        <w:rPr>
          <w:rFonts w:ascii="Times New Roman" w:hAnsi="Times New Roman"/>
          <w:sz w:val="20"/>
          <w:szCs w:val="20"/>
          <w:lang w:val="ru-RU"/>
        </w:rPr>
        <w:t>услуги</w:t>
      </w:r>
      <w:r w:rsidRPr="00297EB6">
        <w:rPr>
          <w:rFonts w:ascii="Times New Roman" w:hAnsi="Times New Roman"/>
          <w:sz w:val="20"/>
          <w:szCs w:val="20"/>
          <w:lang w:val="ru-RU"/>
        </w:rPr>
        <w:t xml:space="preserve"> бережно относиться к имуществу Заказчика и к имуществу компаний, где проводится </w:t>
      </w:r>
      <w:r w:rsidR="00E171B7" w:rsidRPr="00297EB6">
        <w:rPr>
          <w:rFonts w:ascii="Times New Roman" w:hAnsi="Times New Roman"/>
          <w:sz w:val="20"/>
          <w:szCs w:val="20"/>
          <w:lang w:val="ru-RU"/>
        </w:rPr>
        <w:t>работа</w:t>
      </w:r>
      <w:r w:rsidRPr="00297EB6">
        <w:rPr>
          <w:rFonts w:ascii="Times New Roman" w:hAnsi="Times New Roman"/>
          <w:sz w:val="20"/>
          <w:szCs w:val="20"/>
          <w:lang w:val="ru-RU"/>
        </w:rPr>
        <w:t>, а также соблюдать этику общения с</w:t>
      </w:r>
      <w:r w:rsidR="006B4EA6">
        <w:rPr>
          <w:rFonts w:ascii="Times New Roman" w:hAnsi="Times New Roman"/>
          <w:sz w:val="20"/>
          <w:szCs w:val="20"/>
          <w:lang w:val="ru-RU"/>
        </w:rPr>
        <w:t xml:space="preserve"> </w:t>
      </w:r>
      <w:r w:rsidRPr="00297EB6">
        <w:rPr>
          <w:rFonts w:ascii="Times New Roman" w:hAnsi="Times New Roman"/>
          <w:sz w:val="20"/>
          <w:szCs w:val="20"/>
          <w:lang w:val="ru-RU"/>
        </w:rPr>
        <w:t xml:space="preserve">участниками </w:t>
      </w:r>
      <w:r w:rsidR="00E171B7" w:rsidRPr="00297EB6">
        <w:rPr>
          <w:rFonts w:ascii="Times New Roman" w:hAnsi="Times New Roman"/>
          <w:sz w:val="20"/>
          <w:szCs w:val="20"/>
          <w:lang w:val="ru-RU"/>
        </w:rPr>
        <w:t>услуги</w:t>
      </w:r>
      <w:r w:rsidRPr="00297EB6">
        <w:rPr>
          <w:rFonts w:ascii="Times New Roman" w:hAnsi="Times New Roman"/>
          <w:sz w:val="20"/>
          <w:szCs w:val="20"/>
          <w:lang w:val="ru-RU"/>
        </w:rPr>
        <w:t>.</w:t>
      </w:r>
    </w:p>
    <w:p w14:paraId="24B8E0AB"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3.1.4. </w:t>
      </w:r>
      <w:r w:rsidR="00C56665" w:rsidRPr="00297EB6">
        <w:rPr>
          <w:rFonts w:ascii="Times New Roman" w:hAnsi="Times New Roman"/>
          <w:sz w:val="20"/>
          <w:szCs w:val="20"/>
          <w:lang w:val="ru-RU"/>
        </w:rPr>
        <w:t>Б</w:t>
      </w:r>
      <w:r w:rsidRPr="00297EB6">
        <w:rPr>
          <w:rFonts w:ascii="Times New Roman" w:hAnsi="Times New Roman"/>
          <w:sz w:val="20"/>
          <w:szCs w:val="20"/>
          <w:lang w:val="ru-RU"/>
        </w:rPr>
        <w:t xml:space="preserve">ыть вежливым с Заказчиком и иными лицами, участвующими в </w:t>
      </w:r>
      <w:r w:rsidR="00E171B7" w:rsidRPr="00297EB6">
        <w:rPr>
          <w:rFonts w:ascii="Times New Roman" w:hAnsi="Times New Roman"/>
          <w:sz w:val="20"/>
          <w:szCs w:val="20"/>
          <w:lang w:val="ru-RU"/>
        </w:rPr>
        <w:t>работе</w:t>
      </w:r>
      <w:r w:rsidRPr="00297EB6">
        <w:rPr>
          <w:rFonts w:ascii="Times New Roman" w:hAnsi="Times New Roman"/>
          <w:sz w:val="20"/>
          <w:szCs w:val="20"/>
          <w:lang w:val="ru-RU"/>
        </w:rPr>
        <w:t>.</w:t>
      </w:r>
    </w:p>
    <w:p w14:paraId="638FBBB0"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3.1.5. В случае виновного причинения ущерба имуществу Заказчика или третьих лиц возместить причиненный ущерб в полном объеме</w:t>
      </w:r>
      <w:r w:rsidR="006B4EA6">
        <w:rPr>
          <w:rFonts w:ascii="Times New Roman" w:hAnsi="Times New Roman"/>
          <w:sz w:val="20"/>
          <w:szCs w:val="20"/>
          <w:lang w:val="ru-RU"/>
        </w:rPr>
        <w:t xml:space="preserve"> в течении двух недель</w:t>
      </w:r>
      <w:r w:rsidRPr="00297EB6">
        <w:rPr>
          <w:rFonts w:ascii="Times New Roman" w:hAnsi="Times New Roman"/>
          <w:sz w:val="20"/>
          <w:szCs w:val="20"/>
          <w:lang w:val="ru-RU"/>
        </w:rPr>
        <w:t>.</w:t>
      </w:r>
    </w:p>
    <w:p w14:paraId="1C20384A"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3.1.6. Не передавать полученный в результате </w:t>
      </w:r>
      <w:r w:rsidR="00E171B7" w:rsidRPr="00297EB6">
        <w:rPr>
          <w:rFonts w:ascii="Times New Roman" w:hAnsi="Times New Roman"/>
          <w:sz w:val="20"/>
          <w:szCs w:val="20"/>
          <w:lang w:val="ru-RU"/>
        </w:rPr>
        <w:t>услуги</w:t>
      </w:r>
      <w:r w:rsidRPr="00297EB6">
        <w:rPr>
          <w:rFonts w:ascii="Times New Roman" w:hAnsi="Times New Roman"/>
          <w:sz w:val="20"/>
          <w:szCs w:val="20"/>
          <w:lang w:val="ru-RU"/>
        </w:rPr>
        <w:t xml:space="preserve"> материал (фотографии на электронном носителе и в печатном формате) третьим лицам без письменного согласия Заказчика.</w:t>
      </w:r>
    </w:p>
    <w:p w14:paraId="1B1C3132"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3.1.7. Не разглашать информацию, полученную от Заказчика в ходе исполнения настоящего Договора.</w:t>
      </w:r>
    </w:p>
    <w:p w14:paraId="23981B7D" w14:textId="77777777" w:rsidR="00AB1029"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3.1.8. В случае невозможности оказать услуги в указанные в настоящем Договоре сроки по вине Исполнителя, уведомить об этом Заказчика не позднее 2 (двух) дней до даты оказания услуг и предложить согласовать другую дату оказания услуг. В случае если Заказчик не согласовал иную дату проведения </w:t>
      </w:r>
      <w:r w:rsidR="00E171B7" w:rsidRPr="00297EB6">
        <w:rPr>
          <w:rFonts w:ascii="Times New Roman" w:hAnsi="Times New Roman"/>
          <w:sz w:val="20"/>
          <w:szCs w:val="20"/>
          <w:lang w:val="ru-RU"/>
        </w:rPr>
        <w:t>услуги</w:t>
      </w:r>
      <w:r w:rsidRPr="00297EB6">
        <w:rPr>
          <w:rFonts w:ascii="Times New Roman" w:hAnsi="Times New Roman"/>
          <w:sz w:val="20"/>
          <w:szCs w:val="20"/>
          <w:lang w:val="ru-RU"/>
        </w:rPr>
        <w:t xml:space="preserve">, Исполнитель вправе отказаться от настоящего Договора. В этом случае Исполнитель </w:t>
      </w:r>
      <w:r w:rsidR="00F520F3">
        <w:rPr>
          <w:rFonts w:ascii="Times New Roman" w:hAnsi="Times New Roman"/>
          <w:sz w:val="20"/>
          <w:szCs w:val="20"/>
          <w:lang w:val="ru-RU"/>
        </w:rPr>
        <w:t>оплачивает Заказчику штраф в размере 5% от общей суммы Договора.</w:t>
      </w:r>
    </w:p>
    <w:p w14:paraId="1D635976" w14:textId="77777777" w:rsidR="00C56665" w:rsidRPr="00297EB6" w:rsidRDefault="00AB1029"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3.1.</w:t>
      </w:r>
      <w:r w:rsidR="00E171B7" w:rsidRPr="00297EB6">
        <w:rPr>
          <w:rFonts w:ascii="Times New Roman" w:hAnsi="Times New Roman"/>
          <w:sz w:val="20"/>
          <w:szCs w:val="20"/>
          <w:lang w:val="ru-RU"/>
        </w:rPr>
        <w:t>9</w:t>
      </w:r>
      <w:r w:rsidRPr="00297EB6">
        <w:rPr>
          <w:rFonts w:ascii="Times New Roman" w:hAnsi="Times New Roman"/>
          <w:sz w:val="20"/>
          <w:szCs w:val="20"/>
          <w:lang w:val="ru-RU"/>
        </w:rPr>
        <w:t xml:space="preserve">. </w:t>
      </w:r>
      <w:r w:rsidR="00C56665" w:rsidRPr="00297EB6">
        <w:rPr>
          <w:rFonts w:ascii="Times New Roman" w:hAnsi="Times New Roman"/>
          <w:sz w:val="20"/>
          <w:szCs w:val="20"/>
          <w:lang w:val="ru-RU"/>
        </w:rPr>
        <w:t>Принимать на себя все расходы, связанные с надлежащим оказанием Услуг;</w:t>
      </w:r>
    </w:p>
    <w:p w14:paraId="076BCF8C" w14:textId="77777777" w:rsidR="00C56665" w:rsidRPr="00297EB6" w:rsidRDefault="00C56665"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3.1.1</w:t>
      </w:r>
      <w:r w:rsidR="00E171B7" w:rsidRPr="00297EB6">
        <w:rPr>
          <w:rFonts w:ascii="Times New Roman" w:hAnsi="Times New Roman"/>
          <w:sz w:val="20"/>
          <w:szCs w:val="20"/>
          <w:lang w:val="ru-RU"/>
        </w:rPr>
        <w:t>0</w:t>
      </w:r>
      <w:r w:rsidRPr="00297EB6">
        <w:rPr>
          <w:rFonts w:ascii="Times New Roman" w:hAnsi="Times New Roman"/>
          <w:sz w:val="20"/>
          <w:szCs w:val="20"/>
          <w:lang w:val="ru-RU"/>
        </w:rPr>
        <w:t>. В случае получения уведомления Заказчика с претензией на качество Услуг, устранить без каких-либо расходов со стороны Заказчика в течение 5 (пяти) рабочих дней со дня получения такого уведомления все замечания по качеству оказанных Услуг;</w:t>
      </w:r>
    </w:p>
    <w:p w14:paraId="4E05F2DE" w14:textId="77777777" w:rsidR="00C56665" w:rsidRDefault="00C56665" w:rsidP="00AB102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3.1.1</w:t>
      </w:r>
      <w:r w:rsidR="00E171B7" w:rsidRPr="00297EB6">
        <w:rPr>
          <w:rFonts w:ascii="Times New Roman" w:hAnsi="Times New Roman"/>
          <w:sz w:val="20"/>
          <w:szCs w:val="20"/>
          <w:lang w:val="ru-RU"/>
        </w:rPr>
        <w:t>1</w:t>
      </w:r>
      <w:r w:rsidRPr="00297EB6">
        <w:rPr>
          <w:rFonts w:ascii="Times New Roman" w:hAnsi="Times New Roman"/>
          <w:sz w:val="20"/>
          <w:szCs w:val="20"/>
          <w:lang w:val="ru-RU"/>
        </w:rPr>
        <w:t xml:space="preserve">. Соблюдать требования </w:t>
      </w:r>
      <w:r w:rsidR="00BD522C" w:rsidRPr="00297EB6">
        <w:rPr>
          <w:rFonts w:ascii="Times New Roman" w:hAnsi="Times New Roman"/>
          <w:sz w:val="20"/>
          <w:szCs w:val="20"/>
          <w:lang w:val="ru-RU"/>
        </w:rPr>
        <w:t xml:space="preserve">локальных </w:t>
      </w:r>
      <w:r w:rsidRPr="00297EB6">
        <w:rPr>
          <w:rFonts w:ascii="Times New Roman" w:hAnsi="Times New Roman"/>
          <w:sz w:val="20"/>
          <w:szCs w:val="20"/>
          <w:lang w:val="ru-RU"/>
        </w:rPr>
        <w:t>нормативных документов Заказчика, относящихся к вопросам деятельности</w:t>
      </w:r>
      <w:r w:rsidR="00A45BA2" w:rsidRPr="00297EB6">
        <w:rPr>
          <w:rFonts w:ascii="Times New Roman" w:hAnsi="Times New Roman"/>
          <w:sz w:val="20"/>
          <w:szCs w:val="20"/>
          <w:lang w:val="ru-RU"/>
        </w:rPr>
        <w:t xml:space="preserve">, </w:t>
      </w:r>
      <w:r w:rsidR="005E7349" w:rsidRPr="00297EB6">
        <w:rPr>
          <w:rFonts w:ascii="Times New Roman" w:hAnsi="Times New Roman"/>
          <w:sz w:val="20"/>
          <w:szCs w:val="20"/>
          <w:lang w:val="ru-RU"/>
        </w:rPr>
        <w:t xml:space="preserve">общеобъектовому </w:t>
      </w:r>
      <w:r w:rsidR="00A45BA2" w:rsidRPr="00297EB6">
        <w:rPr>
          <w:rFonts w:ascii="Times New Roman" w:hAnsi="Times New Roman"/>
          <w:sz w:val="20"/>
          <w:szCs w:val="20"/>
          <w:lang w:val="ru-RU"/>
        </w:rPr>
        <w:t>режим</w:t>
      </w:r>
      <w:r w:rsidR="005E7349" w:rsidRPr="00297EB6">
        <w:rPr>
          <w:rFonts w:ascii="Times New Roman" w:hAnsi="Times New Roman"/>
          <w:sz w:val="20"/>
          <w:szCs w:val="20"/>
          <w:lang w:val="ru-RU"/>
        </w:rPr>
        <w:t>у</w:t>
      </w:r>
      <w:r w:rsidR="00A45BA2" w:rsidRPr="00297EB6">
        <w:rPr>
          <w:rFonts w:ascii="Times New Roman" w:hAnsi="Times New Roman"/>
          <w:sz w:val="20"/>
          <w:szCs w:val="20"/>
          <w:lang w:val="ru-RU"/>
        </w:rPr>
        <w:t>,</w:t>
      </w:r>
      <w:r w:rsidRPr="00297EB6">
        <w:rPr>
          <w:rFonts w:ascii="Times New Roman" w:hAnsi="Times New Roman"/>
          <w:sz w:val="20"/>
          <w:szCs w:val="20"/>
          <w:lang w:val="ru-RU"/>
        </w:rPr>
        <w:t xml:space="preserve"> </w:t>
      </w:r>
      <w:r w:rsidR="00A45BA2" w:rsidRPr="00297EB6">
        <w:rPr>
          <w:rFonts w:ascii="Times New Roman" w:hAnsi="Times New Roman"/>
          <w:sz w:val="20"/>
          <w:szCs w:val="20"/>
          <w:lang w:val="ru-RU"/>
        </w:rPr>
        <w:t xml:space="preserve">а также </w:t>
      </w:r>
      <w:r w:rsidRPr="00297EB6">
        <w:rPr>
          <w:rFonts w:ascii="Times New Roman" w:hAnsi="Times New Roman"/>
          <w:sz w:val="20"/>
          <w:szCs w:val="20"/>
          <w:lang w:val="ru-RU"/>
        </w:rPr>
        <w:t>обеспечения информационной безопасности Заказчика.</w:t>
      </w:r>
    </w:p>
    <w:p w14:paraId="468110F4" w14:textId="44B610A9" w:rsidR="00C3404C" w:rsidRPr="00C3404C" w:rsidRDefault="00C3404C" w:rsidP="00C3404C">
      <w:pPr>
        <w:pStyle w:val="a3"/>
        <w:ind w:firstLine="720"/>
        <w:jc w:val="both"/>
        <w:rPr>
          <w:rFonts w:ascii="Times New Roman" w:hAnsi="Times New Roman"/>
          <w:sz w:val="20"/>
          <w:szCs w:val="20"/>
          <w:lang w:val="ru-RU"/>
        </w:rPr>
      </w:pPr>
      <w:r>
        <w:rPr>
          <w:rFonts w:ascii="Times New Roman" w:hAnsi="Times New Roman"/>
          <w:sz w:val="20"/>
          <w:szCs w:val="20"/>
          <w:lang w:val="ru-RU"/>
        </w:rPr>
        <w:t>3.1.12.</w:t>
      </w:r>
      <w:r w:rsidRPr="00C3404C">
        <w:rPr>
          <w:rFonts w:ascii="Times New Roman" w:hAnsi="Times New Roman"/>
          <w:b/>
          <w:bCs/>
          <w:sz w:val="20"/>
          <w:szCs w:val="20"/>
          <w:lang w:val="ru-RU"/>
        </w:rPr>
        <w:t>Содействие достижению плановых показателей продаж</w:t>
      </w:r>
    </w:p>
    <w:p w14:paraId="60744604" w14:textId="77777777" w:rsidR="00C3404C" w:rsidRPr="00C3404C" w:rsidRDefault="00C3404C" w:rsidP="00C3404C">
      <w:pPr>
        <w:pStyle w:val="a3"/>
        <w:ind w:firstLine="720"/>
        <w:jc w:val="both"/>
        <w:rPr>
          <w:rFonts w:ascii="Times New Roman" w:hAnsi="Times New Roman"/>
          <w:sz w:val="20"/>
          <w:szCs w:val="20"/>
          <w:lang w:val="ru-RU"/>
        </w:rPr>
      </w:pPr>
      <w:r w:rsidRPr="00C3404C">
        <w:rPr>
          <w:rFonts w:ascii="Times New Roman" w:hAnsi="Times New Roman"/>
          <w:sz w:val="20"/>
          <w:szCs w:val="20"/>
          <w:lang w:val="ru-RU"/>
        </w:rPr>
        <w:t xml:space="preserve">Исполнитель обязуется в рамках оказания услуг </w:t>
      </w:r>
      <w:r w:rsidRPr="00C3404C">
        <w:rPr>
          <w:rFonts w:ascii="Times New Roman" w:hAnsi="Times New Roman"/>
          <w:sz w:val="20"/>
          <w:szCs w:val="20"/>
          <w:lang w:val="en-US"/>
        </w:rPr>
        <w:t>Marketing</w:t>
      </w:r>
      <w:r w:rsidRPr="00C3404C">
        <w:rPr>
          <w:rFonts w:ascii="Times New Roman" w:hAnsi="Times New Roman"/>
          <w:sz w:val="20"/>
          <w:szCs w:val="20"/>
          <w:lang w:val="ru-RU"/>
        </w:rPr>
        <w:t xml:space="preserve"> 360 осуществлять комплекс маркетинговых мероприятий, направленных на содействие увеличению продаж автомобилей брендов </w:t>
      </w:r>
      <w:r w:rsidRPr="00C3404C">
        <w:rPr>
          <w:rFonts w:ascii="Times New Roman" w:hAnsi="Times New Roman"/>
          <w:sz w:val="20"/>
          <w:szCs w:val="20"/>
          <w:lang w:val="en-US"/>
        </w:rPr>
        <w:t>Volkswagen</w:t>
      </w:r>
      <w:r w:rsidRPr="00C3404C">
        <w:rPr>
          <w:rFonts w:ascii="Times New Roman" w:hAnsi="Times New Roman"/>
          <w:sz w:val="20"/>
          <w:szCs w:val="20"/>
          <w:lang w:val="ru-RU"/>
        </w:rPr>
        <w:t xml:space="preserve">, </w:t>
      </w:r>
      <w:r w:rsidRPr="00C3404C">
        <w:rPr>
          <w:rFonts w:ascii="Times New Roman" w:hAnsi="Times New Roman"/>
          <w:sz w:val="20"/>
          <w:szCs w:val="20"/>
          <w:lang w:val="en-US"/>
        </w:rPr>
        <w:t>Volkswagen</w:t>
      </w:r>
      <w:r w:rsidRPr="00C3404C">
        <w:rPr>
          <w:rFonts w:ascii="Times New Roman" w:hAnsi="Times New Roman"/>
          <w:sz w:val="20"/>
          <w:szCs w:val="20"/>
          <w:lang w:val="ru-RU"/>
        </w:rPr>
        <w:t xml:space="preserve"> </w:t>
      </w:r>
      <w:r w:rsidRPr="00C3404C">
        <w:rPr>
          <w:rFonts w:ascii="Times New Roman" w:hAnsi="Times New Roman"/>
          <w:sz w:val="20"/>
          <w:szCs w:val="20"/>
          <w:lang w:val="en-US"/>
        </w:rPr>
        <w:t>Commercial</w:t>
      </w:r>
      <w:r w:rsidRPr="00C3404C">
        <w:rPr>
          <w:rFonts w:ascii="Times New Roman" w:hAnsi="Times New Roman"/>
          <w:sz w:val="20"/>
          <w:szCs w:val="20"/>
          <w:lang w:val="ru-RU"/>
        </w:rPr>
        <w:t xml:space="preserve"> </w:t>
      </w:r>
      <w:r w:rsidRPr="00C3404C">
        <w:rPr>
          <w:rFonts w:ascii="Times New Roman" w:hAnsi="Times New Roman"/>
          <w:sz w:val="20"/>
          <w:szCs w:val="20"/>
          <w:lang w:val="en-US"/>
        </w:rPr>
        <w:t>Vehicles</w:t>
      </w:r>
      <w:r w:rsidRPr="00C3404C">
        <w:rPr>
          <w:rFonts w:ascii="Times New Roman" w:hAnsi="Times New Roman"/>
          <w:sz w:val="20"/>
          <w:szCs w:val="20"/>
          <w:lang w:val="ru-RU"/>
        </w:rPr>
        <w:t xml:space="preserve"> и </w:t>
      </w:r>
      <w:r w:rsidRPr="00C3404C">
        <w:rPr>
          <w:rFonts w:ascii="Times New Roman" w:hAnsi="Times New Roman"/>
          <w:sz w:val="20"/>
          <w:szCs w:val="20"/>
          <w:lang w:val="en-US"/>
        </w:rPr>
        <w:t>Jetta</w:t>
      </w:r>
      <w:r w:rsidRPr="00C3404C">
        <w:rPr>
          <w:rFonts w:ascii="Times New Roman" w:hAnsi="Times New Roman"/>
          <w:sz w:val="20"/>
          <w:szCs w:val="20"/>
          <w:lang w:val="ru-RU"/>
        </w:rPr>
        <w:t>.</w:t>
      </w:r>
    </w:p>
    <w:p w14:paraId="67AEFE70" w14:textId="77777777" w:rsidR="00C3404C" w:rsidRPr="00C3404C" w:rsidRDefault="00C3404C" w:rsidP="00C3404C">
      <w:pPr>
        <w:pStyle w:val="a3"/>
        <w:ind w:firstLine="720"/>
        <w:jc w:val="both"/>
        <w:rPr>
          <w:rFonts w:ascii="Times New Roman" w:hAnsi="Times New Roman"/>
          <w:sz w:val="20"/>
          <w:szCs w:val="20"/>
          <w:lang w:val="ru-RU"/>
        </w:rPr>
      </w:pPr>
      <w:r w:rsidRPr="00C3404C">
        <w:rPr>
          <w:rFonts w:ascii="Times New Roman" w:hAnsi="Times New Roman"/>
          <w:sz w:val="20"/>
          <w:szCs w:val="20"/>
          <w:lang w:val="ru-RU"/>
        </w:rPr>
        <w:t xml:space="preserve">Стороны устанавливают расчетный целевой показатель эффективности маркетинговых мероприятий в размере </w:t>
      </w:r>
      <w:r w:rsidRPr="00C3404C">
        <w:rPr>
          <w:rFonts w:ascii="Times New Roman" w:hAnsi="Times New Roman"/>
          <w:sz w:val="20"/>
          <w:szCs w:val="20"/>
          <w:lang w:val="en-US"/>
        </w:rPr>
        <w:t>N</w:t>
      </w:r>
      <w:r w:rsidRPr="00C3404C">
        <w:rPr>
          <w:rFonts w:ascii="Times New Roman" w:hAnsi="Times New Roman"/>
          <w:sz w:val="20"/>
          <w:szCs w:val="20"/>
          <w:lang w:val="ru-RU"/>
        </w:rPr>
        <w:t xml:space="preserve"> автомобилей, определяемый по следующей формуле:</w:t>
      </w:r>
    </w:p>
    <w:p w14:paraId="3F63F99C" w14:textId="77777777" w:rsidR="00C3404C" w:rsidRPr="00C3404C" w:rsidRDefault="00C3404C" w:rsidP="00C3404C">
      <w:pPr>
        <w:pStyle w:val="a3"/>
        <w:ind w:firstLine="720"/>
        <w:jc w:val="both"/>
        <w:rPr>
          <w:rFonts w:ascii="Times New Roman" w:hAnsi="Times New Roman"/>
          <w:sz w:val="20"/>
          <w:szCs w:val="20"/>
          <w:lang w:val="ru-RU"/>
        </w:rPr>
      </w:pPr>
      <w:r w:rsidRPr="00C3404C">
        <w:rPr>
          <w:rFonts w:ascii="Times New Roman" w:hAnsi="Times New Roman"/>
          <w:sz w:val="20"/>
          <w:szCs w:val="20"/>
          <w:lang w:val="en-US"/>
        </w:rPr>
        <w:t>N</w:t>
      </w:r>
      <w:r w:rsidRPr="00C3404C">
        <w:rPr>
          <w:rFonts w:ascii="Times New Roman" w:hAnsi="Times New Roman"/>
          <w:sz w:val="20"/>
          <w:szCs w:val="20"/>
          <w:lang w:val="ru-RU"/>
        </w:rPr>
        <w:t xml:space="preserve"> = Общая стоимость Договора / 300, где:</w:t>
      </w:r>
    </w:p>
    <w:p w14:paraId="796BB73A" w14:textId="77777777" w:rsidR="00C3404C" w:rsidRPr="00C3404C" w:rsidRDefault="00C3404C" w:rsidP="00C3404C">
      <w:pPr>
        <w:pStyle w:val="a3"/>
        <w:numPr>
          <w:ilvl w:val="0"/>
          <w:numId w:val="4"/>
        </w:numPr>
        <w:jc w:val="both"/>
        <w:rPr>
          <w:rFonts w:ascii="Times New Roman" w:hAnsi="Times New Roman"/>
          <w:sz w:val="20"/>
          <w:szCs w:val="20"/>
          <w:lang w:val="ru-RU"/>
        </w:rPr>
      </w:pPr>
      <w:r w:rsidRPr="00C3404C">
        <w:rPr>
          <w:rFonts w:ascii="Times New Roman" w:hAnsi="Times New Roman"/>
          <w:sz w:val="20"/>
          <w:szCs w:val="20"/>
          <w:lang w:val="en-US"/>
        </w:rPr>
        <w:t>N</w:t>
      </w:r>
      <w:r w:rsidRPr="00C3404C">
        <w:rPr>
          <w:rFonts w:ascii="Times New Roman" w:hAnsi="Times New Roman"/>
          <w:sz w:val="20"/>
          <w:szCs w:val="20"/>
          <w:lang w:val="ru-RU"/>
        </w:rPr>
        <w:t xml:space="preserve"> — расчетное количество автомобилей, продажам которых Исполнитель должен способствовать посредством оказания маркетинговых услуг;</w:t>
      </w:r>
    </w:p>
    <w:p w14:paraId="346118F1" w14:textId="77777777" w:rsidR="00C3404C" w:rsidRPr="00C3404C" w:rsidRDefault="00C3404C" w:rsidP="00C3404C">
      <w:pPr>
        <w:pStyle w:val="a3"/>
        <w:numPr>
          <w:ilvl w:val="0"/>
          <w:numId w:val="4"/>
        </w:numPr>
        <w:jc w:val="both"/>
        <w:rPr>
          <w:rFonts w:ascii="Times New Roman" w:hAnsi="Times New Roman"/>
          <w:sz w:val="20"/>
          <w:szCs w:val="20"/>
          <w:lang w:val="ru-RU"/>
        </w:rPr>
      </w:pPr>
      <w:r w:rsidRPr="00C3404C">
        <w:rPr>
          <w:rFonts w:ascii="Times New Roman" w:hAnsi="Times New Roman"/>
          <w:sz w:val="20"/>
          <w:szCs w:val="20"/>
          <w:lang w:val="ru-RU"/>
        </w:rPr>
        <w:t>Общая стоимость Договора — совокупная стоимость услуг Исполнителя за весь срок действия Договора;</w:t>
      </w:r>
    </w:p>
    <w:p w14:paraId="0C06AC8C" w14:textId="77777777" w:rsidR="00C3404C" w:rsidRPr="00C3404C" w:rsidRDefault="00C3404C" w:rsidP="00C3404C">
      <w:pPr>
        <w:pStyle w:val="a3"/>
        <w:numPr>
          <w:ilvl w:val="0"/>
          <w:numId w:val="4"/>
        </w:numPr>
        <w:jc w:val="both"/>
        <w:rPr>
          <w:rFonts w:ascii="Times New Roman" w:hAnsi="Times New Roman"/>
          <w:sz w:val="20"/>
          <w:szCs w:val="20"/>
          <w:lang w:val="ru-RU"/>
        </w:rPr>
      </w:pPr>
      <w:r w:rsidRPr="00C3404C">
        <w:rPr>
          <w:rFonts w:ascii="Times New Roman" w:hAnsi="Times New Roman"/>
          <w:sz w:val="20"/>
          <w:szCs w:val="20"/>
          <w:lang w:val="ru-RU"/>
        </w:rPr>
        <w:t>300 — установленный сторонами расчетный маркетинговый бюджет на содействие продаже одного автомобиля.</w:t>
      </w:r>
    </w:p>
    <w:p w14:paraId="771625E9" w14:textId="77777777" w:rsidR="00C3404C" w:rsidRPr="00C3404C" w:rsidRDefault="00C3404C" w:rsidP="00C3404C">
      <w:pPr>
        <w:pStyle w:val="a3"/>
        <w:ind w:firstLine="720"/>
        <w:jc w:val="both"/>
        <w:rPr>
          <w:rFonts w:ascii="Times New Roman" w:hAnsi="Times New Roman"/>
          <w:sz w:val="20"/>
          <w:szCs w:val="20"/>
          <w:lang w:val="ru-RU"/>
        </w:rPr>
      </w:pPr>
      <w:r w:rsidRPr="00C3404C">
        <w:rPr>
          <w:rFonts w:ascii="Times New Roman" w:hAnsi="Times New Roman"/>
          <w:sz w:val="20"/>
          <w:szCs w:val="20"/>
          <w:lang w:val="ru-RU"/>
        </w:rPr>
        <w:t>Исполнитель обязуется обеспечить реализацию маркетинговой стратегии, рекламных кампаний, продвижения брендов, привлечения потенциальных клиентов и иных мероприятий, направленных на достижение указанного целевого показателя.</w:t>
      </w:r>
    </w:p>
    <w:p w14:paraId="27B95E8C" w14:textId="77777777" w:rsidR="00C3404C" w:rsidRPr="00C3404C" w:rsidRDefault="00C3404C" w:rsidP="00C3404C">
      <w:pPr>
        <w:pStyle w:val="a3"/>
        <w:ind w:firstLine="720"/>
        <w:jc w:val="both"/>
        <w:rPr>
          <w:rFonts w:ascii="Times New Roman" w:hAnsi="Times New Roman"/>
          <w:sz w:val="20"/>
          <w:szCs w:val="20"/>
          <w:lang w:val="ru-RU"/>
        </w:rPr>
      </w:pPr>
      <w:r w:rsidRPr="00C3404C">
        <w:rPr>
          <w:rFonts w:ascii="Times New Roman" w:hAnsi="Times New Roman"/>
          <w:sz w:val="20"/>
          <w:szCs w:val="20"/>
          <w:lang w:val="ru-RU"/>
        </w:rPr>
        <w:t>При этом Стороны признают, что фактический объем продаж зависит также от факторов, не зависящих от Исполнителя, включая рыночный спрос, ценовую политику, наличие автомобилей, конкурентную среду, экономическую ситуацию и деятельность дилерской сети. В связи с этим указанный показатель является целевым показателем эффективности и не рассматривается как безусловная гарантия продажи конкретного количества автомобилей.</w:t>
      </w:r>
    </w:p>
    <w:p w14:paraId="61604D44" w14:textId="77777777" w:rsidR="00C3404C" w:rsidRPr="00297EB6" w:rsidRDefault="00C3404C" w:rsidP="00AB1029">
      <w:pPr>
        <w:pStyle w:val="a3"/>
        <w:ind w:firstLine="720"/>
        <w:jc w:val="both"/>
        <w:rPr>
          <w:rFonts w:ascii="Times New Roman" w:hAnsi="Times New Roman"/>
          <w:sz w:val="20"/>
          <w:szCs w:val="20"/>
          <w:lang w:val="ru-RU"/>
        </w:rPr>
      </w:pPr>
    </w:p>
    <w:p w14:paraId="554313A7" w14:textId="77777777" w:rsidR="00AB1029" w:rsidRPr="00297EB6" w:rsidRDefault="00FC0A49" w:rsidP="00AB1029">
      <w:pPr>
        <w:pStyle w:val="a3"/>
        <w:ind w:firstLine="720"/>
        <w:jc w:val="both"/>
        <w:rPr>
          <w:rFonts w:ascii="Times New Roman" w:hAnsi="Times New Roman"/>
          <w:b/>
          <w:sz w:val="20"/>
          <w:szCs w:val="20"/>
          <w:lang w:val="ru-RU"/>
        </w:rPr>
      </w:pPr>
      <w:r w:rsidRPr="00297EB6">
        <w:rPr>
          <w:rFonts w:ascii="Times New Roman" w:hAnsi="Times New Roman"/>
          <w:b/>
          <w:sz w:val="20"/>
          <w:szCs w:val="20"/>
          <w:lang w:val="ru-RU"/>
        </w:rPr>
        <w:t>3.2.</w:t>
      </w:r>
      <w:r w:rsidR="00AB1029" w:rsidRPr="00297EB6">
        <w:rPr>
          <w:rFonts w:ascii="Times New Roman" w:hAnsi="Times New Roman"/>
          <w:b/>
          <w:sz w:val="20"/>
          <w:szCs w:val="20"/>
          <w:lang w:val="ru-RU"/>
        </w:rPr>
        <w:t xml:space="preserve"> Исполнитель вправе:</w:t>
      </w:r>
    </w:p>
    <w:p w14:paraId="0955C1D1" w14:textId="77777777" w:rsidR="00AB1029" w:rsidRPr="00297EB6" w:rsidRDefault="00FC0A49" w:rsidP="00FC0A4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3.2.1. </w:t>
      </w:r>
      <w:r w:rsidR="00AB1029" w:rsidRPr="00297EB6">
        <w:rPr>
          <w:rFonts w:ascii="Times New Roman" w:hAnsi="Times New Roman"/>
          <w:sz w:val="20"/>
          <w:szCs w:val="20"/>
          <w:lang w:val="ru-RU"/>
        </w:rPr>
        <w:t>Требовать от Заказчика предоставления достоверной информации, необходимой для оказания услуг.</w:t>
      </w:r>
    </w:p>
    <w:p w14:paraId="39F921BA" w14:textId="77777777" w:rsidR="0032612C" w:rsidRPr="00297EB6" w:rsidRDefault="00FC0A49" w:rsidP="00FC0A4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3</w:t>
      </w:r>
      <w:r w:rsidR="0032612C" w:rsidRPr="00297EB6">
        <w:rPr>
          <w:rFonts w:ascii="Times New Roman" w:hAnsi="Times New Roman"/>
          <w:sz w:val="20"/>
          <w:szCs w:val="20"/>
          <w:lang w:val="ru-RU"/>
        </w:rPr>
        <w:t>.2</w:t>
      </w:r>
      <w:r w:rsidRPr="00297EB6">
        <w:rPr>
          <w:rFonts w:ascii="Times New Roman" w:hAnsi="Times New Roman"/>
          <w:sz w:val="20"/>
          <w:szCs w:val="20"/>
          <w:lang w:val="ru-RU"/>
        </w:rPr>
        <w:t xml:space="preserve">.2. </w:t>
      </w:r>
      <w:r w:rsidR="00AB1029" w:rsidRPr="00297EB6">
        <w:rPr>
          <w:rFonts w:ascii="Times New Roman" w:hAnsi="Times New Roman"/>
          <w:sz w:val="20"/>
          <w:szCs w:val="20"/>
          <w:lang w:val="ru-RU"/>
        </w:rPr>
        <w:t xml:space="preserve">Прекратить оказание услуг в случае неадекватного поведения (грубого обращения, угроз, хамства) со стороны Заказчика и/или лиц, участвующих в </w:t>
      </w:r>
      <w:r w:rsidR="00E171B7" w:rsidRPr="00297EB6">
        <w:rPr>
          <w:rFonts w:ascii="Times New Roman" w:hAnsi="Times New Roman"/>
          <w:sz w:val="20"/>
          <w:szCs w:val="20"/>
          <w:lang w:val="ru-RU"/>
        </w:rPr>
        <w:t>работ</w:t>
      </w:r>
      <w:r w:rsidR="00FA22F2" w:rsidRPr="00297EB6">
        <w:rPr>
          <w:rFonts w:ascii="Times New Roman" w:hAnsi="Times New Roman"/>
          <w:sz w:val="20"/>
          <w:szCs w:val="20"/>
          <w:lang w:val="ru-RU"/>
        </w:rPr>
        <w:t>е</w:t>
      </w:r>
      <w:r w:rsidR="00AB1029" w:rsidRPr="00297EB6">
        <w:rPr>
          <w:rFonts w:ascii="Times New Roman" w:hAnsi="Times New Roman"/>
          <w:sz w:val="20"/>
          <w:szCs w:val="20"/>
          <w:lang w:val="ru-RU"/>
        </w:rPr>
        <w:t xml:space="preserve">. </w:t>
      </w:r>
    </w:p>
    <w:p w14:paraId="258FBC41" w14:textId="77777777" w:rsidR="00AB1029" w:rsidRPr="00297EB6" w:rsidRDefault="00AB1029" w:rsidP="00AB1029">
      <w:pPr>
        <w:pStyle w:val="a3"/>
        <w:jc w:val="both"/>
        <w:rPr>
          <w:rFonts w:ascii="Times New Roman" w:hAnsi="Times New Roman"/>
          <w:sz w:val="20"/>
          <w:szCs w:val="20"/>
          <w:lang w:val="ru-RU"/>
        </w:rPr>
      </w:pPr>
    </w:p>
    <w:p w14:paraId="1635E1BB" w14:textId="77777777" w:rsidR="00AB1029" w:rsidRDefault="00FC0A49" w:rsidP="00FC0A49">
      <w:pPr>
        <w:pStyle w:val="a3"/>
        <w:jc w:val="center"/>
        <w:rPr>
          <w:rFonts w:ascii="Times New Roman" w:hAnsi="Times New Roman"/>
          <w:b/>
          <w:sz w:val="20"/>
          <w:szCs w:val="20"/>
          <w:lang w:val="ru-RU"/>
        </w:rPr>
      </w:pPr>
      <w:r w:rsidRPr="00297EB6">
        <w:rPr>
          <w:rFonts w:ascii="Times New Roman" w:hAnsi="Times New Roman"/>
          <w:b/>
          <w:sz w:val="20"/>
          <w:szCs w:val="20"/>
          <w:lang w:val="ru-RU"/>
        </w:rPr>
        <w:t>4</w:t>
      </w:r>
      <w:r w:rsidR="0032612C" w:rsidRPr="00297EB6">
        <w:rPr>
          <w:rFonts w:ascii="Times New Roman" w:hAnsi="Times New Roman"/>
          <w:b/>
          <w:sz w:val="20"/>
          <w:szCs w:val="20"/>
          <w:lang w:val="ru-RU"/>
        </w:rPr>
        <w:t>.</w:t>
      </w:r>
      <w:r w:rsidR="00AB1029" w:rsidRPr="00297EB6">
        <w:rPr>
          <w:rFonts w:ascii="Times New Roman" w:hAnsi="Times New Roman"/>
          <w:b/>
          <w:sz w:val="20"/>
          <w:szCs w:val="20"/>
          <w:lang w:val="ru-RU"/>
        </w:rPr>
        <w:t>Права и обязанности Заказчика</w:t>
      </w:r>
      <w:r w:rsidR="0032612C" w:rsidRPr="00297EB6">
        <w:rPr>
          <w:rFonts w:ascii="Times New Roman" w:hAnsi="Times New Roman"/>
          <w:b/>
          <w:sz w:val="20"/>
          <w:szCs w:val="20"/>
          <w:lang w:val="ru-RU"/>
        </w:rPr>
        <w:t>:</w:t>
      </w:r>
    </w:p>
    <w:p w14:paraId="2C218DCA" w14:textId="77777777" w:rsidR="00297EB6" w:rsidRPr="00297EB6" w:rsidRDefault="00297EB6" w:rsidP="00FC0A49">
      <w:pPr>
        <w:pStyle w:val="a3"/>
        <w:jc w:val="center"/>
        <w:rPr>
          <w:rFonts w:ascii="Times New Roman" w:hAnsi="Times New Roman"/>
          <w:b/>
          <w:sz w:val="20"/>
          <w:szCs w:val="20"/>
          <w:lang w:val="ru-RU"/>
        </w:rPr>
      </w:pPr>
    </w:p>
    <w:p w14:paraId="1E494378" w14:textId="77777777" w:rsidR="00AB1029" w:rsidRPr="00297EB6" w:rsidRDefault="0030665D" w:rsidP="00FC0A49">
      <w:pPr>
        <w:pStyle w:val="a3"/>
        <w:ind w:firstLine="720"/>
        <w:jc w:val="both"/>
        <w:rPr>
          <w:rFonts w:ascii="Times New Roman" w:hAnsi="Times New Roman"/>
          <w:b/>
          <w:sz w:val="20"/>
          <w:szCs w:val="20"/>
          <w:lang w:val="ru-RU"/>
        </w:rPr>
      </w:pPr>
      <w:r w:rsidRPr="00297EB6">
        <w:rPr>
          <w:rFonts w:ascii="Times New Roman" w:hAnsi="Times New Roman"/>
          <w:b/>
          <w:sz w:val="20"/>
          <w:szCs w:val="20"/>
          <w:lang w:val="ru-RU"/>
        </w:rPr>
        <w:t>4</w:t>
      </w:r>
      <w:r w:rsidR="0032612C" w:rsidRPr="00297EB6">
        <w:rPr>
          <w:rFonts w:ascii="Times New Roman" w:hAnsi="Times New Roman"/>
          <w:b/>
          <w:sz w:val="20"/>
          <w:szCs w:val="20"/>
          <w:lang w:val="ru-RU"/>
        </w:rPr>
        <w:t>.1</w:t>
      </w:r>
      <w:r w:rsidR="00FC0A49" w:rsidRPr="00297EB6">
        <w:rPr>
          <w:rFonts w:ascii="Times New Roman" w:hAnsi="Times New Roman"/>
          <w:b/>
          <w:sz w:val="20"/>
          <w:szCs w:val="20"/>
          <w:lang w:val="ru-RU"/>
        </w:rPr>
        <w:t xml:space="preserve">. </w:t>
      </w:r>
      <w:r w:rsidR="00AB1029" w:rsidRPr="00297EB6">
        <w:rPr>
          <w:rFonts w:ascii="Times New Roman" w:hAnsi="Times New Roman"/>
          <w:b/>
          <w:sz w:val="20"/>
          <w:szCs w:val="20"/>
          <w:lang w:val="ru-RU"/>
        </w:rPr>
        <w:t>Заказчик обязуется:</w:t>
      </w:r>
    </w:p>
    <w:p w14:paraId="7BAE1833" w14:textId="77777777" w:rsidR="00AB1029" w:rsidRPr="00297EB6" w:rsidRDefault="0030665D" w:rsidP="00FC0A4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4.1.1.</w:t>
      </w:r>
      <w:r w:rsidR="0032612C"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Оказывать Исполнителю содействие в ходе исполнения настоящего Договора.</w:t>
      </w:r>
      <w:r w:rsidR="00FC0A49" w:rsidRPr="00297EB6">
        <w:rPr>
          <w:rFonts w:ascii="Times New Roman" w:hAnsi="Times New Roman"/>
          <w:sz w:val="20"/>
          <w:szCs w:val="20"/>
          <w:lang w:val="ru-RU"/>
        </w:rPr>
        <w:t xml:space="preserve"> </w:t>
      </w:r>
      <w:r w:rsidR="00FA22F2" w:rsidRPr="00297EB6">
        <w:rPr>
          <w:rFonts w:ascii="Times New Roman" w:hAnsi="Times New Roman"/>
          <w:sz w:val="20"/>
          <w:szCs w:val="20"/>
          <w:lang w:val="ru-RU"/>
        </w:rPr>
        <w:t>О</w:t>
      </w:r>
      <w:r w:rsidR="00AB1029" w:rsidRPr="00297EB6">
        <w:rPr>
          <w:rFonts w:ascii="Times New Roman" w:hAnsi="Times New Roman"/>
          <w:sz w:val="20"/>
          <w:szCs w:val="20"/>
          <w:lang w:val="ru-RU"/>
        </w:rPr>
        <w:t>рганизовать доступ Исполнител</w:t>
      </w:r>
      <w:r w:rsidR="00FC0A49" w:rsidRPr="00297EB6">
        <w:rPr>
          <w:rFonts w:ascii="Times New Roman" w:hAnsi="Times New Roman"/>
          <w:sz w:val="20"/>
          <w:szCs w:val="20"/>
          <w:lang w:val="ru-RU"/>
        </w:rPr>
        <w:t>ю</w:t>
      </w:r>
      <w:r w:rsidR="00AB1029" w:rsidRPr="00297EB6">
        <w:rPr>
          <w:rFonts w:ascii="Times New Roman" w:hAnsi="Times New Roman"/>
          <w:sz w:val="20"/>
          <w:szCs w:val="20"/>
          <w:lang w:val="ru-RU"/>
        </w:rPr>
        <w:t xml:space="preserve"> к </w:t>
      </w:r>
      <w:r w:rsidR="00F520F3">
        <w:rPr>
          <w:rFonts w:ascii="Times New Roman" w:hAnsi="Times New Roman"/>
          <w:sz w:val="20"/>
          <w:szCs w:val="20"/>
          <w:lang w:val="ru-RU"/>
        </w:rPr>
        <w:t>объекту проведения услуги</w:t>
      </w:r>
      <w:r w:rsidR="00AB1029" w:rsidRPr="00297EB6">
        <w:rPr>
          <w:rFonts w:ascii="Times New Roman" w:hAnsi="Times New Roman"/>
          <w:sz w:val="20"/>
          <w:szCs w:val="20"/>
          <w:lang w:val="ru-RU"/>
        </w:rPr>
        <w:t xml:space="preserve">. </w:t>
      </w:r>
    </w:p>
    <w:p w14:paraId="60E352EA" w14:textId="77777777" w:rsidR="00AB1029" w:rsidRPr="00297EB6" w:rsidRDefault="0030665D" w:rsidP="00FC0A49">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4.1.2. </w:t>
      </w:r>
      <w:r w:rsidR="00AB1029" w:rsidRPr="00297EB6">
        <w:rPr>
          <w:rFonts w:ascii="Times New Roman" w:hAnsi="Times New Roman"/>
          <w:sz w:val="20"/>
          <w:szCs w:val="20"/>
          <w:lang w:val="ru-RU"/>
        </w:rPr>
        <w:t>Произвести оплату оказанных услуг в порядке, объеме и сроки, установленные в Договоре.</w:t>
      </w:r>
    </w:p>
    <w:p w14:paraId="0BF0B48D" w14:textId="77777777" w:rsidR="00AB1029" w:rsidRPr="00297EB6" w:rsidRDefault="0032612C"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4</w:t>
      </w:r>
      <w:r w:rsidR="0030665D" w:rsidRPr="00297EB6">
        <w:rPr>
          <w:rFonts w:ascii="Times New Roman" w:hAnsi="Times New Roman"/>
          <w:sz w:val="20"/>
          <w:szCs w:val="20"/>
          <w:lang w:val="ru-RU"/>
        </w:rPr>
        <w:t xml:space="preserve">.1.3. </w:t>
      </w:r>
      <w:r w:rsidR="00AB1029" w:rsidRPr="00297EB6">
        <w:rPr>
          <w:rFonts w:ascii="Times New Roman" w:hAnsi="Times New Roman"/>
          <w:sz w:val="20"/>
          <w:szCs w:val="20"/>
          <w:lang w:val="ru-RU"/>
        </w:rPr>
        <w:t>Предоставить Исполнителю достоверную и полную информацию, необходимую для качественного оказания услуг.</w:t>
      </w:r>
    </w:p>
    <w:p w14:paraId="2C4B3B06" w14:textId="77777777" w:rsidR="0030665D" w:rsidRPr="00297EB6" w:rsidRDefault="0030665D" w:rsidP="00AB1029">
      <w:pPr>
        <w:pStyle w:val="a3"/>
        <w:jc w:val="both"/>
        <w:rPr>
          <w:rFonts w:ascii="Times New Roman" w:hAnsi="Times New Roman"/>
          <w:sz w:val="20"/>
          <w:szCs w:val="20"/>
          <w:lang w:val="ru-RU"/>
        </w:rPr>
      </w:pPr>
    </w:p>
    <w:p w14:paraId="5D2418B0" w14:textId="77777777" w:rsidR="00AB1029" w:rsidRPr="00297EB6" w:rsidRDefault="0030665D" w:rsidP="0030665D">
      <w:pPr>
        <w:pStyle w:val="a3"/>
        <w:ind w:firstLine="720"/>
        <w:jc w:val="both"/>
        <w:rPr>
          <w:rFonts w:ascii="Times New Roman" w:hAnsi="Times New Roman"/>
          <w:b/>
          <w:sz w:val="20"/>
          <w:szCs w:val="20"/>
          <w:lang w:val="ru-RU"/>
        </w:rPr>
      </w:pPr>
      <w:r w:rsidRPr="00297EB6">
        <w:rPr>
          <w:rFonts w:ascii="Times New Roman" w:hAnsi="Times New Roman"/>
          <w:b/>
          <w:sz w:val="20"/>
          <w:szCs w:val="20"/>
          <w:lang w:val="ru-RU"/>
        </w:rPr>
        <w:t>4</w:t>
      </w:r>
      <w:r w:rsidR="00F42B85" w:rsidRPr="00297EB6">
        <w:rPr>
          <w:rFonts w:ascii="Times New Roman" w:hAnsi="Times New Roman"/>
          <w:b/>
          <w:sz w:val="20"/>
          <w:szCs w:val="20"/>
          <w:lang w:val="ru-RU"/>
        </w:rPr>
        <w:t>.</w:t>
      </w:r>
      <w:r w:rsidRPr="00297EB6">
        <w:rPr>
          <w:rFonts w:ascii="Times New Roman" w:hAnsi="Times New Roman"/>
          <w:b/>
          <w:sz w:val="20"/>
          <w:szCs w:val="20"/>
          <w:lang w:val="ru-RU"/>
        </w:rPr>
        <w:t xml:space="preserve">2. </w:t>
      </w:r>
      <w:r w:rsidR="00AB1029" w:rsidRPr="00297EB6">
        <w:rPr>
          <w:rFonts w:ascii="Times New Roman" w:hAnsi="Times New Roman"/>
          <w:b/>
          <w:sz w:val="20"/>
          <w:szCs w:val="20"/>
          <w:lang w:val="ru-RU"/>
        </w:rPr>
        <w:t>Заказчик вправе:</w:t>
      </w:r>
    </w:p>
    <w:p w14:paraId="4CD40B07"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4.2.1.</w:t>
      </w:r>
      <w:r w:rsidR="00F42B85" w:rsidRPr="00297EB6">
        <w:rPr>
          <w:rFonts w:ascii="Times New Roman" w:hAnsi="Times New Roman"/>
          <w:sz w:val="20"/>
          <w:szCs w:val="20"/>
          <w:lang w:val="ru-RU"/>
        </w:rPr>
        <w:t xml:space="preserve"> </w:t>
      </w:r>
      <w:r w:rsidR="00FA22F2" w:rsidRPr="00297EB6">
        <w:rPr>
          <w:rFonts w:ascii="Times New Roman" w:hAnsi="Times New Roman"/>
          <w:sz w:val="20"/>
          <w:szCs w:val="20"/>
          <w:lang w:val="ru-RU"/>
        </w:rPr>
        <w:t>Требовать от Исполнителя надлежащего исполнения своих обязательств, предусмотренных настоящим Договором.</w:t>
      </w:r>
    </w:p>
    <w:p w14:paraId="7DB7E561"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4.2.2. </w:t>
      </w:r>
      <w:r w:rsidR="00FA22F2" w:rsidRPr="00297EB6">
        <w:rPr>
          <w:rFonts w:ascii="Times New Roman" w:hAnsi="Times New Roman"/>
          <w:sz w:val="20"/>
          <w:szCs w:val="20"/>
          <w:lang w:val="ru-RU"/>
        </w:rPr>
        <w:t>Проводить контроль и проверку хода оказания услуг.</w:t>
      </w:r>
    </w:p>
    <w:p w14:paraId="12E7B247"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4.2.3. </w:t>
      </w:r>
      <w:r w:rsidR="00FA22F2" w:rsidRPr="00297EB6">
        <w:rPr>
          <w:rFonts w:ascii="Times New Roman" w:hAnsi="Times New Roman"/>
          <w:sz w:val="20"/>
          <w:szCs w:val="20"/>
          <w:lang w:val="ru-RU"/>
        </w:rPr>
        <w:t>В случае ненадлежащего исполнения требовать возмещения убытков.</w:t>
      </w:r>
    </w:p>
    <w:p w14:paraId="5DAF00F8" w14:textId="77777777" w:rsidR="00A45BA2" w:rsidRPr="00297EB6" w:rsidRDefault="00A45BA2"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lastRenderedPageBreak/>
        <w:t>4.2.4.</w:t>
      </w:r>
      <w:r w:rsidR="00FA22F2" w:rsidRPr="00297EB6">
        <w:rPr>
          <w:rFonts w:ascii="Times New Roman" w:hAnsi="Times New Roman"/>
          <w:sz w:val="20"/>
          <w:szCs w:val="20"/>
          <w:lang w:val="ru-RU"/>
        </w:rPr>
        <w:t xml:space="preserve"> </w:t>
      </w:r>
      <w:r w:rsidRPr="00297EB6">
        <w:rPr>
          <w:rFonts w:ascii="Times New Roman" w:hAnsi="Times New Roman"/>
          <w:sz w:val="20"/>
          <w:szCs w:val="20"/>
          <w:lang w:val="ru-RU"/>
        </w:rPr>
        <w:t>Расторгнуть Договор в силу нецелесообразности его дальнейшего исполнения, направив Исполнителю соответствующее письменное уведомление;</w:t>
      </w:r>
    </w:p>
    <w:p w14:paraId="1DC50642" w14:textId="77777777" w:rsidR="00AB1029" w:rsidRPr="00297EB6" w:rsidRDefault="00AB1029" w:rsidP="00AB1029">
      <w:pPr>
        <w:pStyle w:val="a3"/>
        <w:jc w:val="both"/>
        <w:rPr>
          <w:rFonts w:ascii="Times New Roman" w:hAnsi="Times New Roman"/>
          <w:sz w:val="20"/>
          <w:szCs w:val="20"/>
          <w:lang w:val="ru-RU"/>
        </w:rPr>
      </w:pPr>
    </w:p>
    <w:p w14:paraId="2A8DD57D" w14:textId="77777777" w:rsidR="00AB1029" w:rsidRDefault="0030665D" w:rsidP="0030665D">
      <w:pPr>
        <w:pStyle w:val="a3"/>
        <w:jc w:val="center"/>
        <w:rPr>
          <w:rFonts w:ascii="Times New Roman" w:hAnsi="Times New Roman"/>
          <w:sz w:val="20"/>
          <w:szCs w:val="20"/>
          <w:lang w:val="ru-RU"/>
        </w:rPr>
      </w:pPr>
      <w:r w:rsidRPr="00297EB6">
        <w:rPr>
          <w:rFonts w:ascii="Times New Roman" w:hAnsi="Times New Roman"/>
          <w:b/>
          <w:sz w:val="20"/>
          <w:szCs w:val="20"/>
          <w:lang w:val="ru-RU"/>
        </w:rPr>
        <w:t>5</w:t>
      </w:r>
      <w:r w:rsidR="00F42B85" w:rsidRPr="00297EB6">
        <w:rPr>
          <w:rFonts w:ascii="Times New Roman" w:hAnsi="Times New Roman"/>
          <w:b/>
          <w:sz w:val="20"/>
          <w:szCs w:val="20"/>
          <w:lang w:val="ru-RU"/>
        </w:rPr>
        <w:t>.</w:t>
      </w:r>
      <w:r w:rsidRPr="00297EB6">
        <w:rPr>
          <w:rFonts w:ascii="Times New Roman" w:hAnsi="Times New Roman"/>
          <w:b/>
          <w:sz w:val="20"/>
          <w:szCs w:val="20"/>
          <w:lang w:val="ru-RU"/>
        </w:rPr>
        <w:t xml:space="preserve"> </w:t>
      </w:r>
      <w:r w:rsidR="00AB1029" w:rsidRPr="00297EB6">
        <w:rPr>
          <w:rFonts w:ascii="Times New Roman" w:hAnsi="Times New Roman"/>
          <w:b/>
          <w:sz w:val="20"/>
          <w:szCs w:val="20"/>
          <w:lang w:val="ru-RU"/>
        </w:rPr>
        <w:t>Качество оказываемой услуги</w:t>
      </w:r>
      <w:r w:rsidR="00F42B85" w:rsidRPr="00297EB6">
        <w:rPr>
          <w:rFonts w:ascii="Times New Roman" w:hAnsi="Times New Roman"/>
          <w:b/>
          <w:sz w:val="20"/>
          <w:szCs w:val="20"/>
          <w:lang w:val="ru-RU"/>
        </w:rPr>
        <w:t xml:space="preserve"> г</w:t>
      </w:r>
      <w:r w:rsidR="00AB1029" w:rsidRPr="00297EB6">
        <w:rPr>
          <w:rFonts w:ascii="Times New Roman" w:hAnsi="Times New Roman"/>
          <w:b/>
          <w:sz w:val="20"/>
          <w:szCs w:val="20"/>
          <w:lang w:val="ru-RU"/>
        </w:rPr>
        <w:t>арантии сторон</w:t>
      </w:r>
      <w:r w:rsidR="00F42B85" w:rsidRPr="00297EB6">
        <w:rPr>
          <w:rFonts w:ascii="Times New Roman" w:hAnsi="Times New Roman"/>
          <w:sz w:val="20"/>
          <w:szCs w:val="20"/>
          <w:lang w:val="ru-RU"/>
        </w:rPr>
        <w:t>:</w:t>
      </w:r>
    </w:p>
    <w:p w14:paraId="1E43E924" w14:textId="77777777" w:rsidR="00297EB6" w:rsidRPr="00297EB6" w:rsidRDefault="00297EB6" w:rsidP="0030665D">
      <w:pPr>
        <w:pStyle w:val="a3"/>
        <w:jc w:val="center"/>
        <w:rPr>
          <w:rFonts w:ascii="Times New Roman" w:hAnsi="Times New Roman"/>
          <w:sz w:val="20"/>
          <w:szCs w:val="20"/>
          <w:lang w:val="ru-RU"/>
        </w:rPr>
      </w:pPr>
    </w:p>
    <w:p w14:paraId="2E53BD8E"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5.1. </w:t>
      </w:r>
      <w:r w:rsidR="00AB1029" w:rsidRPr="00297EB6">
        <w:rPr>
          <w:rFonts w:ascii="Times New Roman" w:hAnsi="Times New Roman"/>
          <w:sz w:val="20"/>
          <w:szCs w:val="20"/>
          <w:lang w:val="ru-RU"/>
        </w:rPr>
        <w:t xml:space="preserve">Исполнитель гарантирует, что при проведении </w:t>
      </w:r>
      <w:r w:rsidR="00E171B7" w:rsidRPr="00297EB6">
        <w:rPr>
          <w:rFonts w:ascii="Times New Roman" w:hAnsi="Times New Roman"/>
          <w:sz w:val="20"/>
          <w:szCs w:val="20"/>
          <w:lang w:val="ru-RU"/>
        </w:rPr>
        <w:t>услуги</w:t>
      </w:r>
      <w:r w:rsidR="00AB1029" w:rsidRPr="00297EB6">
        <w:rPr>
          <w:rFonts w:ascii="Times New Roman" w:hAnsi="Times New Roman"/>
          <w:sz w:val="20"/>
          <w:szCs w:val="20"/>
          <w:lang w:val="ru-RU"/>
        </w:rPr>
        <w:t xml:space="preserve"> использует профессиональн</w:t>
      </w:r>
      <w:r w:rsidR="00FA22F2" w:rsidRPr="00297EB6">
        <w:rPr>
          <w:rFonts w:ascii="Times New Roman" w:hAnsi="Times New Roman"/>
          <w:sz w:val="20"/>
          <w:szCs w:val="20"/>
          <w:lang w:val="ru-RU"/>
        </w:rPr>
        <w:t>ую</w:t>
      </w:r>
      <w:r w:rsidR="00AB1029" w:rsidRPr="00297EB6">
        <w:rPr>
          <w:rFonts w:ascii="Times New Roman" w:hAnsi="Times New Roman"/>
          <w:sz w:val="20"/>
          <w:szCs w:val="20"/>
          <w:lang w:val="ru-RU"/>
        </w:rPr>
        <w:t xml:space="preserve"> </w:t>
      </w:r>
      <w:r w:rsidR="00FA22F2" w:rsidRPr="00297EB6">
        <w:rPr>
          <w:rFonts w:ascii="Times New Roman" w:hAnsi="Times New Roman"/>
          <w:sz w:val="20"/>
          <w:szCs w:val="20"/>
          <w:lang w:val="ru-RU"/>
        </w:rPr>
        <w:t xml:space="preserve">технику </w:t>
      </w:r>
      <w:r w:rsidR="00F520F3">
        <w:rPr>
          <w:rFonts w:ascii="Times New Roman" w:hAnsi="Times New Roman"/>
          <w:sz w:val="20"/>
          <w:szCs w:val="20"/>
          <w:lang w:val="ru-RU"/>
        </w:rPr>
        <w:t xml:space="preserve">и качественные материалы </w:t>
      </w:r>
      <w:r w:rsidR="00AB1029" w:rsidRPr="00297EB6">
        <w:rPr>
          <w:rFonts w:ascii="Times New Roman" w:hAnsi="Times New Roman"/>
          <w:sz w:val="20"/>
          <w:szCs w:val="20"/>
          <w:lang w:val="ru-RU"/>
        </w:rPr>
        <w:t>обеспечивающее качественный результат оказания услуг</w:t>
      </w:r>
      <w:r w:rsidR="00F42B85" w:rsidRPr="00297EB6">
        <w:rPr>
          <w:rFonts w:ascii="Times New Roman" w:hAnsi="Times New Roman"/>
          <w:sz w:val="20"/>
          <w:szCs w:val="20"/>
          <w:lang w:val="ru-RU"/>
        </w:rPr>
        <w:t>.</w:t>
      </w:r>
    </w:p>
    <w:p w14:paraId="5D9BC242"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5.2. В случаях, когда услуга оказана Исполнителем с отступлениями от соответствующей Заявки, не согласованных сторонами, Заказчик вправе по своему выбору потребовать от Исполнителя:</w:t>
      </w:r>
    </w:p>
    <w:p w14:paraId="3B78375E" w14:textId="77777777" w:rsidR="00AB1029" w:rsidRPr="00297EB6" w:rsidRDefault="00AB1029"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безвозмездного устранения недостатков в согласованные сторонами сроки;</w:t>
      </w:r>
    </w:p>
    <w:p w14:paraId="0DF0DF61" w14:textId="77777777" w:rsidR="00AB1029" w:rsidRPr="00297EB6" w:rsidRDefault="00AB1029"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соразмерного уменьшения стоимости услуг.</w:t>
      </w:r>
    </w:p>
    <w:p w14:paraId="6CB631A0" w14:textId="77777777" w:rsidR="00A45BA2" w:rsidRPr="00297EB6" w:rsidRDefault="00A45BA2"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5.3. Исполнитель самостоятельно несет все расходы, связанные с оказанием услуг, включая оплату услуг и работ третьих лиц, привлекаемых для исполнения настоящего Договора. Корректировка цены договора в сторону увеличения в ходе исполнения Договора не допускается.</w:t>
      </w:r>
    </w:p>
    <w:p w14:paraId="249AB978" w14:textId="77777777" w:rsidR="00AB1029" w:rsidRPr="00297EB6" w:rsidRDefault="00AB1029" w:rsidP="00AB1029">
      <w:pPr>
        <w:pStyle w:val="a3"/>
        <w:jc w:val="both"/>
        <w:rPr>
          <w:rFonts w:ascii="Times New Roman" w:hAnsi="Times New Roman"/>
          <w:sz w:val="20"/>
          <w:szCs w:val="20"/>
          <w:lang w:val="ru-RU"/>
        </w:rPr>
      </w:pPr>
    </w:p>
    <w:p w14:paraId="5EC9EB43" w14:textId="77777777" w:rsidR="00AB1029" w:rsidRDefault="0030665D" w:rsidP="0030665D">
      <w:pPr>
        <w:pStyle w:val="a3"/>
        <w:jc w:val="center"/>
        <w:rPr>
          <w:rFonts w:ascii="Times New Roman" w:hAnsi="Times New Roman"/>
          <w:b/>
          <w:sz w:val="20"/>
          <w:szCs w:val="20"/>
          <w:lang w:val="ru-RU"/>
        </w:rPr>
      </w:pPr>
      <w:r w:rsidRPr="00297EB6">
        <w:rPr>
          <w:rFonts w:ascii="Times New Roman" w:hAnsi="Times New Roman"/>
          <w:b/>
          <w:sz w:val="20"/>
          <w:szCs w:val="20"/>
          <w:lang w:val="ru-RU"/>
        </w:rPr>
        <w:t xml:space="preserve">6. </w:t>
      </w:r>
      <w:r w:rsidR="00AB1029" w:rsidRPr="00297EB6">
        <w:rPr>
          <w:rFonts w:ascii="Times New Roman" w:hAnsi="Times New Roman"/>
          <w:b/>
          <w:sz w:val="20"/>
          <w:szCs w:val="20"/>
          <w:lang w:val="ru-RU"/>
        </w:rPr>
        <w:t>Исключительные права на результат оказания услуг</w:t>
      </w:r>
      <w:r w:rsidR="00F42B85" w:rsidRPr="00297EB6">
        <w:rPr>
          <w:rFonts w:ascii="Times New Roman" w:hAnsi="Times New Roman"/>
          <w:b/>
          <w:sz w:val="20"/>
          <w:szCs w:val="20"/>
          <w:lang w:val="ru-RU"/>
        </w:rPr>
        <w:t>:</w:t>
      </w:r>
    </w:p>
    <w:p w14:paraId="03534BCD" w14:textId="77777777" w:rsidR="00297EB6" w:rsidRPr="00297EB6" w:rsidRDefault="00297EB6" w:rsidP="0030665D">
      <w:pPr>
        <w:pStyle w:val="a3"/>
        <w:jc w:val="center"/>
        <w:rPr>
          <w:rFonts w:ascii="Times New Roman" w:hAnsi="Times New Roman"/>
          <w:b/>
          <w:sz w:val="20"/>
          <w:szCs w:val="20"/>
          <w:lang w:val="ru-RU"/>
        </w:rPr>
      </w:pPr>
    </w:p>
    <w:p w14:paraId="2D8F9E83" w14:textId="77777777" w:rsidR="00AB1029"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6.</w:t>
      </w:r>
      <w:r w:rsidR="0030665D" w:rsidRPr="00297EB6">
        <w:rPr>
          <w:rFonts w:ascii="Times New Roman" w:hAnsi="Times New Roman"/>
          <w:sz w:val="20"/>
          <w:szCs w:val="20"/>
          <w:lang w:val="ru-RU"/>
        </w:rPr>
        <w:t>1.</w:t>
      </w:r>
      <w:r w:rsidRPr="00297EB6">
        <w:rPr>
          <w:rFonts w:ascii="Times New Roman" w:hAnsi="Times New Roman"/>
          <w:sz w:val="20"/>
          <w:szCs w:val="20"/>
          <w:lang w:val="ru-RU"/>
        </w:rPr>
        <w:t xml:space="preserve"> </w:t>
      </w:r>
      <w:r w:rsidR="00AC3C42" w:rsidRPr="00297EB6">
        <w:rPr>
          <w:rFonts w:ascii="Times New Roman" w:hAnsi="Times New Roman"/>
          <w:sz w:val="20"/>
          <w:szCs w:val="20"/>
          <w:lang w:val="ru-RU"/>
        </w:rPr>
        <w:t>Все исключительные права на использование результата оказанных услуг принадлежат Заказчику.</w:t>
      </w:r>
    </w:p>
    <w:p w14:paraId="79C0D36B" w14:textId="77777777" w:rsidR="00AB1029"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6.</w:t>
      </w:r>
      <w:r w:rsidR="0030665D" w:rsidRPr="00297EB6">
        <w:rPr>
          <w:rFonts w:ascii="Times New Roman" w:hAnsi="Times New Roman"/>
          <w:sz w:val="20"/>
          <w:szCs w:val="20"/>
          <w:lang w:val="ru-RU"/>
        </w:rPr>
        <w:t>2.</w:t>
      </w:r>
      <w:r w:rsidRPr="00297EB6">
        <w:rPr>
          <w:rFonts w:ascii="Times New Roman" w:hAnsi="Times New Roman"/>
          <w:sz w:val="20"/>
          <w:szCs w:val="20"/>
          <w:lang w:val="ru-RU"/>
        </w:rPr>
        <w:t xml:space="preserve"> </w:t>
      </w:r>
      <w:r w:rsidR="00C370D5" w:rsidRPr="00297EB6">
        <w:rPr>
          <w:rFonts w:ascii="Times New Roman" w:hAnsi="Times New Roman"/>
          <w:sz w:val="20"/>
          <w:szCs w:val="20"/>
          <w:lang w:val="ru-RU"/>
        </w:rPr>
        <w:t>Заказчик вправе распоряжаться полученным результатом по своему усмотрению.</w:t>
      </w:r>
    </w:p>
    <w:p w14:paraId="757B99D1" w14:textId="77777777" w:rsidR="00AB1029" w:rsidRPr="00297EB6" w:rsidRDefault="00AB1029" w:rsidP="00AB1029">
      <w:pPr>
        <w:pStyle w:val="a3"/>
        <w:jc w:val="both"/>
        <w:rPr>
          <w:rFonts w:ascii="Times New Roman" w:hAnsi="Times New Roman"/>
          <w:sz w:val="20"/>
          <w:szCs w:val="20"/>
          <w:lang w:val="ru-RU"/>
        </w:rPr>
      </w:pPr>
    </w:p>
    <w:p w14:paraId="21C8E123" w14:textId="77777777" w:rsidR="00AB1029" w:rsidRDefault="00F42B85" w:rsidP="0030665D">
      <w:pPr>
        <w:pStyle w:val="a3"/>
        <w:jc w:val="center"/>
        <w:rPr>
          <w:rFonts w:ascii="Times New Roman" w:hAnsi="Times New Roman"/>
          <w:b/>
          <w:sz w:val="20"/>
          <w:szCs w:val="20"/>
          <w:lang w:val="ru-RU"/>
        </w:rPr>
      </w:pPr>
      <w:r w:rsidRPr="00297EB6">
        <w:rPr>
          <w:rFonts w:ascii="Times New Roman" w:hAnsi="Times New Roman"/>
          <w:b/>
          <w:sz w:val="20"/>
          <w:szCs w:val="20"/>
          <w:lang w:val="ru-RU"/>
        </w:rPr>
        <w:t xml:space="preserve">7. </w:t>
      </w:r>
      <w:r w:rsidR="00AB1029" w:rsidRPr="00297EB6">
        <w:rPr>
          <w:rFonts w:ascii="Times New Roman" w:hAnsi="Times New Roman"/>
          <w:b/>
          <w:sz w:val="20"/>
          <w:szCs w:val="20"/>
          <w:lang w:val="ru-RU"/>
        </w:rPr>
        <w:t>Ответственность Сторон. Форс-мажорные обстоятельства</w:t>
      </w:r>
      <w:r w:rsidRPr="00297EB6">
        <w:rPr>
          <w:rFonts w:ascii="Times New Roman" w:hAnsi="Times New Roman"/>
          <w:b/>
          <w:sz w:val="20"/>
          <w:szCs w:val="20"/>
          <w:lang w:val="ru-RU"/>
        </w:rPr>
        <w:t>:</w:t>
      </w:r>
    </w:p>
    <w:p w14:paraId="3271B915" w14:textId="77777777" w:rsidR="00297EB6" w:rsidRPr="00297EB6" w:rsidRDefault="00297EB6" w:rsidP="0030665D">
      <w:pPr>
        <w:pStyle w:val="a3"/>
        <w:jc w:val="center"/>
        <w:rPr>
          <w:rFonts w:ascii="Times New Roman" w:hAnsi="Times New Roman"/>
          <w:b/>
          <w:sz w:val="20"/>
          <w:szCs w:val="20"/>
          <w:lang w:val="ru-RU"/>
        </w:rPr>
      </w:pPr>
    </w:p>
    <w:p w14:paraId="4FD62B67"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7</w:t>
      </w:r>
      <w:r w:rsidR="00F42B85" w:rsidRPr="00297EB6">
        <w:rPr>
          <w:rFonts w:ascii="Times New Roman" w:hAnsi="Times New Roman"/>
          <w:sz w:val="20"/>
          <w:szCs w:val="20"/>
          <w:lang w:val="ru-RU"/>
        </w:rPr>
        <w:t>.</w:t>
      </w:r>
      <w:r w:rsidRPr="00297EB6">
        <w:rPr>
          <w:rFonts w:ascii="Times New Roman" w:hAnsi="Times New Roman"/>
          <w:sz w:val="20"/>
          <w:szCs w:val="20"/>
          <w:lang w:val="ru-RU"/>
        </w:rPr>
        <w:t>1.</w:t>
      </w:r>
      <w:r w:rsidR="00F42B85" w:rsidRPr="00297EB6">
        <w:rPr>
          <w:rFonts w:ascii="Times New Roman" w:hAnsi="Times New Roman"/>
          <w:sz w:val="20"/>
          <w:szCs w:val="20"/>
          <w:lang w:val="ru-RU"/>
        </w:rPr>
        <w:t xml:space="preserve"> </w:t>
      </w:r>
      <w:r w:rsidR="00C370D5" w:rsidRPr="00297EB6">
        <w:rPr>
          <w:rFonts w:ascii="Times New Roman" w:hAnsi="Times New Roman"/>
          <w:sz w:val="20"/>
          <w:szCs w:val="20"/>
          <w:lang w:val="ru-RU"/>
        </w:rPr>
        <w:t>За неисполнение либо ненадлежащее исполнение своих обязательств Стороны несут ответственность в соответствии с законодательством Республики Узбекистан.</w:t>
      </w:r>
    </w:p>
    <w:p w14:paraId="664BE0E9" w14:textId="77777777" w:rsidR="00AB1029"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7.</w:t>
      </w:r>
      <w:r w:rsidR="0030665D" w:rsidRPr="00297EB6">
        <w:rPr>
          <w:rFonts w:ascii="Times New Roman" w:hAnsi="Times New Roman"/>
          <w:sz w:val="20"/>
          <w:szCs w:val="20"/>
          <w:lang w:val="ru-RU"/>
        </w:rPr>
        <w:t xml:space="preserve">2. </w:t>
      </w:r>
      <w:r w:rsidR="00AB1029" w:rsidRPr="00297EB6">
        <w:rPr>
          <w:rFonts w:ascii="Times New Roman" w:hAnsi="Times New Roman"/>
          <w:sz w:val="20"/>
          <w:szCs w:val="20"/>
          <w:lang w:val="ru-RU"/>
        </w:rPr>
        <w:t xml:space="preserve">За нарушение Заказчиком срока оплаты стоимости услуг, Исполнитель вправе потребовать от Заказчика уплаты неустойки в размере </w:t>
      </w:r>
      <w:r w:rsidR="0030665D" w:rsidRPr="00297EB6">
        <w:rPr>
          <w:rFonts w:ascii="Times New Roman" w:hAnsi="Times New Roman"/>
          <w:sz w:val="20"/>
          <w:szCs w:val="20"/>
          <w:lang w:val="ru-RU"/>
        </w:rPr>
        <w:t xml:space="preserve">0,4 </w:t>
      </w:r>
      <w:r w:rsidR="00AB1029" w:rsidRPr="00297EB6">
        <w:rPr>
          <w:rFonts w:ascii="Times New Roman" w:hAnsi="Times New Roman"/>
          <w:sz w:val="20"/>
          <w:szCs w:val="20"/>
          <w:lang w:val="ru-RU"/>
        </w:rPr>
        <w:t>% от неуплаченной в срок суммы за каждый день просрочки</w:t>
      </w:r>
      <w:r w:rsidR="0030665D" w:rsidRPr="00297EB6">
        <w:rPr>
          <w:rFonts w:ascii="Times New Roman" w:hAnsi="Times New Roman"/>
          <w:sz w:val="20"/>
          <w:szCs w:val="20"/>
          <w:lang w:val="ru-RU"/>
        </w:rPr>
        <w:t>, но не более 20 % суммы просроченных платежей</w:t>
      </w:r>
      <w:r w:rsidR="00AB1029" w:rsidRPr="00297EB6">
        <w:rPr>
          <w:rFonts w:ascii="Times New Roman" w:hAnsi="Times New Roman"/>
          <w:sz w:val="20"/>
          <w:szCs w:val="20"/>
          <w:lang w:val="ru-RU"/>
        </w:rPr>
        <w:t>.</w:t>
      </w:r>
    </w:p>
    <w:p w14:paraId="08004A53" w14:textId="77777777" w:rsidR="00A45BA2"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7.</w:t>
      </w:r>
      <w:r w:rsidR="0030665D" w:rsidRPr="00297EB6">
        <w:rPr>
          <w:rFonts w:ascii="Times New Roman" w:hAnsi="Times New Roman"/>
          <w:sz w:val="20"/>
          <w:szCs w:val="20"/>
          <w:lang w:val="ru-RU"/>
        </w:rPr>
        <w:t xml:space="preserve">3. </w:t>
      </w:r>
      <w:r w:rsidR="00A45BA2" w:rsidRPr="00297EB6">
        <w:rPr>
          <w:rFonts w:ascii="Times New Roman" w:hAnsi="Times New Roman"/>
          <w:sz w:val="20"/>
          <w:szCs w:val="20"/>
          <w:lang w:val="ru-RU"/>
        </w:rPr>
        <w:t>За нарушение срока оказания Услуг Заказчик вправе требовать от Исполнителя уплаты пени в размере 0,4% от общей стоимости услуг за каждый календарный день просрочки, но не более 20 % от суммы Договора.</w:t>
      </w:r>
    </w:p>
    <w:p w14:paraId="0E30196A" w14:textId="77777777" w:rsidR="00A45BA2" w:rsidRPr="00297EB6" w:rsidRDefault="00A45BA2" w:rsidP="00B240EC">
      <w:pPr>
        <w:pStyle w:val="a3"/>
        <w:ind w:firstLine="426"/>
        <w:jc w:val="both"/>
        <w:rPr>
          <w:rFonts w:ascii="Times New Roman" w:hAnsi="Times New Roman"/>
          <w:sz w:val="20"/>
          <w:szCs w:val="20"/>
          <w:lang w:val="ru-RU"/>
        </w:rPr>
      </w:pPr>
      <w:r w:rsidRPr="00297EB6">
        <w:rPr>
          <w:rFonts w:ascii="Times New Roman" w:hAnsi="Times New Roman"/>
          <w:sz w:val="20"/>
          <w:szCs w:val="20"/>
          <w:lang w:val="ru-RU"/>
        </w:rPr>
        <w:t xml:space="preserve">В случае нарушения срока устранения замечаний по объему и качеству Услуг Заказчик вправе требовать от Исполнителя уплаты пени в размере </w:t>
      </w:r>
      <w:r w:rsidR="00B9794F" w:rsidRPr="00297EB6">
        <w:rPr>
          <w:rFonts w:ascii="Times New Roman" w:hAnsi="Times New Roman"/>
          <w:sz w:val="20"/>
          <w:szCs w:val="20"/>
          <w:lang w:val="uz-Latn-UZ"/>
        </w:rPr>
        <w:t>0,5</w:t>
      </w:r>
      <w:r w:rsidRPr="00297EB6">
        <w:rPr>
          <w:rFonts w:ascii="Times New Roman" w:hAnsi="Times New Roman"/>
          <w:sz w:val="20"/>
          <w:szCs w:val="20"/>
          <w:lang w:val="ru-RU"/>
        </w:rPr>
        <w:t>% от общей цены договора за каждый календарный день просрочки, но не более 5</w:t>
      </w:r>
      <w:r w:rsidR="00B9794F" w:rsidRPr="00297EB6">
        <w:rPr>
          <w:rFonts w:ascii="Times New Roman" w:hAnsi="Times New Roman"/>
          <w:sz w:val="20"/>
          <w:szCs w:val="20"/>
          <w:lang w:val="uz-Latn-UZ"/>
        </w:rPr>
        <w:t>0</w:t>
      </w:r>
      <w:r w:rsidRPr="00297EB6">
        <w:rPr>
          <w:rFonts w:ascii="Times New Roman" w:hAnsi="Times New Roman"/>
          <w:sz w:val="20"/>
          <w:szCs w:val="20"/>
          <w:lang w:val="ru-RU"/>
        </w:rPr>
        <w:t>% от общей цены договора.</w:t>
      </w:r>
    </w:p>
    <w:p w14:paraId="664BA104" w14:textId="77777777" w:rsidR="005E62CC" w:rsidRPr="00297EB6" w:rsidRDefault="005E62CC"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В случае расторжения Договора в одностороннем порядке по инициативе Заказчика вследствие неисполнения или ненадлежащего исполнения Исполнителем своих обязательств по Договору, Поставщик выплачивает Заказчику неустойку (штраф) в размере 10% от общей Цены Договора.</w:t>
      </w:r>
    </w:p>
    <w:p w14:paraId="7E6D086A" w14:textId="77777777" w:rsidR="00AB1029" w:rsidRPr="00297EB6" w:rsidRDefault="005E62CC"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uz-Latn-UZ"/>
        </w:rPr>
        <w:t xml:space="preserve">7.4. </w:t>
      </w:r>
      <w:r w:rsidR="00C370D5" w:rsidRPr="00297EB6">
        <w:rPr>
          <w:rFonts w:ascii="Times New Roman" w:hAnsi="Times New Roman"/>
          <w:sz w:val="20"/>
          <w:szCs w:val="20"/>
          <w:lang w:val="ru-RU"/>
        </w:rPr>
        <w:t>Стороны освобождаются от ответственности за неисполнение обязательств в случае форс-мажора.</w:t>
      </w:r>
    </w:p>
    <w:p w14:paraId="37E8D547" w14:textId="77777777" w:rsidR="00AB1029"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7.</w:t>
      </w:r>
      <w:r w:rsidR="005E62CC" w:rsidRPr="00297EB6">
        <w:rPr>
          <w:rFonts w:ascii="Times New Roman" w:hAnsi="Times New Roman"/>
          <w:sz w:val="20"/>
          <w:szCs w:val="20"/>
          <w:lang w:val="uz-Latn-UZ"/>
        </w:rPr>
        <w:t>5</w:t>
      </w:r>
      <w:r w:rsidR="0030665D"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 (далее – форс-мажорные обстоятельства).</w:t>
      </w:r>
    </w:p>
    <w:p w14:paraId="7A4AC78D" w14:textId="77777777" w:rsidR="00AB1029"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7.</w:t>
      </w:r>
      <w:r w:rsidR="005E62CC" w:rsidRPr="00297EB6">
        <w:rPr>
          <w:rFonts w:ascii="Times New Roman" w:hAnsi="Times New Roman"/>
          <w:sz w:val="20"/>
          <w:szCs w:val="20"/>
          <w:lang w:val="uz-Latn-UZ"/>
        </w:rPr>
        <w:t>6</w:t>
      </w:r>
      <w:r w:rsidR="0030665D"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При наступлении форс-мажорных обстоятельств каждая Сторона должна без промедления известить о них в письменном виде другую Сторону.</w:t>
      </w:r>
    </w:p>
    <w:p w14:paraId="21D6665C" w14:textId="77777777" w:rsidR="00AB1029"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7.</w:t>
      </w:r>
      <w:r w:rsidR="005E62CC" w:rsidRPr="00297EB6">
        <w:rPr>
          <w:rFonts w:ascii="Times New Roman" w:hAnsi="Times New Roman"/>
          <w:sz w:val="20"/>
          <w:szCs w:val="20"/>
          <w:lang w:val="uz-Latn-UZ"/>
        </w:rPr>
        <w:t>7</w:t>
      </w:r>
      <w:r w:rsidR="0030665D"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14:paraId="39218DE5" w14:textId="77777777" w:rsidR="00AB1029"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7.</w:t>
      </w:r>
      <w:r w:rsidR="005E62CC" w:rsidRPr="00297EB6">
        <w:rPr>
          <w:rFonts w:ascii="Times New Roman" w:hAnsi="Times New Roman"/>
          <w:sz w:val="20"/>
          <w:szCs w:val="20"/>
          <w:lang w:val="uz-Latn-UZ"/>
        </w:rPr>
        <w:t>8</w:t>
      </w:r>
      <w:r w:rsidR="0030665D" w:rsidRPr="00297EB6">
        <w:rPr>
          <w:rFonts w:ascii="Times New Roman" w:hAnsi="Times New Roman"/>
          <w:sz w:val="20"/>
          <w:szCs w:val="20"/>
          <w:lang w:val="ru-RU"/>
        </w:rPr>
        <w:t>.</w:t>
      </w:r>
      <w:r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В случае наступления форс-мажорных обстоятельств,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574D660D" w14:textId="77777777" w:rsidR="00AB1029"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7.</w:t>
      </w:r>
      <w:r w:rsidR="005E62CC" w:rsidRPr="00297EB6">
        <w:rPr>
          <w:rFonts w:ascii="Times New Roman" w:hAnsi="Times New Roman"/>
          <w:sz w:val="20"/>
          <w:szCs w:val="20"/>
          <w:lang w:val="uz-Latn-UZ"/>
        </w:rPr>
        <w:t>9</w:t>
      </w:r>
      <w:r w:rsidR="0030665D"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Если наступившие форс-мажорные обстоятельства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w:t>
      </w:r>
    </w:p>
    <w:p w14:paraId="4F50F516" w14:textId="77777777" w:rsidR="00C370D5" w:rsidRPr="00297EB6" w:rsidRDefault="00C370D5" w:rsidP="00AB1029">
      <w:pPr>
        <w:pStyle w:val="a3"/>
        <w:jc w:val="both"/>
        <w:rPr>
          <w:rFonts w:ascii="Times New Roman" w:hAnsi="Times New Roman"/>
          <w:sz w:val="20"/>
          <w:szCs w:val="20"/>
          <w:lang w:val="ru-RU"/>
        </w:rPr>
      </w:pPr>
    </w:p>
    <w:p w14:paraId="6FD72A33" w14:textId="77777777" w:rsidR="00AB1029" w:rsidRDefault="0030665D" w:rsidP="0030665D">
      <w:pPr>
        <w:pStyle w:val="a3"/>
        <w:jc w:val="center"/>
        <w:rPr>
          <w:rFonts w:ascii="Times New Roman" w:hAnsi="Times New Roman"/>
          <w:b/>
          <w:sz w:val="20"/>
          <w:szCs w:val="20"/>
          <w:lang w:val="ru-RU"/>
        </w:rPr>
      </w:pPr>
      <w:r w:rsidRPr="00297EB6">
        <w:rPr>
          <w:rFonts w:ascii="Times New Roman" w:hAnsi="Times New Roman"/>
          <w:b/>
          <w:sz w:val="20"/>
          <w:szCs w:val="20"/>
          <w:lang w:val="ru-RU"/>
        </w:rPr>
        <w:t xml:space="preserve">8. </w:t>
      </w:r>
      <w:r w:rsidR="005E62CC" w:rsidRPr="00297EB6">
        <w:rPr>
          <w:rFonts w:ascii="Times New Roman" w:hAnsi="Times New Roman"/>
          <w:b/>
          <w:sz w:val="20"/>
          <w:szCs w:val="20"/>
          <w:lang w:val="ru-RU"/>
        </w:rPr>
        <w:t xml:space="preserve">Конфиденциальность. </w:t>
      </w:r>
      <w:r w:rsidR="00AB1029" w:rsidRPr="00297EB6">
        <w:rPr>
          <w:rFonts w:ascii="Times New Roman" w:hAnsi="Times New Roman"/>
          <w:b/>
          <w:sz w:val="20"/>
          <w:szCs w:val="20"/>
          <w:lang w:val="ru-RU"/>
        </w:rPr>
        <w:t>Порядок разрешения споров</w:t>
      </w:r>
      <w:r w:rsidRPr="00297EB6">
        <w:rPr>
          <w:rFonts w:ascii="Times New Roman" w:hAnsi="Times New Roman"/>
          <w:b/>
          <w:sz w:val="20"/>
          <w:szCs w:val="20"/>
          <w:lang w:val="ru-RU"/>
        </w:rPr>
        <w:t>.</w:t>
      </w:r>
    </w:p>
    <w:p w14:paraId="2C7AE53C" w14:textId="77777777" w:rsidR="00297EB6" w:rsidRPr="00297EB6" w:rsidRDefault="00297EB6" w:rsidP="0030665D">
      <w:pPr>
        <w:pStyle w:val="a3"/>
        <w:jc w:val="center"/>
        <w:rPr>
          <w:rFonts w:ascii="Times New Roman" w:hAnsi="Times New Roman"/>
          <w:b/>
          <w:sz w:val="20"/>
          <w:szCs w:val="20"/>
          <w:lang w:val="ru-RU"/>
        </w:rPr>
      </w:pPr>
    </w:p>
    <w:p w14:paraId="01B8E845" w14:textId="77777777" w:rsidR="005E62CC" w:rsidRPr="00297EB6" w:rsidRDefault="00F42B85"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8</w:t>
      </w:r>
      <w:r w:rsidR="0030665D" w:rsidRPr="00297EB6">
        <w:rPr>
          <w:rFonts w:ascii="Times New Roman" w:hAnsi="Times New Roman"/>
          <w:sz w:val="20"/>
          <w:szCs w:val="20"/>
          <w:lang w:val="ru-RU"/>
        </w:rPr>
        <w:t xml:space="preserve">.1. </w:t>
      </w:r>
      <w:r w:rsidR="00C370D5" w:rsidRPr="00297EB6">
        <w:rPr>
          <w:rFonts w:ascii="Times New Roman" w:hAnsi="Times New Roman"/>
          <w:sz w:val="20"/>
          <w:szCs w:val="20"/>
          <w:lang w:val="ru-RU"/>
        </w:rPr>
        <w:t>Исполнитель без письменного согласия Заказчика не раскрывает третьим лицам условия Договора.</w:t>
      </w:r>
    </w:p>
    <w:p w14:paraId="2DB35EC2" w14:textId="77777777" w:rsidR="00AB1029" w:rsidRPr="00297EB6" w:rsidRDefault="005E62CC"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8.2. </w:t>
      </w:r>
      <w:r w:rsidR="00AB1029" w:rsidRPr="00297EB6">
        <w:rPr>
          <w:rFonts w:ascii="Times New Roman" w:hAnsi="Times New Roman"/>
          <w:sz w:val="20"/>
          <w:szCs w:val="20"/>
          <w:lang w:val="ru-RU"/>
        </w:rPr>
        <w:t>Споры и разногласия по настоящему Договору разрешаются путем переговоров между Сторонами.</w:t>
      </w:r>
    </w:p>
    <w:p w14:paraId="5546FB17" w14:textId="77777777" w:rsidR="00F42B85"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8</w:t>
      </w:r>
      <w:r w:rsidR="00F42B85" w:rsidRPr="00297EB6">
        <w:rPr>
          <w:rFonts w:ascii="Times New Roman" w:hAnsi="Times New Roman"/>
          <w:sz w:val="20"/>
          <w:szCs w:val="20"/>
          <w:lang w:val="ru-RU"/>
        </w:rPr>
        <w:t>.</w:t>
      </w:r>
      <w:r w:rsidR="005E62CC" w:rsidRPr="00297EB6">
        <w:rPr>
          <w:rFonts w:ascii="Times New Roman" w:hAnsi="Times New Roman"/>
          <w:sz w:val="20"/>
          <w:szCs w:val="20"/>
          <w:lang w:val="ru-RU"/>
        </w:rPr>
        <w:t>3</w:t>
      </w:r>
      <w:r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Досудебный (претензионный) порядок урегулирования споров, возникших по настоящему Договору, является обязательным. Срок ответа на претензию составляет 10 (десять) рабочих дней.</w:t>
      </w:r>
      <w:r w:rsidR="00F42B85"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 xml:space="preserve">Все неурегулированные путем переговоров споры и разногласия между </w:t>
      </w:r>
    </w:p>
    <w:p w14:paraId="1F1B7E32" w14:textId="77777777" w:rsidR="00AB1029" w:rsidRPr="00297EB6" w:rsidRDefault="00AB1029" w:rsidP="00AB1029">
      <w:pPr>
        <w:pStyle w:val="a3"/>
        <w:jc w:val="both"/>
        <w:rPr>
          <w:rFonts w:ascii="Times New Roman" w:hAnsi="Times New Roman"/>
          <w:sz w:val="20"/>
          <w:szCs w:val="20"/>
          <w:lang w:val="ru-RU"/>
        </w:rPr>
      </w:pPr>
      <w:r w:rsidRPr="00297EB6">
        <w:rPr>
          <w:rFonts w:ascii="Times New Roman" w:hAnsi="Times New Roman"/>
          <w:sz w:val="20"/>
          <w:szCs w:val="20"/>
          <w:lang w:val="ru-RU"/>
        </w:rPr>
        <w:t xml:space="preserve">Сторонами по настоящему Договору передается на рассмотрение в </w:t>
      </w:r>
      <w:r w:rsidR="0030665D" w:rsidRPr="00297EB6">
        <w:rPr>
          <w:rFonts w:ascii="Times New Roman" w:hAnsi="Times New Roman"/>
          <w:sz w:val="20"/>
          <w:szCs w:val="20"/>
          <w:lang w:val="ru-RU"/>
        </w:rPr>
        <w:t>Ташкентском межрайонном э</w:t>
      </w:r>
      <w:r w:rsidR="006B34E8" w:rsidRPr="00297EB6">
        <w:rPr>
          <w:rFonts w:ascii="Times New Roman" w:hAnsi="Times New Roman"/>
          <w:sz w:val="20"/>
          <w:szCs w:val="20"/>
          <w:lang w:val="ru-RU"/>
        </w:rPr>
        <w:t>кономическом суде, предусмотренном</w:t>
      </w:r>
      <w:r w:rsidRPr="00297EB6">
        <w:rPr>
          <w:rFonts w:ascii="Times New Roman" w:hAnsi="Times New Roman"/>
          <w:sz w:val="20"/>
          <w:szCs w:val="20"/>
          <w:lang w:val="ru-RU"/>
        </w:rPr>
        <w:t xml:space="preserve"> законодательстве порядке.</w:t>
      </w:r>
    </w:p>
    <w:p w14:paraId="7CC4F9A9" w14:textId="77777777" w:rsidR="00AB1029" w:rsidRPr="00297EB6" w:rsidRDefault="00AB1029" w:rsidP="00AB1029">
      <w:pPr>
        <w:pStyle w:val="a3"/>
        <w:jc w:val="both"/>
        <w:rPr>
          <w:rFonts w:ascii="Times New Roman" w:hAnsi="Times New Roman"/>
          <w:b/>
          <w:sz w:val="20"/>
          <w:szCs w:val="20"/>
          <w:lang w:val="ru-RU"/>
        </w:rPr>
      </w:pPr>
    </w:p>
    <w:p w14:paraId="2BAABCC2" w14:textId="77777777" w:rsidR="00AB1029" w:rsidRDefault="0030665D" w:rsidP="0030665D">
      <w:pPr>
        <w:pStyle w:val="a3"/>
        <w:jc w:val="center"/>
        <w:rPr>
          <w:rFonts w:ascii="Times New Roman" w:hAnsi="Times New Roman"/>
          <w:b/>
          <w:sz w:val="20"/>
          <w:szCs w:val="20"/>
          <w:lang w:val="ru-RU"/>
        </w:rPr>
      </w:pPr>
      <w:r w:rsidRPr="00297EB6">
        <w:rPr>
          <w:rFonts w:ascii="Times New Roman" w:hAnsi="Times New Roman"/>
          <w:b/>
          <w:sz w:val="20"/>
          <w:szCs w:val="20"/>
          <w:lang w:val="ru-RU"/>
        </w:rPr>
        <w:t>9</w:t>
      </w:r>
      <w:r w:rsidR="00F42B85" w:rsidRPr="00297EB6">
        <w:rPr>
          <w:rFonts w:ascii="Times New Roman" w:hAnsi="Times New Roman"/>
          <w:b/>
          <w:sz w:val="20"/>
          <w:szCs w:val="20"/>
          <w:lang w:val="ru-RU"/>
        </w:rPr>
        <w:t xml:space="preserve">. </w:t>
      </w:r>
      <w:r w:rsidR="00AB1029" w:rsidRPr="00297EB6">
        <w:rPr>
          <w:rFonts w:ascii="Times New Roman" w:hAnsi="Times New Roman"/>
          <w:b/>
          <w:sz w:val="20"/>
          <w:szCs w:val="20"/>
          <w:lang w:val="ru-RU"/>
        </w:rPr>
        <w:t xml:space="preserve">Срок действия договора </w:t>
      </w:r>
      <w:r w:rsidR="00F42B85" w:rsidRPr="00297EB6">
        <w:rPr>
          <w:rFonts w:ascii="Times New Roman" w:hAnsi="Times New Roman"/>
          <w:b/>
          <w:sz w:val="20"/>
          <w:szCs w:val="20"/>
          <w:lang w:val="ru-RU"/>
        </w:rPr>
        <w:t>р</w:t>
      </w:r>
      <w:r w:rsidR="00AB1029" w:rsidRPr="00297EB6">
        <w:rPr>
          <w:rFonts w:ascii="Times New Roman" w:hAnsi="Times New Roman"/>
          <w:b/>
          <w:sz w:val="20"/>
          <w:szCs w:val="20"/>
          <w:lang w:val="ru-RU"/>
        </w:rPr>
        <w:t>асторжение</w:t>
      </w:r>
      <w:r w:rsidRPr="00297EB6">
        <w:rPr>
          <w:rFonts w:ascii="Times New Roman" w:hAnsi="Times New Roman"/>
          <w:b/>
          <w:sz w:val="20"/>
          <w:szCs w:val="20"/>
          <w:lang w:val="ru-RU"/>
        </w:rPr>
        <w:t>.</w:t>
      </w:r>
    </w:p>
    <w:p w14:paraId="50183BC3" w14:textId="77777777" w:rsidR="00297EB6" w:rsidRPr="00297EB6" w:rsidRDefault="00297EB6" w:rsidP="0030665D">
      <w:pPr>
        <w:pStyle w:val="a3"/>
        <w:jc w:val="center"/>
        <w:rPr>
          <w:rFonts w:ascii="Times New Roman" w:hAnsi="Times New Roman"/>
          <w:b/>
          <w:sz w:val="20"/>
          <w:szCs w:val="20"/>
          <w:lang w:val="ru-RU"/>
        </w:rPr>
      </w:pPr>
    </w:p>
    <w:p w14:paraId="4CB98726" w14:textId="247C0A85"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9.1. Договор вступает в силу с момента подписания и действует до 31.</w:t>
      </w:r>
      <w:r w:rsidR="009B6E8C">
        <w:rPr>
          <w:rFonts w:ascii="Times New Roman" w:hAnsi="Times New Roman"/>
          <w:sz w:val="20"/>
          <w:szCs w:val="20"/>
          <w:lang w:val="ru-RU"/>
        </w:rPr>
        <w:t>12</w:t>
      </w:r>
      <w:r w:rsidRPr="00297EB6">
        <w:rPr>
          <w:rFonts w:ascii="Times New Roman" w:hAnsi="Times New Roman"/>
          <w:sz w:val="20"/>
          <w:szCs w:val="20"/>
          <w:lang w:val="ru-RU"/>
        </w:rPr>
        <w:t xml:space="preserve">.2027 (в течение указанного срока Стороны вправе оформлять Заявки на оказание услуг) либо до полного исполнения Сторонами своих обязательств по </w:t>
      </w:r>
      <w:r w:rsidRPr="00297EB6">
        <w:rPr>
          <w:rFonts w:ascii="Times New Roman" w:hAnsi="Times New Roman"/>
          <w:sz w:val="20"/>
          <w:szCs w:val="20"/>
          <w:lang w:val="ru-RU"/>
        </w:rPr>
        <w:lastRenderedPageBreak/>
        <w:t>всем оформленным в рамках Договора Заявкам, если срок исполнения таких обязательств выходит за пределы указанного периода.</w:t>
      </w:r>
    </w:p>
    <w:p w14:paraId="04829872"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w:t>
      </w:r>
      <w:r w:rsidR="008E1457" w:rsidRPr="00297EB6">
        <w:rPr>
          <w:rFonts w:ascii="Times New Roman" w:hAnsi="Times New Roman"/>
          <w:sz w:val="20"/>
          <w:szCs w:val="20"/>
          <w:lang w:val="ru-RU"/>
        </w:rPr>
        <w:t>.</w:t>
      </w:r>
      <w:r w:rsidRPr="00297EB6">
        <w:rPr>
          <w:rFonts w:ascii="Times New Roman" w:hAnsi="Times New Roman"/>
          <w:sz w:val="20"/>
          <w:szCs w:val="20"/>
          <w:lang w:val="ru-RU"/>
        </w:rPr>
        <w:t xml:space="preserve">2. </w:t>
      </w:r>
      <w:r w:rsidR="00AB1029" w:rsidRPr="00297EB6">
        <w:rPr>
          <w:rFonts w:ascii="Times New Roman" w:hAnsi="Times New Roman"/>
          <w:sz w:val="20"/>
          <w:szCs w:val="20"/>
          <w:lang w:val="ru-RU"/>
        </w:rPr>
        <w:t>Договор может быть изменен или расторгнут по соглашению сторон либо в порядке, предусмотренном законодательством.</w:t>
      </w:r>
    </w:p>
    <w:p w14:paraId="211F0683"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w:t>
      </w:r>
      <w:r w:rsidR="008E1457" w:rsidRPr="00297EB6">
        <w:rPr>
          <w:rFonts w:ascii="Times New Roman" w:hAnsi="Times New Roman"/>
          <w:sz w:val="20"/>
          <w:szCs w:val="20"/>
          <w:lang w:val="ru-RU"/>
        </w:rPr>
        <w:t>.</w:t>
      </w:r>
      <w:r w:rsidRPr="00297EB6">
        <w:rPr>
          <w:rFonts w:ascii="Times New Roman" w:hAnsi="Times New Roman"/>
          <w:sz w:val="20"/>
          <w:szCs w:val="20"/>
          <w:lang w:val="ru-RU"/>
        </w:rPr>
        <w:t xml:space="preserve">3. </w:t>
      </w:r>
      <w:r w:rsidR="00AB1029" w:rsidRPr="00297EB6">
        <w:rPr>
          <w:rFonts w:ascii="Times New Roman" w:hAnsi="Times New Roman"/>
          <w:sz w:val="20"/>
          <w:szCs w:val="20"/>
          <w:lang w:val="ru-RU"/>
        </w:rPr>
        <w:t>Все приложения к Договору являются его неотъемлемыми частями.</w:t>
      </w:r>
    </w:p>
    <w:p w14:paraId="3E4992CD" w14:textId="77777777" w:rsidR="005E62CC" w:rsidRPr="00297EB6" w:rsidRDefault="0030665D" w:rsidP="005E62CC">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w:t>
      </w:r>
      <w:r w:rsidR="008E1457" w:rsidRPr="00297EB6">
        <w:rPr>
          <w:rFonts w:ascii="Times New Roman" w:hAnsi="Times New Roman"/>
          <w:sz w:val="20"/>
          <w:szCs w:val="20"/>
          <w:lang w:val="ru-RU"/>
        </w:rPr>
        <w:t>.</w:t>
      </w:r>
      <w:r w:rsidRPr="00297EB6">
        <w:rPr>
          <w:rFonts w:ascii="Times New Roman" w:hAnsi="Times New Roman"/>
          <w:sz w:val="20"/>
          <w:szCs w:val="20"/>
          <w:lang w:val="ru-RU"/>
        </w:rPr>
        <w:t xml:space="preserve">4. </w:t>
      </w:r>
      <w:r w:rsidR="005E62CC" w:rsidRPr="00297EB6">
        <w:rPr>
          <w:rFonts w:ascii="Times New Roman" w:hAnsi="Times New Roman"/>
          <w:sz w:val="20"/>
          <w:szCs w:val="20"/>
          <w:lang w:val="ru-RU"/>
        </w:rPr>
        <w:t>Заказчик вправе расторгнуть Договор в одностороннем порядке в случаях:</w:t>
      </w:r>
    </w:p>
    <w:p w14:paraId="279199B1" w14:textId="77777777" w:rsidR="005E62CC" w:rsidRPr="00297EB6" w:rsidRDefault="005E62CC" w:rsidP="005E62CC">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а) выявления недостоверной информации в сведениях, представленных Исполнителем;</w:t>
      </w:r>
    </w:p>
    <w:p w14:paraId="17C1DF43" w14:textId="77777777" w:rsidR="005E62CC" w:rsidRPr="00297EB6" w:rsidRDefault="005E62CC" w:rsidP="005E62CC">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б) если Исполнитель становится банкротом или неплатежеспособным, а также вовлечен в соответствующий судебный процесс. В этом случае расторжение Договора осуществляется немедленно, и Заказчик не несет никакой финансовой ответственности по отношению к Исполнителю;</w:t>
      </w:r>
    </w:p>
    <w:p w14:paraId="039EDD84" w14:textId="77777777" w:rsidR="005E62CC" w:rsidRPr="00297EB6" w:rsidRDefault="005E62CC" w:rsidP="005E62CC">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в) неисполнения или ненадлежащего исполнения Исполнителем своих обязательств по Договору. При этом Исполнитель оплачивает неустойку в размере, определенном разделом 7 Договора;</w:t>
      </w:r>
    </w:p>
    <w:p w14:paraId="00A4D212" w14:textId="77777777" w:rsidR="005E62CC" w:rsidRPr="00297EB6" w:rsidRDefault="005E62CC" w:rsidP="005E62CC">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г) в силу нецелесообразности его дальнейшего выполнения, направив Исполнителю письменное уведомление, в котором указывается причина отказа от исполнения Договора и дата расторжения Договора;</w:t>
      </w:r>
    </w:p>
    <w:p w14:paraId="4E1BAA18" w14:textId="77777777" w:rsidR="005E62CC" w:rsidRPr="00297EB6" w:rsidRDefault="005E62CC" w:rsidP="005E62CC">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д) в случае неисполнения или ненадлежащего исполнения Исполнителем своих обязательств по Договору, направив Исполнителю письменное уведомление, в котором указывается причина отказа от исполнения Договора и дата расторжения Договора;</w:t>
      </w:r>
    </w:p>
    <w:p w14:paraId="16594559" w14:textId="77777777" w:rsidR="00AB1029" w:rsidRPr="00297EB6" w:rsidRDefault="005E62CC"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9.5. </w:t>
      </w:r>
      <w:r w:rsidR="00AB1029" w:rsidRPr="00297EB6">
        <w:rPr>
          <w:rFonts w:ascii="Times New Roman" w:hAnsi="Times New Roman"/>
          <w:sz w:val="20"/>
          <w:szCs w:val="20"/>
          <w:lang w:val="ru-RU"/>
        </w:rPr>
        <w:t>Стороны признают, что, если какое-либо из положений настоящего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w:t>
      </w:r>
    </w:p>
    <w:p w14:paraId="79C6121D"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w:t>
      </w:r>
      <w:r w:rsidR="008E1457" w:rsidRPr="00297EB6">
        <w:rPr>
          <w:rFonts w:ascii="Times New Roman" w:hAnsi="Times New Roman"/>
          <w:sz w:val="20"/>
          <w:szCs w:val="20"/>
          <w:lang w:val="ru-RU"/>
        </w:rPr>
        <w:t>.</w:t>
      </w:r>
      <w:r w:rsidR="005E62CC" w:rsidRPr="00297EB6">
        <w:rPr>
          <w:rFonts w:ascii="Times New Roman" w:hAnsi="Times New Roman"/>
          <w:sz w:val="20"/>
          <w:szCs w:val="20"/>
          <w:lang w:val="ru-RU"/>
        </w:rPr>
        <w:t>6</w:t>
      </w:r>
      <w:r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Стороны признают юридическую силу скан-копий документов: настоящего договора, актов приема-передачи, актов оказанных услуг, счетов на оплату, актов сверки взаимных расчетов, претензий, запросов, уведомлений, извещений, иных документов и корреспонденции, направленных по адресам электронной почты, указанным в реквизитах настоящего Договора. Сообщения и скан-копии документов, направленные по электронной почте, считаются исполненными в простой письменной форме и направленными надлежащим образом. Стороны самостоятельно несут все негативные последствия неполучения сообщений, направленных указанным способом.</w:t>
      </w:r>
    </w:p>
    <w:p w14:paraId="3EB1D7E0" w14:textId="77777777" w:rsidR="005E62CC"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w:t>
      </w:r>
      <w:r w:rsidR="008E1457" w:rsidRPr="00297EB6">
        <w:rPr>
          <w:rFonts w:ascii="Times New Roman" w:hAnsi="Times New Roman"/>
          <w:sz w:val="20"/>
          <w:szCs w:val="20"/>
          <w:lang w:val="ru-RU"/>
        </w:rPr>
        <w:t>.</w:t>
      </w:r>
      <w:r w:rsidR="005E62CC" w:rsidRPr="00297EB6">
        <w:rPr>
          <w:rFonts w:ascii="Times New Roman" w:hAnsi="Times New Roman"/>
          <w:sz w:val="20"/>
          <w:szCs w:val="20"/>
          <w:lang w:val="ru-RU"/>
        </w:rPr>
        <w:t>7</w:t>
      </w:r>
      <w:r w:rsidRPr="00297EB6">
        <w:rPr>
          <w:rFonts w:ascii="Times New Roman" w:hAnsi="Times New Roman"/>
          <w:sz w:val="20"/>
          <w:szCs w:val="20"/>
          <w:lang w:val="ru-RU"/>
        </w:rPr>
        <w:t xml:space="preserve">. </w:t>
      </w:r>
      <w:r w:rsidR="005E62CC" w:rsidRPr="00297EB6">
        <w:rPr>
          <w:rFonts w:ascii="Times New Roman" w:hAnsi="Times New Roman"/>
          <w:sz w:val="20"/>
          <w:szCs w:val="20"/>
          <w:lang w:val="ru-RU"/>
        </w:rPr>
        <w:t>Стороны признают, что права на объект интеллектуальной собственности (исключительные имущественные и неимущественные права) в рамках Договора, принадлежат исключительно Заказчику.</w:t>
      </w:r>
    </w:p>
    <w:p w14:paraId="47B3713C" w14:textId="77777777" w:rsidR="00AB1029" w:rsidRPr="00297EB6" w:rsidRDefault="005E62CC"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 xml:space="preserve">9.8. </w:t>
      </w:r>
      <w:r w:rsidR="00AB1029" w:rsidRPr="00297EB6">
        <w:rPr>
          <w:rFonts w:ascii="Times New Roman" w:hAnsi="Times New Roman"/>
          <w:sz w:val="20"/>
          <w:szCs w:val="20"/>
          <w:lang w:val="ru-RU"/>
        </w:rPr>
        <w:t xml:space="preserve">Изменения и дополнения настоящего Договора могут быть совершены только в письменной форме и подписываются уполномоченными представителями Сторон. </w:t>
      </w:r>
    </w:p>
    <w:p w14:paraId="4A0BE1DD" w14:textId="77777777" w:rsidR="00AB1029" w:rsidRPr="00297EB6" w:rsidRDefault="0030665D" w:rsidP="0030665D">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w:t>
      </w:r>
      <w:r w:rsidR="008E1457" w:rsidRPr="00297EB6">
        <w:rPr>
          <w:rFonts w:ascii="Times New Roman" w:hAnsi="Times New Roman"/>
          <w:sz w:val="20"/>
          <w:szCs w:val="20"/>
          <w:lang w:val="ru-RU"/>
        </w:rPr>
        <w:t>.</w:t>
      </w:r>
      <w:r w:rsidR="005E62CC" w:rsidRPr="00297EB6">
        <w:rPr>
          <w:rFonts w:ascii="Times New Roman" w:hAnsi="Times New Roman"/>
          <w:sz w:val="20"/>
          <w:szCs w:val="20"/>
          <w:lang w:val="ru-RU"/>
        </w:rPr>
        <w:t>9</w:t>
      </w:r>
      <w:r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После подписания настоящего Договора, все предшествующие письменные или устные соглашения, переписка, переговоры между сторонами, относящиеся к договору, теряют силу.</w:t>
      </w:r>
    </w:p>
    <w:p w14:paraId="44E4B7AC" w14:textId="77777777" w:rsidR="00AB1029" w:rsidRPr="00297EB6" w:rsidRDefault="00C56665" w:rsidP="00C56665">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w:t>
      </w:r>
      <w:r w:rsidR="008E1457" w:rsidRPr="00297EB6">
        <w:rPr>
          <w:rFonts w:ascii="Times New Roman" w:hAnsi="Times New Roman"/>
          <w:sz w:val="20"/>
          <w:szCs w:val="20"/>
          <w:lang w:val="ru-RU"/>
        </w:rPr>
        <w:t>.</w:t>
      </w:r>
      <w:r w:rsidR="005E62CC" w:rsidRPr="00297EB6">
        <w:rPr>
          <w:rFonts w:ascii="Times New Roman" w:hAnsi="Times New Roman"/>
          <w:sz w:val="20"/>
          <w:szCs w:val="20"/>
          <w:lang w:val="ru-RU"/>
        </w:rPr>
        <w:t>10</w:t>
      </w:r>
      <w:r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 xml:space="preserve">В остальном, что не предусмотрено настоящим договором стороны руководствуются действующим законодательством </w:t>
      </w:r>
      <w:r w:rsidR="00F42B85" w:rsidRPr="00297EB6">
        <w:rPr>
          <w:rFonts w:ascii="Times New Roman" w:hAnsi="Times New Roman"/>
          <w:sz w:val="20"/>
          <w:szCs w:val="20"/>
          <w:lang w:val="ru-RU"/>
        </w:rPr>
        <w:t>Республики Узбекистана</w:t>
      </w:r>
      <w:r w:rsidRPr="00297EB6">
        <w:rPr>
          <w:rFonts w:ascii="Times New Roman" w:hAnsi="Times New Roman"/>
          <w:sz w:val="20"/>
          <w:szCs w:val="20"/>
          <w:lang w:val="ru-RU"/>
        </w:rPr>
        <w:t>.</w:t>
      </w:r>
    </w:p>
    <w:p w14:paraId="156719E7" w14:textId="77777777" w:rsidR="00AB1029" w:rsidRPr="00297EB6" w:rsidRDefault="00C56665" w:rsidP="00C56665">
      <w:pPr>
        <w:pStyle w:val="a3"/>
        <w:ind w:firstLine="720"/>
        <w:jc w:val="both"/>
        <w:rPr>
          <w:rFonts w:ascii="Times New Roman" w:hAnsi="Times New Roman"/>
          <w:sz w:val="20"/>
          <w:szCs w:val="20"/>
          <w:lang w:val="ru-RU"/>
        </w:rPr>
      </w:pPr>
      <w:r w:rsidRPr="00297EB6">
        <w:rPr>
          <w:rFonts w:ascii="Times New Roman" w:hAnsi="Times New Roman"/>
          <w:sz w:val="20"/>
          <w:szCs w:val="20"/>
          <w:lang w:val="ru-RU"/>
        </w:rPr>
        <w:t>9.</w:t>
      </w:r>
      <w:r w:rsidR="005E62CC" w:rsidRPr="00297EB6">
        <w:rPr>
          <w:rFonts w:ascii="Times New Roman" w:hAnsi="Times New Roman"/>
          <w:sz w:val="20"/>
          <w:szCs w:val="20"/>
          <w:lang w:val="ru-RU"/>
        </w:rPr>
        <w:t>11</w:t>
      </w:r>
      <w:r w:rsidRPr="00297EB6">
        <w:rPr>
          <w:rFonts w:ascii="Times New Roman" w:hAnsi="Times New Roman"/>
          <w:sz w:val="20"/>
          <w:szCs w:val="20"/>
          <w:lang w:val="ru-RU"/>
        </w:rPr>
        <w:t xml:space="preserve">. </w:t>
      </w:r>
      <w:r w:rsidR="00AB1029" w:rsidRPr="00297EB6">
        <w:rPr>
          <w:rFonts w:ascii="Times New Roman" w:hAnsi="Times New Roman"/>
          <w:sz w:val="20"/>
          <w:szCs w:val="20"/>
          <w:lang w:val="ru-RU"/>
        </w:rPr>
        <w:t>Настоящий Договор составлен в 2-х экземплярах, имеющих одинаковую юридическую силу, по одному для каждой из Сторон.</w:t>
      </w:r>
    </w:p>
    <w:p w14:paraId="2F597348" w14:textId="77777777" w:rsidR="00AB1029" w:rsidRDefault="00AB1029" w:rsidP="00AB1029">
      <w:pPr>
        <w:pStyle w:val="a3"/>
        <w:jc w:val="both"/>
        <w:rPr>
          <w:rFonts w:ascii="Times New Roman" w:hAnsi="Times New Roman"/>
          <w:sz w:val="20"/>
          <w:szCs w:val="20"/>
          <w:lang w:val="ru-RU"/>
        </w:rPr>
      </w:pPr>
    </w:p>
    <w:p w14:paraId="15A86C1F" w14:textId="77777777" w:rsidR="00297EB6" w:rsidRDefault="00297EB6" w:rsidP="00AB1029">
      <w:pPr>
        <w:pStyle w:val="a3"/>
        <w:jc w:val="both"/>
        <w:rPr>
          <w:rFonts w:ascii="Times New Roman" w:hAnsi="Times New Roman"/>
          <w:sz w:val="20"/>
          <w:szCs w:val="20"/>
          <w:lang w:val="ru-RU"/>
        </w:rPr>
      </w:pPr>
    </w:p>
    <w:p w14:paraId="7948A85E" w14:textId="77777777" w:rsidR="00297EB6" w:rsidRDefault="00297EB6" w:rsidP="00AB1029">
      <w:pPr>
        <w:pStyle w:val="a3"/>
        <w:jc w:val="both"/>
        <w:rPr>
          <w:rFonts w:ascii="Times New Roman" w:hAnsi="Times New Roman"/>
          <w:sz w:val="20"/>
          <w:szCs w:val="20"/>
          <w:lang w:val="ru-RU"/>
        </w:rPr>
      </w:pPr>
    </w:p>
    <w:p w14:paraId="73700672" w14:textId="77777777" w:rsidR="00297EB6" w:rsidRDefault="00297EB6" w:rsidP="00AB1029">
      <w:pPr>
        <w:pStyle w:val="a3"/>
        <w:jc w:val="both"/>
        <w:rPr>
          <w:rFonts w:ascii="Times New Roman" w:hAnsi="Times New Roman"/>
          <w:sz w:val="20"/>
          <w:szCs w:val="20"/>
          <w:lang w:val="ru-RU"/>
        </w:rPr>
      </w:pPr>
    </w:p>
    <w:p w14:paraId="2BB43DA0" w14:textId="77777777" w:rsidR="00297EB6" w:rsidRDefault="00297EB6" w:rsidP="00AB1029">
      <w:pPr>
        <w:pStyle w:val="a3"/>
        <w:jc w:val="both"/>
        <w:rPr>
          <w:rFonts w:ascii="Times New Roman" w:hAnsi="Times New Roman"/>
          <w:sz w:val="20"/>
          <w:szCs w:val="20"/>
          <w:lang w:val="ru-RU"/>
        </w:rPr>
      </w:pPr>
    </w:p>
    <w:p w14:paraId="3CACE07E" w14:textId="77777777" w:rsidR="00297EB6" w:rsidRDefault="00297EB6" w:rsidP="00AB1029">
      <w:pPr>
        <w:pStyle w:val="a3"/>
        <w:jc w:val="both"/>
        <w:rPr>
          <w:rFonts w:ascii="Times New Roman" w:hAnsi="Times New Roman"/>
          <w:sz w:val="20"/>
          <w:szCs w:val="20"/>
          <w:lang w:val="ru-RU"/>
        </w:rPr>
      </w:pPr>
    </w:p>
    <w:p w14:paraId="4F2D128C" w14:textId="77777777" w:rsidR="00297EB6" w:rsidRDefault="00297EB6" w:rsidP="00AB1029">
      <w:pPr>
        <w:pStyle w:val="a3"/>
        <w:jc w:val="both"/>
        <w:rPr>
          <w:rFonts w:ascii="Times New Roman" w:hAnsi="Times New Roman"/>
          <w:sz w:val="20"/>
          <w:szCs w:val="20"/>
          <w:lang w:val="ru-RU"/>
        </w:rPr>
      </w:pPr>
    </w:p>
    <w:p w14:paraId="0F2D575C" w14:textId="77777777" w:rsidR="00297EB6" w:rsidRPr="00297EB6" w:rsidRDefault="00297EB6" w:rsidP="00AB1029">
      <w:pPr>
        <w:pStyle w:val="a3"/>
        <w:jc w:val="both"/>
        <w:rPr>
          <w:rFonts w:ascii="Times New Roman" w:hAnsi="Times New Roman"/>
          <w:sz w:val="20"/>
          <w:szCs w:val="20"/>
          <w:lang w:val="ru-RU"/>
        </w:rPr>
      </w:pPr>
    </w:p>
    <w:p w14:paraId="597D175F" w14:textId="77777777" w:rsidR="0007372D" w:rsidRDefault="00C56665" w:rsidP="00C56665">
      <w:pPr>
        <w:pStyle w:val="a3"/>
        <w:jc w:val="center"/>
        <w:rPr>
          <w:rFonts w:ascii="Times New Roman" w:hAnsi="Times New Roman"/>
          <w:b/>
          <w:sz w:val="20"/>
          <w:szCs w:val="20"/>
          <w:lang w:val="ru-RU"/>
        </w:rPr>
      </w:pPr>
      <w:r w:rsidRPr="00297EB6">
        <w:rPr>
          <w:rFonts w:ascii="Times New Roman" w:hAnsi="Times New Roman"/>
          <w:b/>
          <w:sz w:val="20"/>
          <w:szCs w:val="20"/>
          <w:lang w:val="ru-RU"/>
        </w:rPr>
        <w:t xml:space="preserve">10. </w:t>
      </w:r>
      <w:r w:rsidR="00AB1029" w:rsidRPr="00297EB6">
        <w:rPr>
          <w:rFonts w:ascii="Times New Roman" w:hAnsi="Times New Roman"/>
          <w:b/>
          <w:sz w:val="20"/>
          <w:szCs w:val="20"/>
          <w:lang w:val="ru-RU"/>
        </w:rPr>
        <w:t>Адреса, реквизиты и подписи Сторон:</w:t>
      </w:r>
    </w:p>
    <w:p w14:paraId="2EF68522" w14:textId="77777777" w:rsidR="00297EB6" w:rsidRPr="00297EB6" w:rsidRDefault="00297EB6" w:rsidP="00C56665">
      <w:pPr>
        <w:pStyle w:val="a3"/>
        <w:jc w:val="center"/>
        <w:rPr>
          <w:rFonts w:ascii="Times New Roman" w:hAnsi="Times New Roman"/>
          <w:b/>
          <w:sz w:val="20"/>
          <w:szCs w:val="20"/>
          <w:lang w:val="ru-RU"/>
        </w:rPr>
      </w:pPr>
    </w:p>
    <w:tbl>
      <w:tblPr>
        <w:tblStyle w:val="a4"/>
        <w:tblW w:w="0" w:type="auto"/>
        <w:tblLook w:val="04A0" w:firstRow="1" w:lastRow="0" w:firstColumn="1" w:lastColumn="0" w:noHBand="0" w:noVBand="1"/>
      </w:tblPr>
      <w:tblGrid>
        <w:gridCol w:w="4855"/>
        <w:gridCol w:w="4855"/>
      </w:tblGrid>
      <w:tr w:rsidR="00C370D5" w:rsidRPr="00C3404C" w14:paraId="29FD3F20" w14:textId="77777777" w:rsidTr="00C370D5">
        <w:trPr>
          <w:trHeight w:val="5007"/>
        </w:trPr>
        <w:tc>
          <w:tcPr>
            <w:tcW w:w="4855" w:type="dxa"/>
          </w:tcPr>
          <w:p w14:paraId="425E393A" w14:textId="77777777" w:rsidR="00C370D5" w:rsidRPr="00297EB6" w:rsidRDefault="00C370D5" w:rsidP="00C56665">
            <w:pPr>
              <w:pStyle w:val="a3"/>
              <w:jc w:val="center"/>
              <w:rPr>
                <w:rFonts w:ascii="Times New Roman" w:hAnsi="Times New Roman"/>
                <w:b/>
                <w:sz w:val="20"/>
                <w:szCs w:val="20"/>
                <w:lang w:val="ru-RU"/>
              </w:rPr>
            </w:pPr>
            <w:r w:rsidRPr="00297EB6">
              <w:rPr>
                <w:rFonts w:ascii="Times New Roman" w:hAnsi="Times New Roman"/>
                <w:b/>
                <w:sz w:val="20"/>
                <w:szCs w:val="20"/>
                <w:lang w:val="ru-RU"/>
              </w:rPr>
              <w:lastRenderedPageBreak/>
              <w:t>Заказчик:</w:t>
            </w:r>
          </w:p>
          <w:p w14:paraId="33C631AD" w14:textId="042B66C8" w:rsidR="00E771A4" w:rsidRPr="009B6E8C" w:rsidRDefault="00BA1E59" w:rsidP="00E771A4">
            <w:pPr>
              <w:pStyle w:val="a3"/>
              <w:jc w:val="center"/>
              <w:rPr>
                <w:rFonts w:ascii="Times New Roman" w:hAnsi="Times New Roman"/>
                <w:b/>
                <w:sz w:val="20"/>
                <w:szCs w:val="20"/>
                <w:lang w:val="ru-RU"/>
              </w:rPr>
            </w:pPr>
            <w:r>
              <w:rPr>
                <w:rFonts w:ascii="Times New Roman" w:hAnsi="Times New Roman"/>
                <w:b/>
                <w:sz w:val="20"/>
                <w:szCs w:val="20"/>
                <w:lang w:val="ru-RU"/>
              </w:rPr>
              <w:t>ООО</w:t>
            </w:r>
            <w:r w:rsidRPr="009B6E8C">
              <w:rPr>
                <w:rFonts w:ascii="Times New Roman" w:hAnsi="Times New Roman"/>
                <w:b/>
                <w:sz w:val="20"/>
                <w:szCs w:val="20"/>
                <w:lang w:val="ru-RU"/>
              </w:rPr>
              <w:t xml:space="preserve"> «</w:t>
            </w:r>
            <w:r w:rsidRPr="001016CB">
              <w:rPr>
                <w:rFonts w:ascii="Times New Roman" w:hAnsi="Times New Roman"/>
                <w:b/>
                <w:sz w:val="20"/>
                <w:szCs w:val="20"/>
                <w:lang w:val="en-US"/>
              </w:rPr>
              <w:t>Alyans</w:t>
            </w:r>
            <w:r w:rsidRPr="009B6E8C">
              <w:rPr>
                <w:rFonts w:ascii="Times New Roman" w:hAnsi="Times New Roman"/>
                <w:b/>
                <w:sz w:val="20"/>
                <w:szCs w:val="20"/>
                <w:lang w:val="ru-RU"/>
              </w:rPr>
              <w:t xml:space="preserve"> </w:t>
            </w:r>
            <w:r w:rsidRPr="001016CB">
              <w:rPr>
                <w:rFonts w:ascii="Times New Roman" w:hAnsi="Times New Roman"/>
                <w:b/>
                <w:sz w:val="20"/>
                <w:szCs w:val="20"/>
                <w:lang w:val="en-US"/>
              </w:rPr>
              <w:t>Auto</w:t>
            </w:r>
            <w:r w:rsidRPr="009B6E8C">
              <w:rPr>
                <w:rFonts w:ascii="Times New Roman" w:hAnsi="Times New Roman"/>
                <w:b/>
                <w:sz w:val="20"/>
                <w:szCs w:val="20"/>
                <w:lang w:val="ru-RU"/>
              </w:rPr>
              <w:t>»</w:t>
            </w:r>
          </w:p>
          <w:p w14:paraId="3008549D" w14:textId="77777777" w:rsidR="001016CB" w:rsidRPr="009B6E8C" w:rsidRDefault="001016CB" w:rsidP="00E771A4">
            <w:pPr>
              <w:pStyle w:val="a3"/>
              <w:jc w:val="center"/>
              <w:rPr>
                <w:rFonts w:ascii="Times New Roman" w:hAnsi="Times New Roman"/>
                <w:b/>
                <w:sz w:val="20"/>
                <w:szCs w:val="20"/>
                <w:lang w:val="ru-RU"/>
              </w:rPr>
            </w:pPr>
          </w:p>
          <w:p w14:paraId="631692D8" w14:textId="77777777" w:rsidR="001016CB" w:rsidRPr="001016CB" w:rsidRDefault="001016CB" w:rsidP="001016CB">
            <w:pPr>
              <w:spacing w:after="0" w:line="240" w:lineRule="auto"/>
              <w:jc w:val="both"/>
              <w:rPr>
                <w:rFonts w:ascii="Times New Roman" w:hAnsi="Times New Roman"/>
                <w:iCs/>
                <w:sz w:val="20"/>
                <w:szCs w:val="20"/>
                <w:highlight w:val="yellow"/>
                <w:lang w:val="ru-RU"/>
              </w:rPr>
            </w:pPr>
            <w:r w:rsidRPr="001016CB">
              <w:rPr>
                <w:rFonts w:ascii="Times New Roman" w:hAnsi="Times New Roman"/>
                <w:b/>
                <w:iCs/>
                <w:sz w:val="20"/>
                <w:szCs w:val="20"/>
                <w:lang w:val="ru-RU"/>
              </w:rPr>
              <w:t>Юридический адрес</w:t>
            </w:r>
            <w:r w:rsidRPr="001016CB">
              <w:rPr>
                <w:rFonts w:ascii="Times New Roman" w:hAnsi="Times New Roman"/>
                <w:iCs/>
                <w:sz w:val="20"/>
                <w:szCs w:val="20"/>
                <w:lang w:val="ru-RU"/>
              </w:rPr>
              <w:t>: Республика Узбекистан, 100047, город Ташкент, Мирабадский район, улица Амира Темура 13.</w:t>
            </w:r>
          </w:p>
          <w:p w14:paraId="740C4CF2" w14:textId="77777777" w:rsidR="001016CB" w:rsidRPr="001016CB" w:rsidRDefault="001016CB" w:rsidP="001016CB">
            <w:pPr>
              <w:spacing w:after="0" w:line="240" w:lineRule="auto"/>
              <w:rPr>
                <w:rFonts w:ascii="Times New Roman" w:hAnsi="Times New Roman"/>
                <w:iCs/>
                <w:sz w:val="20"/>
                <w:szCs w:val="20"/>
                <w:lang w:val="ru-RU"/>
              </w:rPr>
            </w:pPr>
          </w:p>
          <w:p w14:paraId="16F0D002" w14:textId="77777777" w:rsidR="001016CB" w:rsidRPr="00845385" w:rsidRDefault="001016CB" w:rsidP="001016CB">
            <w:pPr>
              <w:tabs>
                <w:tab w:val="left" w:pos="360"/>
              </w:tabs>
              <w:spacing w:after="0" w:line="240" w:lineRule="auto"/>
              <w:rPr>
                <w:rFonts w:ascii="Times New Roman" w:eastAsia="Batang" w:hAnsi="Times New Roman"/>
                <w:sz w:val="20"/>
                <w:szCs w:val="20"/>
                <w:lang w:val="de-DE"/>
              </w:rPr>
            </w:pPr>
            <w:r w:rsidRPr="001016CB">
              <w:rPr>
                <w:rFonts w:ascii="Times New Roman" w:eastAsia="Batang" w:hAnsi="Times New Roman"/>
                <w:b/>
                <w:sz w:val="20"/>
                <w:szCs w:val="20"/>
                <w:lang w:val="ru-RU"/>
              </w:rPr>
              <w:t>Банковские</w:t>
            </w:r>
            <w:r w:rsidRPr="00845385">
              <w:rPr>
                <w:rFonts w:ascii="Times New Roman" w:eastAsia="Batang" w:hAnsi="Times New Roman"/>
                <w:b/>
                <w:sz w:val="20"/>
                <w:szCs w:val="20"/>
                <w:lang w:val="de-DE"/>
              </w:rPr>
              <w:t xml:space="preserve"> </w:t>
            </w:r>
            <w:r w:rsidRPr="001016CB">
              <w:rPr>
                <w:rFonts w:ascii="Times New Roman" w:eastAsia="Batang" w:hAnsi="Times New Roman"/>
                <w:b/>
                <w:sz w:val="20"/>
                <w:szCs w:val="20"/>
                <w:lang w:val="ru-RU"/>
              </w:rPr>
              <w:t>реквизиты</w:t>
            </w:r>
            <w:r w:rsidRPr="00845385">
              <w:rPr>
                <w:rFonts w:ascii="Times New Roman" w:eastAsia="Batang" w:hAnsi="Times New Roman"/>
                <w:sz w:val="20"/>
                <w:szCs w:val="20"/>
                <w:lang w:val="de-DE"/>
              </w:rPr>
              <w:t>:</w:t>
            </w:r>
          </w:p>
          <w:p w14:paraId="2F68AC60" w14:textId="77777777" w:rsidR="001016CB" w:rsidRPr="001016CB" w:rsidRDefault="001016CB" w:rsidP="001016CB">
            <w:pPr>
              <w:autoSpaceDE w:val="0"/>
              <w:autoSpaceDN w:val="0"/>
              <w:adjustRightInd w:val="0"/>
              <w:spacing w:after="0" w:line="240" w:lineRule="auto"/>
              <w:jc w:val="both"/>
              <w:rPr>
                <w:rFonts w:ascii="Times New Roman" w:eastAsia="Batang" w:hAnsi="Times New Roman"/>
                <w:sz w:val="20"/>
                <w:szCs w:val="20"/>
                <w:lang w:val="ru-RU"/>
              </w:rPr>
            </w:pPr>
            <w:r w:rsidRPr="00845385">
              <w:rPr>
                <w:rFonts w:ascii="Times New Roman" w:eastAsia="Batang" w:hAnsi="Times New Roman"/>
                <w:sz w:val="20"/>
                <w:szCs w:val="20"/>
              </w:rPr>
              <w:t>INN</w:t>
            </w:r>
            <w:r w:rsidRPr="001016CB">
              <w:rPr>
                <w:rFonts w:ascii="Times New Roman" w:eastAsia="Batang" w:hAnsi="Times New Roman"/>
                <w:sz w:val="20"/>
                <w:szCs w:val="20"/>
                <w:lang w:val="ru-RU"/>
              </w:rPr>
              <w:t>: 304906807</w:t>
            </w:r>
          </w:p>
          <w:p w14:paraId="5DA9BBEF" w14:textId="77777777" w:rsidR="001016CB" w:rsidRPr="001016CB" w:rsidRDefault="001016CB" w:rsidP="001016CB">
            <w:pPr>
              <w:autoSpaceDE w:val="0"/>
              <w:autoSpaceDN w:val="0"/>
              <w:adjustRightInd w:val="0"/>
              <w:spacing w:after="0" w:line="240" w:lineRule="auto"/>
              <w:jc w:val="both"/>
              <w:rPr>
                <w:rFonts w:ascii="Times New Roman" w:eastAsia="Batang" w:hAnsi="Times New Roman"/>
                <w:sz w:val="20"/>
                <w:szCs w:val="20"/>
                <w:lang w:val="ru-RU"/>
              </w:rPr>
            </w:pPr>
            <w:r w:rsidRPr="00845385">
              <w:rPr>
                <w:rFonts w:ascii="Times New Roman" w:eastAsia="Batang" w:hAnsi="Times New Roman"/>
                <w:sz w:val="20"/>
                <w:szCs w:val="20"/>
              </w:rPr>
              <w:t>AIKB</w:t>
            </w:r>
            <w:r w:rsidRPr="001016CB">
              <w:rPr>
                <w:rFonts w:ascii="Times New Roman" w:eastAsia="Batang" w:hAnsi="Times New Roman"/>
                <w:sz w:val="20"/>
                <w:szCs w:val="20"/>
                <w:lang w:val="ru-RU"/>
              </w:rPr>
              <w:t xml:space="preserve"> " </w:t>
            </w:r>
            <w:r w:rsidRPr="00845385">
              <w:rPr>
                <w:rFonts w:ascii="Times New Roman" w:eastAsia="Batang" w:hAnsi="Times New Roman"/>
                <w:sz w:val="20"/>
                <w:szCs w:val="20"/>
              </w:rPr>
              <w:t>Ipak</w:t>
            </w:r>
            <w:r w:rsidRPr="001016CB">
              <w:rPr>
                <w:rFonts w:ascii="Times New Roman" w:eastAsia="Batang" w:hAnsi="Times New Roman"/>
                <w:sz w:val="20"/>
                <w:szCs w:val="20"/>
                <w:lang w:val="ru-RU"/>
              </w:rPr>
              <w:t xml:space="preserve"> </w:t>
            </w:r>
            <w:r w:rsidRPr="00845385">
              <w:rPr>
                <w:rFonts w:ascii="Times New Roman" w:eastAsia="Batang" w:hAnsi="Times New Roman"/>
                <w:sz w:val="20"/>
                <w:szCs w:val="20"/>
              </w:rPr>
              <w:t>Yuli</w:t>
            </w:r>
            <w:r w:rsidRPr="001016CB">
              <w:rPr>
                <w:rFonts w:ascii="Times New Roman" w:eastAsia="Batang" w:hAnsi="Times New Roman"/>
                <w:sz w:val="20"/>
                <w:szCs w:val="20"/>
                <w:lang w:val="ru-RU"/>
              </w:rPr>
              <w:t xml:space="preserve"> " </w:t>
            </w:r>
            <w:r w:rsidRPr="00845385">
              <w:rPr>
                <w:rFonts w:ascii="Times New Roman" w:eastAsia="Batang" w:hAnsi="Times New Roman"/>
                <w:sz w:val="20"/>
                <w:szCs w:val="20"/>
              </w:rPr>
              <w:t>Shaykhontokhur</w:t>
            </w:r>
            <w:r w:rsidRPr="001016CB">
              <w:rPr>
                <w:rFonts w:ascii="Times New Roman" w:eastAsia="Batang" w:hAnsi="Times New Roman"/>
                <w:sz w:val="20"/>
                <w:szCs w:val="20"/>
                <w:lang w:val="ru-RU"/>
              </w:rPr>
              <w:t xml:space="preserve"> </w:t>
            </w:r>
            <w:r w:rsidRPr="00845385">
              <w:rPr>
                <w:rFonts w:ascii="Times New Roman" w:eastAsia="Batang" w:hAnsi="Times New Roman"/>
                <w:sz w:val="20"/>
                <w:szCs w:val="20"/>
              </w:rPr>
              <w:t>branch</w:t>
            </w:r>
          </w:p>
          <w:p w14:paraId="539BB097" w14:textId="77777777" w:rsidR="001016CB" w:rsidRPr="00845385" w:rsidRDefault="001016CB" w:rsidP="001016CB">
            <w:pPr>
              <w:autoSpaceDE w:val="0"/>
              <w:autoSpaceDN w:val="0"/>
              <w:adjustRightInd w:val="0"/>
              <w:spacing w:after="0" w:line="240" w:lineRule="auto"/>
              <w:jc w:val="both"/>
              <w:rPr>
                <w:rFonts w:ascii="Times New Roman" w:eastAsia="Batang" w:hAnsi="Times New Roman"/>
                <w:sz w:val="20"/>
                <w:szCs w:val="20"/>
                <w:lang w:val="en-US"/>
              </w:rPr>
            </w:pPr>
            <w:r w:rsidRPr="00845385">
              <w:rPr>
                <w:rFonts w:ascii="Times New Roman" w:eastAsia="Batang" w:hAnsi="Times New Roman"/>
                <w:sz w:val="20"/>
                <w:szCs w:val="20"/>
                <w:lang w:val="en-US"/>
              </w:rPr>
              <w:t>MFO: 01145</w:t>
            </w:r>
          </w:p>
          <w:p w14:paraId="16D278DC" w14:textId="77777777" w:rsidR="001016CB" w:rsidRPr="00845385" w:rsidRDefault="001016CB" w:rsidP="001016CB">
            <w:pPr>
              <w:autoSpaceDE w:val="0"/>
              <w:autoSpaceDN w:val="0"/>
              <w:adjustRightInd w:val="0"/>
              <w:spacing w:after="0" w:line="240" w:lineRule="auto"/>
              <w:jc w:val="both"/>
              <w:rPr>
                <w:rFonts w:ascii="Times New Roman" w:eastAsia="Batang" w:hAnsi="Times New Roman"/>
                <w:sz w:val="20"/>
                <w:szCs w:val="20"/>
                <w:lang w:val="en-US"/>
              </w:rPr>
            </w:pPr>
            <w:r w:rsidRPr="00845385">
              <w:rPr>
                <w:rFonts w:ascii="Times New Roman" w:eastAsia="Batang" w:hAnsi="Times New Roman"/>
                <w:sz w:val="20"/>
                <w:szCs w:val="20"/>
                <w:lang w:val="en-US"/>
              </w:rPr>
              <w:t>Bank INN: 207 249 969</w:t>
            </w:r>
          </w:p>
          <w:p w14:paraId="237347E5" w14:textId="77777777" w:rsidR="001016CB" w:rsidRPr="00845385" w:rsidRDefault="001016CB" w:rsidP="001016CB">
            <w:pPr>
              <w:autoSpaceDE w:val="0"/>
              <w:autoSpaceDN w:val="0"/>
              <w:adjustRightInd w:val="0"/>
              <w:spacing w:after="0" w:line="240" w:lineRule="auto"/>
              <w:jc w:val="both"/>
              <w:rPr>
                <w:rFonts w:ascii="Times New Roman" w:eastAsia="Batang" w:hAnsi="Times New Roman"/>
                <w:sz w:val="20"/>
                <w:szCs w:val="20"/>
                <w:lang w:val="en-US"/>
              </w:rPr>
            </w:pPr>
            <w:r w:rsidRPr="00845385">
              <w:rPr>
                <w:rFonts w:ascii="Times New Roman" w:eastAsia="Batang" w:hAnsi="Times New Roman"/>
                <w:sz w:val="20"/>
                <w:szCs w:val="20"/>
              </w:rPr>
              <w:t>Банковский</w:t>
            </w:r>
            <w:r w:rsidRPr="00845385">
              <w:rPr>
                <w:rFonts w:ascii="Times New Roman" w:eastAsia="Batang" w:hAnsi="Times New Roman"/>
                <w:sz w:val="20"/>
                <w:szCs w:val="20"/>
                <w:lang w:val="en-US"/>
              </w:rPr>
              <w:t xml:space="preserve"> </w:t>
            </w:r>
            <w:r w:rsidRPr="00845385">
              <w:rPr>
                <w:rFonts w:ascii="Times New Roman" w:eastAsia="Batang" w:hAnsi="Times New Roman"/>
                <w:sz w:val="20"/>
                <w:szCs w:val="20"/>
              </w:rPr>
              <w:t>адрес</w:t>
            </w:r>
            <w:r w:rsidRPr="00845385">
              <w:rPr>
                <w:rFonts w:ascii="Times New Roman" w:eastAsia="Batang" w:hAnsi="Times New Roman"/>
                <w:sz w:val="20"/>
                <w:szCs w:val="20"/>
                <w:lang w:val="en-US"/>
              </w:rPr>
              <w:t>: Tashkent, Navoi St., 25</w:t>
            </w:r>
          </w:p>
          <w:p w14:paraId="1899E9F8" w14:textId="77777777" w:rsidR="001016CB" w:rsidRPr="001016CB" w:rsidRDefault="001016CB" w:rsidP="001016CB">
            <w:pPr>
              <w:autoSpaceDE w:val="0"/>
              <w:autoSpaceDN w:val="0"/>
              <w:adjustRightInd w:val="0"/>
              <w:spacing w:after="0" w:line="240" w:lineRule="auto"/>
              <w:jc w:val="both"/>
              <w:rPr>
                <w:rFonts w:ascii="Times New Roman" w:eastAsia="Batang" w:hAnsi="Times New Roman"/>
                <w:sz w:val="20"/>
                <w:szCs w:val="20"/>
                <w:lang w:val="ru-RU"/>
              </w:rPr>
            </w:pPr>
            <w:r w:rsidRPr="001016CB">
              <w:rPr>
                <w:rFonts w:ascii="Times New Roman" w:eastAsia="Batang" w:hAnsi="Times New Roman"/>
                <w:sz w:val="20"/>
                <w:szCs w:val="20"/>
                <w:lang w:val="ru-RU"/>
              </w:rPr>
              <w:t>Номер счета: 2020 8000 6007 8096 8006</w:t>
            </w:r>
          </w:p>
          <w:p w14:paraId="22565261" w14:textId="63B19766" w:rsidR="00E771A4" w:rsidRPr="00297EB6" w:rsidRDefault="001016CB" w:rsidP="001016CB">
            <w:pPr>
              <w:pStyle w:val="a3"/>
              <w:rPr>
                <w:rFonts w:ascii="Times New Roman" w:hAnsi="Times New Roman"/>
                <w:b/>
                <w:sz w:val="20"/>
                <w:szCs w:val="20"/>
                <w:lang w:val="ru-RU"/>
              </w:rPr>
            </w:pPr>
            <w:r w:rsidRPr="00845385">
              <w:rPr>
                <w:rFonts w:ascii="Times New Roman" w:eastAsia="Batang" w:hAnsi="Times New Roman"/>
                <w:sz w:val="20"/>
                <w:szCs w:val="20"/>
              </w:rPr>
              <w:t>SWIFT</w:t>
            </w:r>
            <w:r w:rsidRPr="001016CB">
              <w:rPr>
                <w:rFonts w:ascii="Times New Roman" w:eastAsia="Batang" w:hAnsi="Times New Roman"/>
                <w:sz w:val="20"/>
                <w:szCs w:val="20"/>
                <w:lang w:val="ru-RU"/>
              </w:rPr>
              <w:t xml:space="preserve">: </w:t>
            </w:r>
            <w:r w:rsidRPr="00845385">
              <w:rPr>
                <w:rFonts w:ascii="Times New Roman" w:eastAsia="Batang" w:hAnsi="Times New Roman"/>
                <w:sz w:val="20"/>
                <w:szCs w:val="20"/>
              </w:rPr>
              <w:t>INIPUZ</w:t>
            </w:r>
            <w:r w:rsidRPr="001016CB">
              <w:rPr>
                <w:rFonts w:ascii="Times New Roman" w:eastAsia="Batang" w:hAnsi="Times New Roman"/>
                <w:sz w:val="20"/>
                <w:szCs w:val="20"/>
                <w:lang w:val="ru-RU"/>
              </w:rPr>
              <w:t xml:space="preserve"> 22 </w:t>
            </w:r>
            <w:r w:rsidRPr="00845385">
              <w:rPr>
                <w:rFonts w:ascii="Times New Roman" w:eastAsia="Batang" w:hAnsi="Times New Roman"/>
                <w:sz w:val="20"/>
                <w:szCs w:val="20"/>
              </w:rPr>
              <w:t>XXX</w:t>
            </w:r>
          </w:p>
        </w:tc>
        <w:tc>
          <w:tcPr>
            <w:tcW w:w="4855" w:type="dxa"/>
          </w:tcPr>
          <w:p w14:paraId="64A3291B" w14:textId="77777777" w:rsidR="00C370D5" w:rsidRPr="00CA326A" w:rsidRDefault="00C370D5" w:rsidP="00C56665">
            <w:pPr>
              <w:pStyle w:val="a3"/>
              <w:jc w:val="center"/>
              <w:rPr>
                <w:rFonts w:ascii="Times New Roman" w:hAnsi="Times New Roman"/>
                <w:b/>
                <w:sz w:val="20"/>
                <w:szCs w:val="20"/>
                <w:lang w:val="ru-RU"/>
              </w:rPr>
            </w:pPr>
            <w:r w:rsidRPr="00297EB6">
              <w:rPr>
                <w:rFonts w:ascii="Times New Roman" w:hAnsi="Times New Roman"/>
                <w:b/>
                <w:sz w:val="20"/>
                <w:szCs w:val="20"/>
                <w:lang w:val="ru-RU"/>
              </w:rPr>
              <w:t>Исполнитель</w:t>
            </w:r>
            <w:r w:rsidRPr="00CA326A">
              <w:rPr>
                <w:rFonts w:ascii="Times New Roman" w:hAnsi="Times New Roman"/>
                <w:b/>
                <w:sz w:val="20"/>
                <w:szCs w:val="20"/>
                <w:lang w:val="ru-RU"/>
              </w:rPr>
              <w:t>:</w:t>
            </w:r>
          </w:p>
          <w:p w14:paraId="626CD0CA" w14:textId="77777777" w:rsidR="00E771A4" w:rsidRPr="00CA326A" w:rsidRDefault="00952464" w:rsidP="00C56665">
            <w:pPr>
              <w:pStyle w:val="a3"/>
              <w:jc w:val="center"/>
              <w:rPr>
                <w:rFonts w:ascii="Times New Roman" w:hAnsi="Times New Roman"/>
                <w:b/>
                <w:sz w:val="20"/>
                <w:szCs w:val="20"/>
                <w:lang w:val="ru-RU"/>
              </w:rPr>
            </w:pPr>
            <w:r w:rsidRPr="00CA326A">
              <w:rPr>
                <w:rFonts w:ascii="Times New Roman" w:hAnsi="Times New Roman"/>
                <w:b/>
                <w:sz w:val="20"/>
                <w:szCs w:val="20"/>
                <w:lang w:val="ru-RU"/>
              </w:rPr>
              <w:t xml:space="preserve"> «</w:t>
            </w:r>
            <w:r w:rsidR="000538BC" w:rsidRPr="00CA326A">
              <w:rPr>
                <w:rFonts w:ascii="Times New Roman" w:hAnsi="Times New Roman"/>
                <w:b/>
                <w:sz w:val="20"/>
                <w:szCs w:val="20"/>
                <w:lang w:val="ru-RU"/>
              </w:rPr>
              <w:t xml:space="preserve"> </w:t>
            </w:r>
            <w:r w:rsidRPr="00CA326A">
              <w:rPr>
                <w:rFonts w:ascii="Times New Roman" w:hAnsi="Times New Roman"/>
                <w:b/>
                <w:sz w:val="20"/>
                <w:szCs w:val="20"/>
                <w:lang w:val="ru-RU"/>
              </w:rPr>
              <w:t>»</w:t>
            </w:r>
          </w:p>
          <w:p w14:paraId="0392C960" w14:textId="77777777" w:rsidR="00952464" w:rsidRPr="00CA326A" w:rsidRDefault="00952464" w:rsidP="00C56665">
            <w:pPr>
              <w:pStyle w:val="a3"/>
              <w:jc w:val="center"/>
              <w:rPr>
                <w:rFonts w:ascii="Times New Roman" w:hAnsi="Times New Roman"/>
                <w:b/>
                <w:sz w:val="20"/>
                <w:szCs w:val="20"/>
                <w:lang w:val="ru-RU"/>
              </w:rPr>
            </w:pPr>
          </w:p>
          <w:p w14:paraId="3144223F" w14:textId="77777777" w:rsidR="00952464" w:rsidRPr="001016CB" w:rsidRDefault="00952464" w:rsidP="00952464">
            <w:pPr>
              <w:spacing w:after="0" w:line="240" w:lineRule="auto"/>
              <w:jc w:val="both"/>
              <w:rPr>
                <w:rFonts w:ascii="Times New Roman" w:hAnsi="Times New Roman"/>
                <w:b/>
                <w:bCs/>
                <w:color w:val="000000"/>
                <w:sz w:val="20"/>
                <w:szCs w:val="20"/>
                <w:lang w:val="ru-RU"/>
              </w:rPr>
            </w:pPr>
            <w:r w:rsidRPr="001016CB">
              <w:rPr>
                <w:rFonts w:ascii="Times New Roman" w:hAnsi="Times New Roman"/>
                <w:b/>
                <w:bCs/>
                <w:color w:val="000000"/>
                <w:sz w:val="20"/>
                <w:szCs w:val="20"/>
                <w:lang w:val="ru-RU"/>
              </w:rPr>
              <w:t>Юридический адрес:.</w:t>
            </w:r>
          </w:p>
          <w:p w14:paraId="1DE29179" w14:textId="77777777" w:rsidR="00952464" w:rsidRPr="0016349E" w:rsidRDefault="00952464" w:rsidP="00952464">
            <w:pPr>
              <w:spacing w:after="0" w:line="240" w:lineRule="auto"/>
              <w:jc w:val="both"/>
              <w:rPr>
                <w:rFonts w:ascii="Times New Roman" w:hAnsi="Times New Roman"/>
                <w:b/>
                <w:sz w:val="20"/>
                <w:szCs w:val="20"/>
                <w:lang w:val="ru-RU"/>
              </w:rPr>
            </w:pPr>
          </w:p>
          <w:p w14:paraId="17F3867B" w14:textId="77777777" w:rsidR="00952464" w:rsidRPr="00297EB6" w:rsidRDefault="00952464" w:rsidP="00952464">
            <w:pPr>
              <w:spacing w:after="0" w:line="240" w:lineRule="auto"/>
              <w:jc w:val="both"/>
              <w:rPr>
                <w:rFonts w:ascii="Times New Roman" w:hAnsi="Times New Roman"/>
                <w:b/>
                <w:sz w:val="20"/>
                <w:szCs w:val="20"/>
                <w:lang w:val="ru-RU"/>
              </w:rPr>
            </w:pPr>
            <w:r w:rsidRPr="00297EB6">
              <w:rPr>
                <w:rFonts w:ascii="Times New Roman" w:hAnsi="Times New Roman"/>
                <w:b/>
                <w:sz w:val="20"/>
                <w:szCs w:val="20"/>
                <w:lang w:val="ru-RU"/>
              </w:rPr>
              <w:t>Банковские реквизиты:</w:t>
            </w:r>
          </w:p>
          <w:p w14:paraId="747AE702" w14:textId="77777777" w:rsidR="00952464" w:rsidRPr="00297EB6" w:rsidRDefault="00952464" w:rsidP="000538BC">
            <w:pPr>
              <w:spacing w:after="0" w:line="240" w:lineRule="auto"/>
              <w:jc w:val="both"/>
              <w:rPr>
                <w:rFonts w:ascii="Times New Roman" w:hAnsi="Times New Roman"/>
                <w:b/>
                <w:sz w:val="20"/>
                <w:szCs w:val="20"/>
                <w:lang w:val="ru-RU"/>
              </w:rPr>
            </w:pPr>
          </w:p>
        </w:tc>
      </w:tr>
      <w:tr w:rsidR="00051BB6" w14:paraId="0F319CAF" w14:textId="77777777" w:rsidTr="00051BB6">
        <w:trPr>
          <w:trHeight w:val="1574"/>
        </w:trPr>
        <w:tc>
          <w:tcPr>
            <w:tcW w:w="4855" w:type="dxa"/>
          </w:tcPr>
          <w:p w14:paraId="736B6ACA"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ЗАКАЗЧИК</w:t>
            </w:r>
          </w:p>
          <w:p w14:paraId="7AECC21D" w14:textId="77777777" w:rsidR="00051BB6" w:rsidRDefault="00051BB6" w:rsidP="0007253A">
            <w:pPr>
              <w:pStyle w:val="a3"/>
              <w:jc w:val="center"/>
              <w:rPr>
                <w:rFonts w:ascii="Times New Roman" w:hAnsi="Times New Roman"/>
                <w:b/>
                <w:sz w:val="20"/>
                <w:szCs w:val="20"/>
                <w:lang w:val="en-US"/>
              </w:rPr>
            </w:pPr>
          </w:p>
          <w:p w14:paraId="67DFC0C1" w14:textId="77777777" w:rsidR="00051BB6" w:rsidRDefault="00051BB6" w:rsidP="0007253A">
            <w:pPr>
              <w:pStyle w:val="a3"/>
              <w:jc w:val="center"/>
              <w:rPr>
                <w:rFonts w:ascii="Times New Roman" w:hAnsi="Times New Roman"/>
                <w:b/>
                <w:sz w:val="20"/>
                <w:szCs w:val="20"/>
                <w:lang w:val="en-US"/>
              </w:rPr>
            </w:pPr>
          </w:p>
          <w:p w14:paraId="0DF28D73" w14:textId="77777777" w:rsidR="00051BB6" w:rsidRDefault="00051BB6" w:rsidP="0007253A">
            <w:pPr>
              <w:pStyle w:val="a3"/>
              <w:jc w:val="center"/>
              <w:rPr>
                <w:rFonts w:ascii="Times New Roman" w:hAnsi="Times New Roman"/>
                <w:b/>
                <w:sz w:val="20"/>
                <w:szCs w:val="20"/>
                <w:lang w:val="en-US"/>
              </w:rPr>
            </w:pPr>
          </w:p>
          <w:p w14:paraId="2D292662" w14:textId="77777777" w:rsidR="00051BB6" w:rsidRDefault="00051BB6"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w:t>
            </w:r>
          </w:p>
          <w:p w14:paraId="1EB23A85" w14:textId="77777777" w:rsidR="00051BB6" w:rsidRDefault="00051BB6" w:rsidP="0007253A">
            <w:pPr>
              <w:pStyle w:val="a3"/>
              <w:jc w:val="center"/>
              <w:rPr>
                <w:rFonts w:ascii="Times New Roman" w:hAnsi="Times New Roman"/>
                <w:b/>
                <w:sz w:val="24"/>
                <w:szCs w:val="24"/>
                <w:lang w:val="ru-RU"/>
              </w:rPr>
            </w:pPr>
            <w:r>
              <w:rPr>
                <w:rFonts w:ascii="Times New Roman" w:hAnsi="Times New Roman"/>
                <w:b/>
                <w:sz w:val="20"/>
                <w:szCs w:val="20"/>
              </w:rPr>
              <w:t>Подпись</w:t>
            </w:r>
          </w:p>
        </w:tc>
        <w:tc>
          <w:tcPr>
            <w:tcW w:w="4855" w:type="dxa"/>
          </w:tcPr>
          <w:p w14:paraId="367BCDA5"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ИСПОЛНИТЕЛЬ</w:t>
            </w:r>
          </w:p>
          <w:p w14:paraId="468CF7CD" w14:textId="77777777" w:rsidR="00051BB6" w:rsidRDefault="00051BB6" w:rsidP="0007253A">
            <w:pPr>
              <w:pStyle w:val="a3"/>
              <w:jc w:val="center"/>
              <w:rPr>
                <w:rFonts w:ascii="Times New Roman" w:hAnsi="Times New Roman"/>
                <w:b/>
                <w:sz w:val="20"/>
                <w:szCs w:val="20"/>
                <w:lang w:val="en-US"/>
              </w:rPr>
            </w:pPr>
          </w:p>
          <w:p w14:paraId="290B4A8B" w14:textId="77777777" w:rsidR="00051BB6" w:rsidRDefault="00051BB6" w:rsidP="0007253A">
            <w:pPr>
              <w:pStyle w:val="a3"/>
              <w:jc w:val="center"/>
              <w:rPr>
                <w:rFonts w:ascii="Times New Roman" w:hAnsi="Times New Roman"/>
                <w:b/>
                <w:sz w:val="20"/>
                <w:szCs w:val="20"/>
                <w:lang w:val="en-US"/>
              </w:rPr>
            </w:pPr>
          </w:p>
          <w:p w14:paraId="31376C85" w14:textId="77777777" w:rsidR="00051BB6" w:rsidRDefault="00051BB6" w:rsidP="0007253A">
            <w:pPr>
              <w:pStyle w:val="a3"/>
              <w:jc w:val="center"/>
              <w:rPr>
                <w:rFonts w:ascii="Times New Roman" w:hAnsi="Times New Roman"/>
                <w:b/>
                <w:sz w:val="20"/>
                <w:szCs w:val="20"/>
                <w:lang w:val="en-US"/>
              </w:rPr>
            </w:pPr>
          </w:p>
          <w:p w14:paraId="364B02BC" w14:textId="77777777" w:rsidR="00051BB6" w:rsidRDefault="00051BB6"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____________________________</w:t>
            </w:r>
          </w:p>
          <w:p w14:paraId="76B4A6A8"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Подпись</w:t>
            </w:r>
          </w:p>
          <w:p w14:paraId="0B6A7C5C" w14:textId="77777777" w:rsidR="00051BB6" w:rsidRDefault="00051BB6" w:rsidP="0007253A">
            <w:pPr>
              <w:pStyle w:val="a3"/>
              <w:jc w:val="center"/>
              <w:rPr>
                <w:rFonts w:ascii="Times New Roman" w:hAnsi="Times New Roman"/>
                <w:b/>
                <w:sz w:val="24"/>
                <w:szCs w:val="24"/>
                <w:lang w:val="ru-RU"/>
              </w:rPr>
            </w:pPr>
          </w:p>
        </w:tc>
      </w:tr>
    </w:tbl>
    <w:p w14:paraId="7D548F15" w14:textId="77777777" w:rsidR="00C370D5" w:rsidRDefault="00C370D5" w:rsidP="00C56665">
      <w:pPr>
        <w:pStyle w:val="a3"/>
        <w:jc w:val="center"/>
        <w:rPr>
          <w:rFonts w:ascii="Times New Roman" w:hAnsi="Times New Roman"/>
          <w:b/>
          <w:lang w:val="ru-RU"/>
        </w:rPr>
      </w:pPr>
    </w:p>
    <w:p w14:paraId="30020A99" w14:textId="77777777" w:rsidR="00051BB6" w:rsidRDefault="00051BB6" w:rsidP="00C56665">
      <w:pPr>
        <w:pStyle w:val="a3"/>
        <w:jc w:val="center"/>
        <w:rPr>
          <w:rFonts w:ascii="Times New Roman" w:hAnsi="Times New Roman"/>
          <w:b/>
          <w:lang w:val="ru-RU"/>
        </w:rPr>
      </w:pPr>
    </w:p>
    <w:p w14:paraId="595D4DB2" w14:textId="77777777" w:rsidR="00051BB6" w:rsidRDefault="00051BB6" w:rsidP="00C56665">
      <w:pPr>
        <w:pStyle w:val="a3"/>
        <w:jc w:val="center"/>
        <w:rPr>
          <w:rFonts w:ascii="Times New Roman" w:hAnsi="Times New Roman"/>
          <w:b/>
          <w:lang w:val="ru-RU"/>
        </w:rPr>
      </w:pPr>
    </w:p>
    <w:p w14:paraId="6B7A95C1" w14:textId="77777777" w:rsidR="00051BB6" w:rsidRDefault="00051BB6" w:rsidP="00C56665">
      <w:pPr>
        <w:pStyle w:val="a3"/>
        <w:jc w:val="center"/>
        <w:rPr>
          <w:rFonts w:ascii="Times New Roman" w:hAnsi="Times New Roman"/>
          <w:b/>
          <w:lang w:val="ru-RU"/>
        </w:rPr>
      </w:pPr>
    </w:p>
    <w:p w14:paraId="58D00320" w14:textId="77777777" w:rsidR="00051BB6" w:rsidRDefault="00051BB6" w:rsidP="00C56665">
      <w:pPr>
        <w:pStyle w:val="a3"/>
        <w:jc w:val="center"/>
        <w:rPr>
          <w:rFonts w:ascii="Times New Roman" w:hAnsi="Times New Roman"/>
          <w:b/>
          <w:lang w:val="ru-RU"/>
        </w:rPr>
      </w:pPr>
    </w:p>
    <w:p w14:paraId="3F14BFC3" w14:textId="77777777" w:rsidR="00051BB6" w:rsidRDefault="00051BB6" w:rsidP="00C56665">
      <w:pPr>
        <w:pStyle w:val="a3"/>
        <w:jc w:val="center"/>
        <w:rPr>
          <w:rFonts w:ascii="Times New Roman" w:hAnsi="Times New Roman"/>
          <w:b/>
          <w:lang w:val="ru-RU"/>
        </w:rPr>
      </w:pPr>
    </w:p>
    <w:p w14:paraId="1A0D6D37" w14:textId="77777777" w:rsidR="00051BB6" w:rsidRDefault="00051BB6" w:rsidP="00C56665">
      <w:pPr>
        <w:pStyle w:val="a3"/>
        <w:jc w:val="center"/>
        <w:rPr>
          <w:rFonts w:ascii="Times New Roman" w:hAnsi="Times New Roman"/>
          <w:b/>
          <w:lang w:val="ru-RU"/>
        </w:rPr>
      </w:pPr>
    </w:p>
    <w:p w14:paraId="10239480" w14:textId="77777777" w:rsidR="00051BB6" w:rsidRDefault="00051BB6" w:rsidP="00C56665">
      <w:pPr>
        <w:pStyle w:val="a3"/>
        <w:jc w:val="center"/>
        <w:rPr>
          <w:rFonts w:ascii="Times New Roman" w:hAnsi="Times New Roman"/>
          <w:b/>
          <w:lang w:val="ru-RU"/>
        </w:rPr>
      </w:pPr>
    </w:p>
    <w:p w14:paraId="4004AAD9" w14:textId="77777777" w:rsidR="00051BB6" w:rsidRDefault="00051BB6" w:rsidP="00C56665">
      <w:pPr>
        <w:pStyle w:val="a3"/>
        <w:jc w:val="center"/>
        <w:rPr>
          <w:rFonts w:ascii="Times New Roman" w:hAnsi="Times New Roman"/>
          <w:b/>
          <w:lang w:val="ru-RU"/>
        </w:rPr>
      </w:pPr>
    </w:p>
    <w:p w14:paraId="0E1B1117" w14:textId="77777777" w:rsidR="00051BB6" w:rsidRDefault="00051BB6" w:rsidP="00C56665">
      <w:pPr>
        <w:pStyle w:val="a3"/>
        <w:jc w:val="center"/>
        <w:rPr>
          <w:rFonts w:ascii="Times New Roman" w:hAnsi="Times New Roman"/>
          <w:b/>
          <w:lang w:val="ru-RU"/>
        </w:rPr>
      </w:pPr>
    </w:p>
    <w:p w14:paraId="3F6B530E" w14:textId="77777777" w:rsidR="00B240EC" w:rsidRDefault="00B240EC" w:rsidP="00C56665">
      <w:pPr>
        <w:pStyle w:val="a3"/>
        <w:jc w:val="center"/>
        <w:rPr>
          <w:rFonts w:ascii="Times New Roman" w:hAnsi="Times New Roman"/>
          <w:b/>
          <w:lang w:val="ru-RU"/>
        </w:rPr>
      </w:pPr>
    </w:p>
    <w:p w14:paraId="135E26AA" w14:textId="77777777" w:rsidR="00B240EC" w:rsidRDefault="00B240EC" w:rsidP="00C56665">
      <w:pPr>
        <w:pStyle w:val="a3"/>
        <w:jc w:val="center"/>
        <w:rPr>
          <w:rFonts w:ascii="Times New Roman" w:hAnsi="Times New Roman"/>
          <w:b/>
          <w:lang w:val="ru-RU"/>
        </w:rPr>
      </w:pPr>
    </w:p>
    <w:p w14:paraId="1DFE14C9" w14:textId="77777777" w:rsidR="00B240EC" w:rsidRDefault="00B240EC" w:rsidP="00C56665">
      <w:pPr>
        <w:pStyle w:val="a3"/>
        <w:jc w:val="center"/>
        <w:rPr>
          <w:rFonts w:ascii="Times New Roman" w:hAnsi="Times New Roman"/>
          <w:b/>
          <w:lang w:val="ru-RU"/>
        </w:rPr>
      </w:pPr>
    </w:p>
    <w:p w14:paraId="3770325F" w14:textId="77777777" w:rsidR="00051BB6" w:rsidRDefault="00051BB6" w:rsidP="00C56665">
      <w:pPr>
        <w:pStyle w:val="a3"/>
        <w:jc w:val="center"/>
        <w:rPr>
          <w:rFonts w:ascii="Times New Roman" w:hAnsi="Times New Roman"/>
          <w:b/>
          <w:lang w:val="ru-RU"/>
        </w:rPr>
      </w:pPr>
    </w:p>
    <w:p w14:paraId="17CF0C94" w14:textId="77777777" w:rsidR="00297EB6" w:rsidRDefault="00297EB6" w:rsidP="00C56665">
      <w:pPr>
        <w:pStyle w:val="a3"/>
        <w:jc w:val="center"/>
        <w:rPr>
          <w:rFonts w:ascii="Times New Roman" w:hAnsi="Times New Roman"/>
          <w:b/>
          <w:lang w:val="ru-RU"/>
        </w:rPr>
      </w:pPr>
    </w:p>
    <w:p w14:paraId="7D2236CB" w14:textId="77777777" w:rsidR="00051BB6" w:rsidRDefault="00051BB6" w:rsidP="00051BB6">
      <w:pPr>
        <w:widowControl w:val="0"/>
        <w:spacing w:after="0" w:line="360" w:lineRule="auto"/>
        <w:jc w:val="both"/>
        <w:rPr>
          <w:rFonts w:ascii="Times New Roman" w:hAnsi="Times New Roman"/>
          <w:b/>
          <w:sz w:val="20"/>
          <w:szCs w:val="20"/>
          <w:lang w:val="ru-RU"/>
        </w:rPr>
      </w:pPr>
      <w:r>
        <w:rPr>
          <w:rFonts w:ascii="Times New Roman" w:hAnsi="Times New Roman"/>
          <w:b/>
          <w:sz w:val="20"/>
          <w:szCs w:val="20"/>
          <w:lang w:val="ru-RU"/>
        </w:rPr>
        <w:t xml:space="preserve">Приложение №1 к Договору № </w:t>
      </w:r>
      <w:r w:rsidR="0016349E">
        <w:rPr>
          <w:rFonts w:ascii="Times New Roman" w:hAnsi="Times New Roman"/>
          <w:b/>
          <w:sz w:val="20"/>
          <w:szCs w:val="20"/>
          <w:lang w:val="ru-RU"/>
        </w:rPr>
        <w:t>________________</w:t>
      </w:r>
      <w:r>
        <w:rPr>
          <w:rFonts w:ascii="Times New Roman" w:hAnsi="Times New Roman"/>
          <w:b/>
          <w:sz w:val="20"/>
          <w:szCs w:val="20"/>
          <w:lang w:val="ru-RU"/>
        </w:rPr>
        <w:t xml:space="preserve"> от ____._____. </w:t>
      </w:r>
      <w:r w:rsidR="006B4EA6">
        <w:rPr>
          <w:rFonts w:ascii="Times New Roman" w:hAnsi="Times New Roman"/>
          <w:b/>
          <w:sz w:val="20"/>
          <w:szCs w:val="20"/>
          <w:lang w:val="ru-RU"/>
        </w:rPr>
        <w:t>2026</w:t>
      </w:r>
      <w:r>
        <w:rPr>
          <w:rFonts w:ascii="Times New Roman" w:hAnsi="Times New Roman"/>
          <w:b/>
          <w:sz w:val="20"/>
          <w:szCs w:val="20"/>
          <w:lang w:val="ru-RU"/>
        </w:rPr>
        <w:t>г.</w:t>
      </w:r>
    </w:p>
    <w:p w14:paraId="249D1052" w14:textId="77777777" w:rsidR="00051BB6" w:rsidRDefault="00051BB6" w:rsidP="00C56665">
      <w:pPr>
        <w:pStyle w:val="a3"/>
        <w:jc w:val="center"/>
        <w:rPr>
          <w:rFonts w:ascii="Times New Roman" w:hAnsi="Times New Roman"/>
          <w:b/>
          <w:lang w:val="ru-RU"/>
        </w:rPr>
      </w:pPr>
    </w:p>
    <w:p w14:paraId="3887D5F5" w14:textId="77777777" w:rsidR="00051BB6" w:rsidRPr="0001639A" w:rsidRDefault="00051BB6" w:rsidP="00051BB6">
      <w:pPr>
        <w:pStyle w:val="a5"/>
        <w:widowControl w:val="0"/>
        <w:spacing w:after="0" w:line="360" w:lineRule="auto"/>
        <w:ind w:left="-66"/>
        <w:jc w:val="center"/>
        <w:rPr>
          <w:rFonts w:ascii="Times New Roman" w:hAnsi="Times New Roman"/>
          <w:b/>
          <w:bCs/>
          <w:color w:val="000000"/>
          <w:sz w:val="20"/>
          <w:szCs w:val="24"/>
        </w:rPr>
      </w:pPr>
      <w:r w:rsidRPr="0001639A">
        <w:rPr>
          <w:rFonts w:ascii="Times New Roman" w:hAnsi="Times New Roman"/>
          <w:b/>
          <w:bCs/>
          <w:color w:val="000000"/>
          <w:sz w:val="20"/>
          <w:szCs w:val="24"/>
        </w:rPr>
        <w:t>Перечень Услуг / List of Services</w:t>
      </w:r>
    </w:p>
    <w:tbl>
      <w:tblPr>
        <w:tblW w:w="11070" w:type="dxa"/>
        <w:tblInd w:w="-545" w:type="dxa"/>
        <w:tblLayout w:type="fixed"/>
        <w:tblLook w:val="04A0" w:firstRow="1" w:lastRow="0" w:firstColumn="1" w:lastColumn="0" w:noHBand="0" w:noVBand="1"/>
      </w:tblPr>
      <w:tblGrid>
        <w:gridCol w:w="445"/>
        <w:gridCol w:w="1261"/>
        <w:gridCol w:w="719"/>
        <w:gridCol w:w="4012"/>
        <w:gridCol w:w="729"/>
        <w:gridCol w:w="1705"/>
        <w:gridCol w:w="1119"/>
        <w:gridCol w:w="1080"/>
      </w:tblGrid>
      <w:tr w:rsidR="004C48CE" w:rsidRPr="00C3404C" w14:paraId="6C7AB7FD" w14:textId="77777777" w:rsidTr="004C48CE">
        <w:trPr>
          <w:cantSplit/>
          <w:trHeight w:val="1403"/>
        </w:trPr>
        <w:tc>
          <w:tcPr>
            <w:tcW w:w="445"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43BD809" w14:textId="77777777" w:rsidR="004C48CE" w:rsidRPr="00500164" w:rsidRDefault="004C48CE" w:rsidP="004C48CE">
            <w:pPr>
              <w:spacing w:after="0" w:line="240" w:lineRule="auto"/>
              <w:jc w:val="center"/>
              <w:rPr>
                <w:rFonts w:ascii="Times New Roman" w:eastAsia="Times New Roman" w:hAnsi="Times New Roman"/>
                <w:b/>
                <w:bCs/>
                <w:color w:val="000000"/>
                <w:sz w:val="20"/>
                <w:szCs w:val="20"/>
                <w:lang w:val="en-US"/>
              </w:rPr>
            </w:pPr>
            <w:r w:rsidRPr="00500164">
              <w:rPr>
                <w:rFonts w:ascii="Times New Roman" w:eastAsia="Times New Roman" w:hAnsi="Times New Roman"/>
                <w:b/>
                <w:bCs/>
                <w:color w:val="000000"/>
                <w:sz w:val="20"/>
                <w:szCs w:val="20"/>
                <w:lang w:val="en-US"/>
              </w:rPr>
              <w:t>№</w:t>
            </w:r>
          </w:p>
        </w:tc>
        <w:tc>
          <w:tcPr>
            <w:tcW w:w="1261" w:type="dxa"/>
            <w:tcBorders>
              <w:top w:val="single" w:sz="4" w:space="0" w:color="auto"/>
              <w:left w:val="nil"/>
              <w:bottom w:val="single" w:sz="4" w:space="0" w:color="auto"/>
              <w:right w:val="single" w:sz="4" w:space="0" w:color="auto"/>
            </w:tcBorders>
            <w:shd w:val="clear" w:color="000000" w:fill="BDD7EE"/>
            <w:noWrap/>
            <w:vAlign w:val="center"/>
            <w:hideMark/>
          </w:tcPr>
          <w:p w14:paraId="16DBBD18" w14:textId="77777777" w:rsidR="004C48CE" w:rsidRPr="00500164" w:rsidRDefault="004C48CE" w:rsidP="004C48CE">
            <w:pPr>
              <w:spacing w:after="0" w:line="240" w:lineRule="auto"/>
              <w:jc w:val="center"/>
              <w:rPr>
                <w:rFonts w:ascii="Times New Roman" w:eastAsia="Times New Roman" w:hAnsi="Times New Roman"/>
                <w:b/>
                <w:bCs/>
                <w:color w:val="000000"/>
                <w:sz w:val="20"/>
                <w:szCs w:val="20"/>
                <w:lang w:val="en-US"/>
              </w:rPr>
            </w:pPr>
            <w:r w:rsidRPr="00500164">
              <w:rPr>
                <w:rFonts w:ascii="Times New Roman" w:eastAsia="Times New Roman" w:hAnsi="Times New Roman"/>
                <w:b/>
                <w:bCs/>
                <w:color w:val="000000"/>
                <w:sz w:val="20"/>
                <w:szCs w:val="20"/>
                <w:lang w:val="en-US"/>
              </w:rPr>
              <w:t>Позиция</w:t>
            </w:r>
          </w:p>
        </w:tc>
        <w:tc>
          <w:tcPr>
            <w:tcW w:w="719" w:type="dxa"/>
            <w:tcBorders>
              <w:top w:val="single" w:sz="4" w:space="0" w:color="auto"/>
              <w:left w:val="nil"/>
              <w:bottom w:val="single" w:sz="4" w:space="0" w:color="auto"/>
              <w:right w:val="single" w:sz="4" w:space="0" w:color="auto"/>
            </w:tcBorders>
            <w:shd w:val="clear" w:color="000000" w:fill="BDD7EE"/>
            <w:textDirection w:val="btLr"/>
            <w:vAlign w:val="center"/>
            <w:hideMark/>
          </w:tcPr>
          <w:p w14:paraId="06F203CF" w14:textId="77777777" w:rsidR="004C48CE" w:rsidRPr="00500164" w:rsidRDefault="004C48CE" w:rsidP="004C48CE">
            <w:pPr>
              <w:spacing w:after="0" w:line="240" w:lineRule="auto"/>
              <w:ind w:left="113" w:right="113"/>
              <w:jc w:val="center"/>
              <w:rPr>
                <w:rFonts w:ascii="Times New Roman" w:eastAsia="Times New Roman" w:hAnsi="Times New Roman"/>
                <w:b/>
                <w:bCs/>
                <w:color w:val="000000"/>
                <w:sz w:val="20"/>
                <w:szCs w:val="20"/>
                <w:lang w:val="en-US"/>
              </w:rPr>
            </w:pPr>
            <w:r w:rsidRPr="00500164">
              <w:rPr>
                <w:rFonts w:ascii="Times New Roman" w:eastAsia="Times New Roman" w:hAnsi="Times New Roman"/>
                <w:b/>
                <w:bCs/>
                <w:color w:val="000000"/>
                <w:sz w:val="20"/>
                <w:szCs w:val="20"/>
                <w:lang w:val="en-US"/>
              </w:rPr>
              <w:t xml:space="preserve">Функциональный блок </w:t>
            </w:r>
          </w:p>
        </w:tc>
        <w:tc>
          <w:tcPr>
            <w:tcW w:w="4012" w:type="dxa"/>
            <w:tcBorders>
              <w:top w:val="single" w:sz="4" w:space="0" w:color="auto"/>
              <w:left w:val="nil"/>
              <w:bottom w:val="single" w:sz="4" w:space="0" w:color="auto"/>
              <w:right w:val="single" w:sz="4" w:space="0" w:color="auto"/>
            </w:tcBorders>
            <w:shd w:val="clear" w:color="000000" w:fill="BDD7EE"/>
            <w:noWrap/>
            <w:vAlign w:val="center"/>
            <w:hideMark/>
          </w:tcPr>
          <w:p w14:paraId="0D88D79F" w14:textId="77777777" w:rsidR="004C48CE" w:rsidRPr="00500164" w:rsidRDefault="004C48CE" w:rsidP="004C48CE">
            <w:pPr>
              <w:spacing w:after="0" w:line="240" w:lineRule="auto"/>
              <w:jc w:val="center"/>
              <w:rPr>
                <w:rFonts w:ascii="Times New Roman" w:eastAsia="Times New Roman" w:hAnsi="Times New Roman"/>
                <w:b/>
                <w:bCs/>
                <w:color w:val="000000"/>
                <w:sz w:val="20"/>
                <w:szCs w:val="20"/>
                <w:lang w:val="en-US"/>
              </w:rPr>
            </w:pPr>
            <w:r w:rsidRPr="00500164">
              <w:rPr>
                <w:rFonts w:ascii="Times New Roman" w:eastAsia="Times New Roman" w:hAnsi="Times New Roman"/>
                <w:b/>
                <w:bCs/>
                <w:color w:val="000000"/>
                <w:sz w:val="20"/>
                <w:szCs w:val="20"/>
                <w:lang w:val="en-US"/>
              </w:rPr>
              <w:t>Содержание работ</w:t>
            </w:r>
          </w:p>
        </w:tc>
        <w:tc>
          <w:tcPr>
            <w:tcW w:w="729" w:type="dxa"/>
            <w:tcBorders>
              <w:top w:val="single" w:sz="4" w:space="0" w:color="auto"/>
              <w:left w:val="nil"/>
              <w:bottom w:val="single" w:sz="4" w:space="0" w:color="auto"/>
              <w:right w:val="single" w:sz="4" w:space="0" w:color="auto"/>
            </w:tcBorders>
            <w:shd w:val="clear" w:color="000000" w:fill="BDD7EE"/>
            <w:noWrap/>
            <w:vAlign w:val="center"/>
            <w:hideMark/>
          </w:tcPr>
          <w:p w14:paraId="55C4A3CF" w14:textId="77777777" w:rsidR="004C48CE" w:rsidRPr="00500164" w:rsidRDefault="004C48CE" w:rsidP="004C48CE">
            <w:pPr>
              <w:spacing w:after="0" w:line="240" w:lineRule="auto"/>
              <w:jc w:val="center"/>
              <w:rPr>
                <w:rFonts w:ascii="Times New Roman" w:eastAsia="Times New Roman" w:hAnsi="Times New Roman"/>
                <w:b/>
                <w:bCs/>
                <w:color w:val="000000"/>
                <w:sz w:val="20"/>
                <w:szCs w:val="20"/>
                <w:lang w:val="en-US"/>
              </w:rPr>
            </w:pPr>
            <w:r w:rsidRPr="00500164">
              <w:rPr>
                <w:rFonts w:ascii="Times New Roman" w:eastAsia="Times New Roman" w:hAnsi="Times New Roman"/>
                <w:b/>
                <w:bCs/>
                <w:color w:val="000000"/>
                <w:sz w:val="20"/>
                <w:szCs w:val="20"/>
                <w:lang w:val="en-US"/>
              </w:rPr>
              <w:t>Кол-во</w:t>
            </w:r>
          </w:p>
        </w:tc>
        <w:tc>
          <w:tcPr>
            <w:tcW w:w="1705" w:type="dxa"/>
            <w:tcBorders>
              <w:top w:val="single" w:sz="4" w:space="0" w:color="auto"/>
              <w:left w:val="nil"/>
              <w:bottom w:val="single" w:sz="4" w:space="0" w:color="auto"/>
              <w:right w:val="single" w:sz="4" w:space="0" w:color="auto"/>
            </w:tcBorders>
            <w:shd w:val="clear" w:color="000000" w:fill="BDD7EE"/>
            <w:noWrap/>
            <w:vAlign w:val="center"/>
            <w:hideMark/>
          </w:tcPr>
          <w:p w14:paraId="73CD2D1D" w14:textId="77777777" w:rsidR="004C48CE" w:rsidRPr="00500164" w:rsidRDefault="004C48CE" w:rsidP="004C48CE">
            <w:pPr>
              <w:spacing w:after="0" w:line="240" w:lineRule="auto"/>
              <w:jc w:val="center"/>
              <w:rPr>
                <w:rFonts w:ascii="Times New Roman" w:eastAsia="Times New Roman" w:hAnsi="Times New Roman"/>
                <w:b/>
                <w:bCs/>
                <w:color w:val="000000"/>
                <w:sz w:val="20"/>
                <w:szCs w:val="20"/>
                <w:lang w:val="en-US"/>
              </w:rPr>
            </w:pPr>
            <w:r w:rsidRPr="00500164">
              <w:rPr>
                <w:rFonts w:ascii="Times New Roman" w:eastAsia="Times New Roman" w:hAnsi="Times New Roman"/>
                <w:b/>
                <w:bCs/>
                <w:color w:val="000000"/>
                <w:sz w:val="20"/>
                <w:szCs w:val="20"/>
                <w:lang w:val="en-US"/>
              </w:rPr>
              <w:t>Ед. изм.</w:t>
            </w:r>
          </w:p>
        </w:tc>
        <w:tc>
          <w:tcPr>
            <w:tcW w:w="1119" w:type="dxa"/>
            <w:tcBorders>
              <w:top w:val="single" w:sz="4" w:space="0" w:color="auto"/>
              <w:left w:val="nil"/>
              <w:bottom w:val="single" w:sz="4" w:space="0" w:color="auto"/>
              <w:right w:val="single" w:sz="4" w:space="0" w:color="auto"/>
            </w:tcBorders>
            <w:shd w:val="clear" w:color="000000" w:fill="BDD7EE"/>
            <w:vAlign w:val="center"/>
            <w:hideMark/>
          </w:tcPr>
          <w:p w14:paraId="2148A779" w14:textId="77777777" w:rsidR="004C48CE" w:rsidRPr="00500164" w:rsidRDefault="004C48CE" w:rsidP="004C48CE">
            <w:pPr>
              <w:spacing w:after="0" w:line="240" w:lineRule="auto"/>
              <w:jc w:val="center"/>
              <w:rPr>
                <w:rFonts w:ascii="Times New Roman" w:eastAsia="Times New Roman" w:hAnsi="Times New Roman"/>
                <w:b/>
                <w:bCs/>
                <w:color w:val="000000"/>
                <w:sz w:val="20"/>
                <w:szCs w:val="20"/>
                <w:lang w:val="ru-RU"/>
              </w:rPr>
            </w:pPr>
            <w:r w:rsidRPr="00500164">
              <w:rPr>
                <w:rFonts w:ascii="Times New Roman" w:eastAsia="Times New Roman" w:hAnsi="Times New Roman"/>
                <w:b/>
                <w:bCs/>
                <w:color w:val="000000"/>
                <w:sz w:val="20"/>
                <w:szCs w:val="20"/>
                <w:lang w:val="ru-RU"/>
              </w:rPr>
              <w:t xml:space="preserve">Цена за ед. </w:t>
            </w:r>
            <w:r w:rsidRPr="00500164">
              <w:rPr>
                <w:rFonts w:ascii="Times New Roman" w:eastAsia="Times New Roman" w:hAnsi="Times New Roman"/>
                <w:b/>
                <w:bCs/>
                <w:color w:val="000000"/>
                <w:sz w:val="20"/>
                <w:szCs w:val="20"/>
                <w:lang w:val="ru-RU"/>
              </w:rPr>
              <w:br/>
              <w:t xml:space="preserve">с НДС в </w:t>
            </w:r>
            <w:r w:rsidRPr="00500164">
              <w:rPr>
                <w:rFonts w:ascii="Times New Roman" w:eastAsia="Times New Roman" w:hAnsi="Times New Roman"/>
                <w:b/>
                <w:bCs/>
                <w:color w:val="000000"/>
                <w:sz w:val="20"/>
                <w:szCs w:val="20"/>
                <w:lang w:val="en-US"/>
              </w:rPr>
              <w:t>UZS</w:t>
            </w:r>
          </w:p>
        </w:tc>
        <w:tc>
          <w:tcPr>
            <w:tcW w:w="1080" w:type="dxa"/>
            <w:tcBorders>
              <w:top w:val="single" w:sz="4" w:space="0" w:color="auto"/>
              <w:left w:val="nil"/>
              <w:bottom w:val="single" w:sz="4" w:space="0" w:color="auto"/>
              <w:right w:val="single" w:sz="4" w:space="0" w:color="auto"/>
            </w:tcBorders>
            <w:shd w:val="clear" w:color="000000" w:fill="BDD7EE"/>
            <w:vAlign w:val="center"/>
            <w:hideMark/>
          </w:tcPr>
          <w:p w14:paraId="7B4DA332" w14:textId="77777777" w:rsidR="004C48CE" w:rsidRPr="00500164" w:rsidRDefault="004C48CE" w:rsidP="004C48CE">
            <w:pPr>
              <w:spacing w:after="0" w:line="240" w:lineRule="auto"/>
              <w:jc w:val="center"/>
              <w:rPr>
                <w:rFonts w:ascii="Times New Roman" w:eastAsia="Times New Roman" w:hAnsi="Times New Roman"/>
                <w:b/>
                <w:bCs/>
                <w:color w:val="000000"/>
                <w:sz w:val="20"/>
                <w:szCs w:val="20"/>
                <w:lang w:val="ru-RU"/>
              </w:rPr>
            </w:pPr>
            <w:r w:rsidRPr="00500164">
              <w:rPr>
                <w:rFonts w:ascii="Times New Roman" w:eastAsia="Times New Roman" w:hAnsi="Times New Roman"/>
                <w:b/>
                <w:bCs/>
                <w:color w:val="000000"/>
                <w:sz w:val="20"/>
                <w:szCs w:val="20"/>
                <w:lang w:val="ru-RU"/>
              </w:rPr>
              <w:t>Итого</w:t>
            </w:r>
            <w:r w:rsidRPr="00500164">
              <w:rPr>
                <w:rFonts w:ascii="Times New Roman" w:eastAsia="Times New Roman" w:hAnsi="Times New Roman"/>
                <w:b/>
                <w:bCs/>
                <w:color w:val="000000"/>
                <w:sz w:val="20"/>
                <w:szCs w:val="20"/>
                <w:lang w:val="ru-RU"/>
              </w:rPr>
              <w:br/>
            </w:r>
            <w:r w:rsidRPr="00500164">
              <w:rPr>
                <w:rFonts w:ascii="Times New Roman" w:eastAsia="Times New Roman" w:hAnsi="Times New Roman"/>
                <w:b/>
                <w:bCs/>
                <w:color w:val="000000"/>
                <w:sz w:val="20"/>
                <w:szCs w:val="20"/>
                <w:lang w:val="en-US"/>
              </w:rPr>
              <w:t>c</w:t>
            </w:r>
            <w:r w:rsidRPr="00500164">
              <w:rPr>
                <w:rFonts w:ascii="Times New Roman" w:eastAsia="Times New Roman" w:hAnsi="Times New Roman"/>
                <w:b/>
                <w:bCs/>
                <w:color w:val="000000"/>
                <w:sz w:val="20"/>
                <w:szCs w:val="20"/>
                <w:lang w:val="ru-RU"/>
              </w:rPr>
              <w:t xml:space="preserve"> НДС в </w:t>
            </w:r>
            <w:r w:rsidRPr="00500164">
              <w:rPr>
                <w:rFonts w:ascii="Times New Roman" w:eastAsia="Times New Roman" w:hAnsi="Times New Roman"/>
                <w:b/>
                <w:bCs/>
                <w:color w:val="000000"/>
                <w:sz w:val="20"/>
                <w:szCs w:val="20"/>
                <w:lang w:val="en-US"/>
              </w:rPr>
              <w:t>UZS</w:t>
            </w:r>
          </w:p>
        </w:tc>
      </w:tr>
      <w:tr w:rsidR="004C48CE" w:rsidRPr="00500164" w14:paraId="278B3D05" w14:textId="77777777" w:rsidTr="004C48CE">
        <w:trPr>
          <w:trHeight w:val="996"/>
        </w:trPr>
        <w:tc>
          <w:tcPr>
            <w:tcW w:w="44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F1447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12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DB93A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Стратегия, исследования и аналитика</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BCE13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17AEA7"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xml:space="preserve">Единая интегрированная 360°-стратегия по трём брендам и всем блокам: Big Idea, годовой narrative, исследование, рынок/конкуренты/медиапотребление, CJM, SWOT, Brand Voice/ToV, media/PR/production/BTL roadmap, KPI и dashboard. </w:t>
            </w:r>
            <w:r w:rsidRPr="00500164">
              <w:rPr>
                <w:rFonts w:ascii="Times New Roman" w:eastAsia="Times New Roman" w:hAnsi="Times New Roman"/>
                <w:color w:val="000000"/>
                <w:sz w:val="20"/>
                <w:szCs w:val="20"/>
                <w:lang w:val="ru-RU"/>
              </w:rPr>
              <w:t xml:space="preserve">(Плановый годовой объём = 1 стратегия; опрос не менее 1 000 </w:t>
            </w:r>
            <w:r w:rsidRPr="00500164">
              <w:rPr>
                <w:rFonts w:ascii="Times New Roman" w:eastAsia="Times New Roman" w:hAnsi="Times New Roman"/>
                <w:color w:val="000000"/>
                <w:sz w:val="20"/>
                <w:szCs w:val="20"/>
                <w:lang w:val="ru-RU"/>
              </w:rPr>
              <w:lastRenderedPageBreak/>
              <w:t xml:space="preserve">респондентов; 4 квартальных конкурентных обзора; 12 </w:t>
            </w:r>
            <w:r w:rsidRPr="00500164">
              <w:rPr>
                <w:rFonts w:ascii="Times New Roman" w:eastAsia="Times New Roman" w:hAnsi="Times New Roman"/>
                <w:color w:val="000000"/>
                <w:sz w:val="20"/>
                <w:szCs w:val="20"/>
                <w:lang w:val="en-US"/>
              </w:rPr>
              <w:t>monthly</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reports</w:t>
            </w:r>
            <w:r w:rsidRPr="00500164">
              <w:rPr>
                <w:rFonts w:ascii="Times New Roman" w:eastAsia="Times New Roman" w:hAnsi="Times New Roman"/>
                <w:color w:val="000000"/>
                <w:sz w:val="20"/>
                <w:szCs w:val="20"/>
                <w:lang w:val="ru-RU"/>
              </w:rPr>
              <w:t xml:space="preserve">) </w:t>
            </w:r>
          </w:p>
        </w:tc>
        <w:tc>
          <w:tcPr>
            <w:tcW w:w="729" w:type="dxa"/>
            <w:tcBorders>
              <w:top w:val="nil"/>
              <w:left w:val="nil"/>
              <w:bottom w:val="single" w:sz="4" w:space="0" w:color="auto"/>
              <w:right w:val="single" w:sz="4" w:space="0" w:color="auto"/>
            </w:tcBorders>
            <w:shd w:val="clear" w:color="000000" w:fill="FFFFFF"/>
            <w:vAlign w:val="center"/>
            <w:hideMark/>
          </w:tcPr>
          <w:p w14:paraId="029409B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lastRenderedPageBreak/>
              <w:t>1</w:t>
            </w:r>
          </w:p>
        </w:tc>
        <w:tc>
          <w:tcPr>
            <w:tcW w:w="1705" w:type="dxa"/>
            <w:tcBorders>
              <w:top w:val="nil"/>
              <w:left w:val="nil"/>
              <w:bottom w:val="single" w:sz="4" w:space="0" w:color="auto"/>
              <w:right w:val="single" w:sz="4" w:space="0" w:color="auto"/>
            </w:tcBorders>
            <w:shd w:val="clear" w:color="000000" w:fill="FFFFFF"/>
            <w:vAlign w:val="center"/>
            <w:hideMark/>
          </w:tcPr>
          <w:p w14:paraId="0444C10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усл.ед.(стратегия)</w:t>
            </w:r>
          </w:p>
        </w:tc>
        <w:tc>
          <w:tcPr>
            <w:tcW w:w="1119" w:type="dxa"/>
            <w:tcBorders>
              <w:top w:val="nil"/>
              <w:left w:val="nil"/>
              <w:bottom w:val="single" w:sz="4" w:space="0" w:color="auto"/>
              <w:right w:val="single" w:sz="4" w:space="0" w:color="auto"/>
            </w:tcBorders>
            <w:shd w:val="clear" w:color="000000" w:fill="FFFFFF"/>
            <w:noWrap/>
            <w:vAlign w:val="center"/>
            <w:hideMark/>
          </w:tcPr>
          <w:p w14:paraId="5CAD77A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05D3C07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4AE2B2E4"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23B0AD9A"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1261" w:type="dxa"/>
            <w:vMerge/>
            <w:tcBorders>
              <w:top w:val="nil"/>
              <w:left w:val="single" w:sz="4" w:space="0" w:color="auto"/>
              <w:bottom w:val="single" w:sz="4" w:space="0" w:color="auto"/>
              <w:right w:val="single" w:sz="4" w:space="0" w:color="auto"/>
            </w:tcBorders>
            <w:vAlign w:val="center"/>
            <w:hideMark/>
          </w:tcPr>
          <w:p w14:paraId="4C00BD0B"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19" w:type="dxa"/>
            <w:vMerge/>
            <w:tcBorders>
              <w:top w:val="nil"/>
              <w:left w:val="single" w:sz="4" w:space="0" w:color="auto"/>
              <w:bottom w:val="single" w:sz="4" w:space="0" w:color="auto"/>
              <w:right w:val="single" w:sz="4" w:space="0" w:color="auto"/>
            </w:tcBorders>
            <w:vAlign w:val="center"/>
            <w:hideMark/>
          </w:tcPr>
          <w:p w14:paraId="53612F81"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4012" w:type="dxa"/>
            <w:vMerge/>
            <w:tcBorders>
              <w:top w:val="nil"/>
              <w:left w:val="single" w:sz="4" w:space="0" w:color="auto"/>
              <w:bottom w:val="single" w:sz="4" w:space="0" w:color="auto"/>
              <w:right w:val="single" w:sz="4" w:space="0" w:color="auto"/>
            </w:tcBorders>
            <w:vAlign w:val="center"/>
            <w:hideMark/>
          </w:tcPr>
          <w:p w14:paraId="52683FE7"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29" w:type="dxa"/>
            <w:tcBorders>
              <w:top w:val="nil"/>
              <w:left w:val="nil"/>
              <w:bottom w:val="single" w:sz="4" w:space="0" w:color="auto"/>
              <w:right w:val="single" w:sz="4" w:space="0" w:color="auto"/>
            </w:tcBorders>
            <w:shd w:val="clear" w:color="000000" w:fill="FFFFFF"/>
            <w:vAlign w:val="center"/>
            <w:hideMark/>
          </w:tcPr>
          <w:p w14:paraId="04686B2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1000</w:t>
            </w:r>
          </w:p>
        </w:tc>
        <w:tc>
          <w:tcPr>
            <w:tcW w:w="1705" w:type="dxa"/>
            <w:tcBorders>
              <w:top w:val="nil"/>
              <w:left w:val="nil"/>
              <w:bottom w:val="single" w:sz="4" w:space="0" w:color="auto"/>
              <w:right w:val="single" w:sz="4" w:space="0" w:color="auto"/>
            </w:tcBorders>
            <w:shd w:val="clear" w:color="000000" w:fill="FFFFFF"/>
            <w:vAlign w:val="center"/>
            <w:hideMark/>
          </w:tcPr>
          <w:p w14:paraId="34E419D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(опрос респондентов)</w:t>
            </w:r>
          </w:p>
        </w:tc>
        <w:tc>
          <w:tcPr>
            <w:tcW w:w="1119" w:type="dxa"/>
            <w:tcBorders>
              <w:top w:val="nil"/>
              <w:left w:val="nil"/>
              <w:bottom w:val="single" w:sz="4" w:space="0" w:color="auto"/>
              <w:right w:val="single" w:sz="4" w:space="0" w:color="auto"/>
            </w:tcBorders>
            <w:shd w:val="clear" w:color="000000" w:fill="FFFFFF"/>
            <w:noWrap/>
            <w:vAlign w:val="center"/>
            <w:hideMark/>
          </w:tcPr>
          <w:p w14:paraId="2DBF9F4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2B4D2DC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C3404C" w14:paraId="31F48BA9"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75F5AF1D"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1261" w:type="dxa"/>
            <w:vMerge/>
            <w:tcBorders>
              <w:top w:val="nil"/>
              <w:left w:val="single" w:sz="4" w:space="0" w:color="auto"/>
              <w:bottom w:val="single" w:sz="4" w:space="0" w:color="auto"/>
              <w:right w:val="single" w:sz="4" w:space="0" w:color="auto"/>
            </w:tcBorders>
            <w:vAlign w:val="center"/>
            <w:hideMark/>
          </w:tcPr>
          <w:p w14:paraId="6D4BE704"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19" w:type="dxa"/>
            <w:vMerge/>
            <w:tcBorders>
              <w:top w:val="nil"/>
              <w:left w:val="single" w:sz="4" w:space="0" w:color="auto"/>
              <w:bottom w:val="single" w:sz="4" w:space="0" w:color="auto"/>
              <w:right w:val="single" w:sz="4" w:space="0" w:color="auto"/>
            </w:tcBorders>
            <w:vAlign w:val="center"/>
            <w:hideMark/>
          </w:tcPr>
          <w:p w14:paraId="13EA6B7C"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4012" w:type="dxa"/>
            <w:vMerge/>
            <w:tcBorders>
              <w:top w:val="nil"/>
              <w:left w:val="single" w:sz="4" w:space="0" w:color="auto"/>
              <w:bottom w:val="single" w:sz="4" w:space="0" w:color="auto"/>
              <w:right w:val="single" w:sz="4" w:space="0" w:color="auto"/>
            </w:tcBorders>
            <w:vAlign w:val="center"/>
            <w:hideMark/>
          </w:tcPr>
          <w:p w14:paraId="232A1E3C"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29" w:type="dxa"/>
            <w:tcBorders>
              <w:top w:val="nil"/>
              <w:left w:val="nil"/>
              <w:bottom w:val="single" w:sz="4" w:space="0" w:color="auto"/>
              <w:right w:val="single" w:sz="4" w:space="0" w:color="auto"/>
            </w:tcBorders>
            <w:shd w:val="clear" w:color="000000" w:fill="FFFFFF"/>
            <w:vAlign w:val="center"/>
            <w:hideMark/>
          </w:tcPr>
          <w:p w14:paraId="21D6A16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4</w:t>
            </w:r>
          </w:p>
        </w:tc>
        <w:tc>
          <w:tcPr>
            <w:tcW w:w="1705" w:type="dxa"/>
            <w:tcBorders>
              <w:top w:val="nil"/>
              <w:left w:val="nil"/>
              <w:bottom w:val="single" w:sz="4" w:space="0" w:color="auto"/>
              <w:right w:val="single" w:sz="4" w:space="0" w:color="auto"/>
            </w:tcBorders>
            <w:shd w:val="clear" w:color="000000" w:fill="FFFFFF"/>
            <w:vAlign w:val="center"/>
            <w:hideMark/>
          </w:tcPr>
          <w:p w14:paraId="41FA38A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усл.ед. (квартальных конкурентных обзора)</w:t>
            </w:r>
          </w:p>
        </w:tc>
        <w:tc>
          <w:tcPr>
            <w:tcW w:w="1119" w:type="dxa"/>
            <w:tcBorders>
              <w:top w:val="nil"/>
              <w:left w:val="nil"/>
              <w:bottom w:val="single" w:sz="4" w:space="0" w:color="auto"/>
              <w:right w:val="single" w:sz="4" w:space="0" w:color="auto"/>
            </w:tcBorders>
            <w:shd w:val="clear" w:color="000000" w:fill="FFFFFF"/>
            <w:noWrap/>
            <w:vAlign w:val="center"/>
            <w:hideMark/>
          </w:tcPr>
          <w:p w14:paraId="375BD81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597D2B5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500164" w14:paraId="4CF9D4C3"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0D9EB12F"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p>
        </w:tc>
        <w:tc>
          <w:tcPr>
            <w:tcW w:w="1261" w:type="dxa"/>
            <w:vMerge/>
            <w:tcBorders>
              <w:top w:val="nil"/>
              <w:left w:val="single" w:sz="4" w:space="0" w:color="auto"/>
              <w:bottom w:val="single" w:sz="4" w:space="0" w:color="auto"/>
              <w:right w:val="single" w:sz="4" w:space="0" w:color="auto"/>
            </w:tcBorders>
            <w:vAlign w:val="center"/>
            <w:hideMark/>
          </w:tcPr>
          <w:p w14:paraId="1C0002F0"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p>
        </w:tc>
        <w:tc>
          <w:tcPr>
            <w:tcW w:w="719" w:type="dxa"/>
            <w:vMerge/>
            <w:tcBorders>
              <w:top w:val="nil"/>
              <w:left w:val="single" w:sz="4" w:space="0" w:color="auto"/>
              <w:bottom w:val="single" w:sz="4" w:space="0" w:color="auto"/>
              <w:right w:val="single" w:sz="4" w:space="0" w:color="auto"/>
            </w:tcBorders>
            <w:vAlign w:val="center"/>
            <w:hideMark/>
          </w:tcPr>
          <w:p w14:paraId="477D60C4"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p>
        </w:tc>
        <w:tc>
          <w:tcPr>
            <w:tcW w:w="4012" w:type="dxa"/>
            <w:vMerge/>
            <w:tcBorders>
              <w:top w:val="nil"/>
              <w:left w:val="single" w:sz="4" w:space="0" w:color="auto"/>
              <w:bottom w:val="single" w:sz="4" w:space="0" w:color="auto"/>
              <w:right w:val="single" w:sz="4" w:space="0" w:color="auto"/>
            </w:tcBorders>
            <w:vAlign w:val="center"/>
            <w:hideMark/>
          </w:tcPr>
          <w:p w14:paraId="2FF62628"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p>
        </w:tc>
        <w:tc>
          <w:tcPr>
            <w:tcW w:w="729" w:type="dxa"/>
            <w:tcBorders>
              <w:top w:val="nil"/>
              <w:left w:val="nil"/>
              <w:bottom w:val="single" w:sz="4" w:space="0" w:color="auto"/>
              <w:right w:val="single" w:sz="4" w:space="0" w:color="auto"/>
            </w:tcBorders>
            <w:shd w:val="clear" w:color="000000" w:fill="FFFFFF"/>
            <w:vAlign w:val="center"/>
            <w:hideMark/>
          </w:tcPr>
          <w:p w14:paraId="1122960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705" w:type="dxa"/>
            <w:tcBorders>
              <w:top w:val="nil"/>
              <w:left w:val="nil"/>
              <w:bottom w:val="single" w:sz="4" w:space="0" w:color="auto"/>
              <w:right w:val="single" w:sz="4" w:space="0" w:color="auto"/>
            </w:tcBorders>
            <w:shd w:val="clear" w:color="000000" w:fill="FFFFFF"/>
            <w:vAlign w:val="center"/>
            <w:hideMark/>
          </w:tcPr>
          <w:p w14:paraId="76E2B86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(monthly reports)</w:t>
            </w:r>
          </w:p>
        </w:tc>
        <w:tc>
          <w:tcPr>
            <w:tcW w:w="1119" w:type="dxa"/>
            <w:tcBorders>
              <w:top w:val="nil"/>
              <w:left w:val="nil"/>
              <w:bottom w:val="single" w:sz="4" w:space="0" w:color="auto"/>
              <w:right w:val="single" w:sz="4" w:space="0" w:color="auto"/>
            </w:tcBorders>
            <w:shd w:val="clear" w:color="000000" w:fill="FFFFFF"/>
            <w:noWrap/>
            <w:vAlign w:val="center"/>
            <w:hideMark/>
          </w:tcPr>
          <w:p w14:paraId="72C8244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0325675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C3404C" w14:paraId="10053C68"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27640F1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1261" w:type="dxa"/>
            <w:tcBorders>
              <w:top w:val="nil"/>
              <w:left w:val="nil"/>
              <w:bottom w:val="single" w:sz="4" w:space="0" w:color="auto"/>
              <w:right w:val="single" w:sz="4" w:space="0" w:color="auto"/>
            </w:tcBorders>
            <w:shd w:val="clear" w:color="000000" w:fill="FFFFFF"/>
            <w:vAlign w:val="center"/>
            <w:hideMark/>
          </w:tcPr>
          <w:p w14:paraId="44A4A6F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OOH/DOOH</w:t>
            </w:r>
          </w:p>
        </w:tc>
        <w:tc>
          <w:tcPr>
            <w:tcW w:w="719" w:type="dxa"/>
            <w:tcBorders>
              <w:top w:val="nil"/>
              <w:left w:val="nil"/>
              <w:bottom w:val="single" w:sz="4" w:space="0" w:color="auto"/>
              <w:right w:val="single" w:sz="4" w:space="0" w:color="auto"/>
            </w:tcBorders>
            <w:shd w:val="clear" w:color="000000" w:fill="FFFFFF"/>
            <w:vAlign w:val="center"/>
            <w:hideMark/>
          </w:tcPr>
          <w:p w14:paraId="7BA582D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tcBorders>
              <w:top w:val="nil"/>
              <w:left w:val="nil"/>
              <w:bottom w:val="single" w:sz="4" w:space="0" w:color="auto"/>
              <w:right w:val="single" w:sz="4" w:space="0" w:color="auto"/>
            </w:tcBorders>
            <w:shd w:val="clear" w:color="000000" w:fill="FFFFFF"/>
            <w:vAlign w:val="center"/>
            <w:hideMark/>
          </w:tcPr>
          <w:p w14:paraId="1798F4F5"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Адресная программа по Ташкенту и регионам, адаптации, закупка, контроль размещения, фотофиксация, мониторинг </w:t>
            </w:r>
            <w:r w:rsidRPr="00500164">
              <w:rPr>
                <w:rFonts w:ascii="Times New Roman" w:eastAsia="Times New Roman" w:hAnsi="Times New Roman"/>
                <w:color w:val="000000"/>
                <w:sz w:val="20"/>
                <w:szCs w:val="20"/>
                <w:lang w:val="en-US"/>
              </w:rPr>
              <w:t>GRP</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Reach</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OTS</w:t>
            </w:r>
            <w:r w:rsidRPr="00500164">
              <w:rPr>
                <w:rFonts w:ascii="Times New Roman" w:eastAsia="Times New Roman" w:hAnsi="Times New Roman"/>
                <w:color w:val="000000"/>
                <w:sz w:val="20"/>
                <w:szCs w:val="20"/>
                <w:lang w:val="ru-RU"/>
              </w:rPr>
              <w:t xml:space="preserve"> и </w:t>
            </w:r>
            <w:r w:rsidRPr="00500164">
              <w:rPr>
                <w:rFonts w:ascii="Times New Roman" w:eastAsia="Times New Roman" w:hAnsi="Times New Roman"/>
                <w:color w:val="000000"/>
                <w:sz w:val="20"/>
                <w:szCs w:val="20"/>
                <w:lang w:val="en-US"/>
              </w:rPr>
              <w:t>post</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buying</w:t>
            </w:r>
            <w:r w:rsidRPr="00500164">
              <w:rPr>
                <w:rFonts w:ascii="Times New Roman" w:eastAsia="Times New Roman" w:hAnsi="Times New Roman"/>
                <w:color w:val="000000"/>
                <w:sz w:val="20"/>
                <w:szCs w:val="20"/>
                <w:lang w:val="ru-RU"/>
              </w:rPr>
              <w:t xml:space="preserve"> по </w:t>
            </w:r>
            <w:r w:rsidRPr="00500164">
              <w:rPr>
                <w:rFonts w:ascii="Times New Roman" w:eastAsia="Times New Roman" w:hAnsi="Times New Roman"/>
                <w:color w:val="000000"/>
                <w:sz w:val="20"/>
                <w:szCs w:val="20"/>
                <w:lang w:val="en-US"/>
              </w:rPr>
              <w:t>LED</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DOOH</w:t>
            </w:r>
            <w:r w:rsidRPr="00500164">
              <w:rPr>
                <w:rFonts w:ascii="Times New Roman" w:eastAsia="Times New Roman" w:hAnsi="Times New Roman"/>
                <w:color w:val="000000"/>
                <w:sz w:val="20"/>
                <w:szCs w:val="20"/>
                <w:lang w:val="ru-RU"/>
              </w:rPr>
              <w:t xml:space="preserve"> и эквивалентным конструкциям. </w:t>
            </w:r>
            <w:r w:rsidRPr="00500164">
              <w:rPr>
                <w:rFonts w:ascii="Times New Roman" w:eastAsia="Times New Roman" w:hAnsi="Times New Roman"/>
                <w:color w:val="000000"/>
                <w:sz w:val="20"/>
                <w:szCs w:val="20"/>
                <w:lang w:val="en-US"/>
              </w:rPr>
              <w:t>(Плановый годовой объём = Не менее 100 уникальных экранов/локаций; 6+ флайтов)</w:t>
            </w:r>
          </w:p>
        </w:tc>
        <w:tc>
          <w:tcPr>
            <w:tcW w:w="729" w:type="dxa"/>
            <w:tcBorders>
              <w:top w:val="nil"/>
              <w:left w:val="nil"/>
              <w:bottom w:val="single" w:sz="4" w:space="0" w:color="auto"/>
              <w:right w:val="single" w:sz="4" w:space="0" w:color="auto"/>
            </w:tcBorders>
            <w:shd w:val="clear" w:color="000000" w:fill="FFFFFF"/>
            <w:vAlign w:val="center"/>
            <w:hideMark/>
          </w:tcPr>
          <w:p w14:paraId="61FA0AE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100</w:t>
            </w:r>
          </w:p>
        </w:tc>
        <w:tc>
          <w:tcPr>
            <w:tcW w:w="1705" w:type="dxa"/>
            <w:tcBorders>
              <w:top w:val="nil"/>
              <w:left w:val="nil"/>
              <w:bottom w:val="single" w:sz="4" w:space="0" w:color="auto"/>
              <w:right w:val="single" w:sz="4" w:space="0" w:color="auto"/>
            </w:tcBorders>
            <w:shd w:val="clear" w:color="000000" w:fill="FFFFFF"/>
            <w:vAlign w:val="center"/>
            <w:hideMark/>
          </w:tcPr>
          <w:p w14:paraId="50805C9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усл.ед (уникальных экранов/локаций; 6+ флайтов)</w:t>
            </w:r>
          </w:p>
        </w:tc>
        <w:tc>
          <w:tcPr>
            <w:tcW w:w="1119" w:type="dxa"/>
            <w:tcBorders>
              <w:top w:val="nil"/>
              <w:left w:val="nil"/>
              <w:bottom w:val="single" w:sz="4" w:space="0" w:color="auto"/>
              <w:right w:val="single" w:sz="4" w:space="0" w:color="auto"/>
            </w:tcBorders>
            <w:shd w:val="clear" w:color="000000" w:fill="FFFFFF"/>
            <w:noWrap/>
            <w:vAlign w:val="center"/>
            <w:hideMark/>
          </w:tcPr>
          <w:p w14:paraId="676BDFB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3071924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C3404C" w14:paraId="4D6AA8D5"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33EB255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3</w:t>
            </w:r>
          </w:p>
        </w:tc>
        <w:tc>
          <w:tcPr>
            <w:tcW w:w="1261" w:type="dxa"/>
            <w:tcBorders>
              <w:top w:val="nil"/>
              <w:left w:val="nil"/>
              <w:bottom w:val="single" w:sz="4" w:space="0" w:color="auto"/>
              <w:right w:val="single" w:sz="4" w:space="0" w:color="auto"/>
            </w:tcBorders>
            <w:shd w:val="clear" w:color="000000" w:fill="FFFFFF"/>
            <w:vAlign w:val="center"/>
            <w:hideMark/>
          </w:tcPr>
          <w:p w14:paraId="5F055AD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TV</w:t>
            </w:r>
          </w:p>
        </w:tc>
        <w:tc>
          <w:tcPr>
            <w:tcW w:w="719" w:type="dxa"/>
            <w:tcBorders>
              <w:top w:val="nil"/>
              <w:left w:val="nil"/>
              <w:bottom w:val="single" w:sz="4" w:space="0" w:color="auto"/>
              <w:right w:val="single" w:sz="4" w:space="0" w:color="auto"/>
            </w:tcBorders>
            <w:shd w:val="clear" w:color="000000" w:fill="FFFFFF"/>
            <w:vAlign w:val="center"/>
            <w:hideMark/>
          </w:tcPr>
          <w:p w14:paraId="6B7AE62F"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tcBorders>
              <w:top w:val="nil"/>
              <w:left w:val="nil"/>
              <w:bottom w:val="single" w:sz="4" w:space="0" w:color="auto"/>
              <w:right w:val="single" w:sz="4" w:space="0" w:color="auto"/>
            </w:tcBorders>
            <w:shd w:val="clear" w:color="000000" w:fill="FFFFFF"/>
            <w:vAlign w:val="center"/>
            <w:hideMark/>
          </w:tcPr>
          <w:p w14:paraId="64DD917B"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Годовое планирование и закупка, </w:t>
            </w:r>
            <w:r w:rsidRPr="00500164">
              <w:rPr>
                <w:rFonts w:ascii="Times New Roman" w:eastAsia="Times New Roman" w:hAnsi="Times New Roman"/>
                <w:color w:val="000000"/>
                <w:sz w:val="20"/>
                <w:szCs w:val="20"/>
                <w:lang w:val="en-US"/>
              </w:rPr>
              <w:t>GRP</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Reach</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Frequency</w:t>
            </w:r>
            <w:r w:rsidRPr="00500164">
              <w:rPr>
                <w:rFonts w:ascii="Times New Roman" w:eastAsia="Times New Roman" w:hAnsi="Times New Roman"/>
                <w:color w:val="000000"/>
                <w:sz w:val="20"/>
                <w:szCs w:val="20"/>
                <w:lang w:val="ru-RU"/>
              </w:rPr>
              <w:t xml:space="preserve">, сетка выходов, адаптация роликов, контроль эфира, еженедельные </w:t>
            </w:r>
            <w:r w:rsidRPr="00500164">
              <w:rPr>
                <w:rFonts w:ascii="Times New Roman" w:eastAsia="Times New Roman" w:hAnsi="Times New Roman"/>
                <w:color w:val="000000"/>
                <w:sz w:val="20"/>
                <w:szCs w:val="20"/>
                <w:lang w:val="en-US"/>
              </w:rPr>
              <w:t>PBA</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air</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reports</w:t>
            </w:r>
            <w:r w:rsidRPr="00500164">
              <w:rPr>
                <w:rFonts w:ascii="Times New Roman" w:eastAsia="Times New Roman" w:hAnsi="Times New Roman"/>
                <w:color w:val="000000"/>
                <w:sz w:val="20"/>
                <w:szCs w:val="20"/>
                <w:lang w:val="ru-RU"/>
              </w:rPr>
              <w:t xml:space="preserve"> и </w:t>
            </w:r>
            <w:r w:rsidRPr="00500164">
              <w:rPr>
                <w:rFonts w:ascii="Times New Roman" w:eastAsia="Times New Roman" w:hAnsi="Times New Roman"/>
                <w:color w:val="000000"/>
                <w:sz w:val="20"/>
                <w:szCs w:val="20"/>
                <w:lang w:val="en-US"/>
              </w:rPr>
              <w:t>post</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buying</w:t>
            </w:r>
            <w:r w:rsidRPr="00500164">
              <w:rPr>
                <w:rFonts w:ascii="Times New Roman" w:eastAsia="Times New Roman" w:hAnsi="Times New Roman"/>
                <w:color w:val="000000"/>
                <w:sz w:val="20"/>
                <w:szCs w:val="20"/>
                <w:lang w:val="ru-RU"/>
              </w:rPr>
              <w:t xml:space="preserve"> по данным </w:t>
            </w:r>
            <w:r w:rsidRPr="00500164">
              <w:rPr>
                <w:rFonts w:ascii="Times New Roman" w:eastAsia="Times New Roman" w:hAnsi="Times New Roman"/>
                <w:color w:val="000000"/>
                <w:sz w:val="20"/>
                <w:szCs w:val="20"/>
                <w:lang w:val="en-US"/>
              </w:rPr>
              <w:t>Kantar</w:t>
            </w:r>
            <w:r w:rsidRPr="00500164">
              <w:rPr>
                <w:rFonts w:ascii="Times New Roman" w:eastAsia="Times New Roman" w:hAnsi="Times New Roman"/>
                <w:color w:val="000000"/>
                <w:sz w:val="20"/>
                <w:szCs w:val="20"/>
                <w:lang w:val="ru-RU"/>
              </w:rPr>
              <w:t xml:space="preserve"> или эквивалентного измерителя. </w:t>
            </w:r>
            <w:r w:rsidRPr="00500164">
              <w:rPr>
                <w:rFonts w:ascii="Times New Roman" w:eastAsia="Times New Roman" w:hAnsi="Times New Roman"/>
                <w:color w:val="000000"/>
                <w:sz w:val="20"/>
                <w:szCs w:val="20"/>
                <w:lang w:val="en-US"/>
              </w:rPr>
              <w:t>(Плановый годовой объём.= контрольная корзина 600 выходов; 6+ флайтов;)</w:t>
            </w:r>
          </w:p>
        </w:tc>
        <w:tc>
          <w:tcPr>
            <w:tcW w:w="729" w:type="dxa"/>
            <w:tcBorders>
              <w:top w:val="nil"/>
              <w:left w:val="nil"/>
              <w:bottom w:val="single" w:sz="4" w:space="0" w:color="auto"/>
              <w:right w:val="single" w:sz="4" w:space="0" w:color="auto"/>
            </w:tcBorders>
            <w:shd w:val="clear" w:color="000000" w:fill="FFFFFF"/>
            <w:noWrap/>
            <w:vAlign w:val="center"/>
            <w:hideMark/>
          </w:tcPr>
          <w:p w14:paraId="232317F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600</w:t>
            </w:r>
          </w:p>
        </w:tc>
        <w:tc>
          <w:tcPr>
            <w:tcW w:w="1705" w:type="dxa"/>
            <w:tcBorders>
              <w:top w:val="nil"/>
              <w:left w:val="nil"/>
              <w:bottom w:val="single" w:sz="4" w:space="0" w:color="auto"/>
              <w:right w:val="single" w:sz="4" w:space="0" w:color="auto"/>
            </w:tcBorders>
            <w:shd w:val="clear" w:color="000000" w:fill="FFFFFF"/>
            <w:vAlign w:val="center"/>
            <w:hideMark/>
          </w:tcPr>
          <w:p w14:paraId="145C2BD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усл.ед (контрольная корзина  выходов; 6+ флайтов)</w:t>
            </w:r>
          </w:p>
        </w:tc>
        <w:tc>
          <w:tcPr>
            <w:tcW w:w="1119" w:type="dxa"/>
            <w:tcBorders>
              <w:top w:val="nil"/>
              <w:left w:val="nil"/>
              <w:bottom w:val="single" w:sz="4" w:space="0" w:color="auto"/>
              <w:right w:val="single" w:sz="4" w:space="0" w:color="auto"/>
            </w:tcBorders>
            <w:shd w:val="clear" w:color="000000" w:fill="FFFFFF"/>
            <w:noWrap/>
            <w:vAlign w:val="center"/>
            <w:hideMark/>
          </w:tcPr>
          <w:p w14:paraId="2F0B86C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683ED47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C3404C" w14:paraId="664D26B8"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0FDBE30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4</w:t>
            </w:r>
          </w:p>
        </w:tc>
        <w:tc>
          <w:tcPr>
            <w:tcW w:w="1261" w:type="dxa"/>
            <w:tcBorders>
              <w:top w:val="nil"/>
              <w:left w:val="nil"/>
              <w:bottom w:val="single" w:sz="4" w:space="0" w:color="auto"/>
              <w:right w:val="single" w:sz="4" w:space="0" w:color="auto"/>
            </w:tcBorders>
            <w:shd w:val="clear" w:color="000000" w:fill="FFFFFF"/>
            <w:vAlign w:val="center"/>
            <w:hideMark/>
          </w:tcPr>
          <w:p w14:paraId="01A1296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Digital Ads / Brandformance</w:t>
            </w:r>
          </w:p>
        </w:tc>
        <w:tc>
          <w:tcPr>
            <w:tcW w:w="719" w:type="dxa"/>
            <w:tcBorders>
              <w:top w:val="nil"/>
              <w:left w:val="nil"/>
              <w:bottom w:val="single" w:sz="4" w:space="0" w:color="auto"/>
              <w:right w:val="single" w:sz="4" w:space="0" w:color="auto"/>
            </w:tcBorders>
            <w:shd w:val="clear" w:color="000000" w:fill="FFFFFF"/>
            <w:vAlign w:val="center"/>
            <w:hideMark/>
          </w:tcPr>
          <w:p w14:paraId="1EBD640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tcBorders>
              <w:top w:val="nil"/>
              <w:left w:val="nil"/>
              <w:bottom w:val="single" w:sz="4" w:space="0" w:color="auto"/>
              <w:right w:val="single" w:sz="4" w:space="0" w:color="auto"/>
            </w:tcBorders>
            <w:shd w:val="clear" w:color="000000" w:fill="FFFFFF"/>
            <w:vAlign w:val="center"/>
            <w:hideMark/>
          </w:tcPr>
          <w:p w14:paraId="62B328B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Meta, Google, Yandex, Telegram и иные каналы: search, display, video, PMax, lead forms, retargeting, look-a-like, A/B-тестирование, UTM, оптимизация CPL/CPC/CTR. (Плановый годовой объём; не менее 12 кампаний/волн; ежемесячная оптимизация)</w:t>
            </w:r>
          </w:p>
        </w:tc>
        <w:tc>
          <w:tcPr>
            <w:tcW w:w="729" w:type="dxa"/>
            <w:tcBorders>
              <w:top w:val="nil"/>
              <w:left w:val="nil"/>
              <w:bottom w:val="single" w:sz="4" w:space="0" w:color="auto"/>
              <w:right w:val="single" w:sz="4" w:space="0" w:color="auto"/>
            </w:tcBorders>
            <w:shd w:val="clear" w:color="000000" w:fill="FFFFFF"/>
            <w:noWrap/>
            <w:vAlign w:val="center"/>
            <w:hideMark/>
          </w:tcPr>
          <w:p w14:paraId="0E2D3D4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705" w:type="dxa"/>
            <w:tcBorders>
              <w:top w:val="nil"/>
              <w:left w:val="nil"/>
              <w:bottom w:val="single" w:sz="4" w:space="0" w:color="auto"/>
              <w:right w:val="single" w:sz="4" w:space="0" w:color="auto"/>
            </w:tcBorders>
            <w:shd w:val="clear" w:color="000000" w:fill="FFFFFF"/>
            <w:vAlign w:val="center"/>
            <w:hideMark/>
          </w:tcPr>
          <w:p w14:paraId="78955BB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усл.ед (месяцев; не менее 12 кампаний/волн; ежемесячная оптимизация)</w:t>
            </w:r>
          </w:p>
        </w:tc>
        <w:tc>
          <w:tcPr>
            <w:tcW w:w="1119" w:type="dxa"/>
            <w:tcBorders>
              <w:top w:val="nil"/>
              <w:left w:val="nil"/>
              <w:bottom w:val="single" w:sz="4" w:space="0" w:color="auto"/>
              <w:right w:val="single" w:sz="4" w:space="0" w:color="auto"/>
            </w:tcBorders>
            <w:shd w:val="clear" w:color="000000" w:fill="FFFFFF"/>
            <w:noWrap/>
            <w:vAlign w:val="center"/>
            <w:hideMark/>
          </w:tcPr>
          <w:p w14:paraId="14ED0DF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653CBDE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500164" w14:paraId="52B2D3B2" w14:textId="77777777" w:rsidTr="004C48CE">
        <w:trPr>
          <w:trHeight w:val="996"/>
        </w:trPr>
        <w:tc>
          <w:tcPr>
            <w:tcW w:w="44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D353B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5</w:t>
            </w:r>
          </w:p>
        </w:tc>
        <w:tc>
          <w:tcPr>
            <w:tcW w:w="12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3F320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SMM</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6FFAC1"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F3BCBE"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Контент-стратегия, RU/UZ-копирайтинг, дизайн, публикация, Reels, stories, карусели, community management, модерация, UGC и аналитика. (Плановый годовой объём.= 240 публикаций; 600 stories; 12 контент-планов (ежемесячных))</w:t>
            </w:r>
          </w:p>
        </w:tc>
        <w:tc>
          <w:tcPr>
            <w:tcW w:w="729" w:type="dxa"/>
            <w:tcBorders>
              <w:top w:val="nil"/>
              <w:left w:val="nil"/>
              <w:bottom w:val="single" w:sz="4" w:space="0" w:color="auto"/>
              <w:right w:val="single" w:sz="4" w:space="0" w:color="auto"/>
            </w:tcBorders>
            <w:shd w:val="clear" w:color="000000" w:fill="FFFFFF"/>
            <w:noWrap/>
            <w:vAlign w:val="center"/>
            <w:hideMark/>
          </w:tcPr>
          <w:p w14:paraId="3C9C9DF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240</w:t>
            </w:r>
          </w:p>
        </w:tc>
        <w:tc>
          <w:tcPr>
            <w:tcW w:w="1705" w:type="dxa"/>
            <w:tcBorders>
              <w:top w:val="nil"/>
              <w:left w:val="nil"/>
              <w:bottom w:val="single" w:sz="4" w:space="0" w:color="auto"/>
              <w:right w:val="single" w:sz="4" w:space="0" w:color="auto"/>
            </w:tcBorders>
            <w:shd w:val="clear" w:color="000000" w:fill="FFFFFF"/>
            <w:vAlign w:val="center"/>
            <w:hideMark/>
          </w:tcPr>
          <w:p w14:paraId="5F64D78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(публикаций)</w:t>
            </w:r>
          </w:p>
        </w:tc>
        <w:tc>
          <w:tcPr>
            <w:tcW w:w="1119" w:type="dxa"/>
            <w:tcBorders>
              <w:top w:val="nil"/>
              <w:left w:val="nil"/>
              <w:bottom w:val="single" w:sz="4" w:space="0" w:color="auto"/>
              <w:right w:val="single" w:sz="4" w:space="0" w:color="auto"/>
            </w:tcBorders>
            <w:shd w:val="clear" w:color="000000" w:fill="FFFFFF"/>
            <w:noWrap/>
            <w:vAlign w:val="center"/>
            <w:hideMark/>
          </w:tcPr>
          <w:p w14:paraId="3AAC7AB5"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05EC3B7D"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3B10AB3B"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317030BA"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1261" w:type="dxa"/>
            <w:vMerge/>
            <w:tcBorders>
              <w:top w:val="nil"/>
              <w:left w:val="single" w:sz="4" w:space="0" w:color="auto"/>
              <w:bottom w:val="single" w:sz="4" w:space="0" w:color="auto"/>
              <w:right w:val="single" w:sz="4" w:space="0" w:color="auto"/>
            </w:tcBorders>
            <w:vAlign w:val="center"/>
            <w:hideMark/>
          </w:tcPr>
          <w:p w14:paraId="380A19FA"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19" w:type="dxa"/>
            <w:vMerge/>
            <w:tcBorders>
              <w:top w:val="nil"/>
              <w:left w:val="single" w:sz="4" w:space="0" w:color="auto"/>
              <w:bottom w:val="single" w:sz="4" w:space="0" w:color="auto"/>
              <w:right w:val="single" w:sz="4" w:space="0" w:color="auto"/>
            </w:tcBorders>
            <w:vAlign w:val="center"/>
            <w:hideMark/>
          </w:tcPr>
          <w:p w14:paraId="76934D74"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4012" w:type="dxa"/>
            <w:vMerge/>
            <w:tcBorders>
              <w:top w:val="nil"/>
              <w:left w:val="single" w:sz="4" w:space="0" w:color="auto"/>
              <w:bottom w:val="single" w:sz="4" w:space="0" w:color="auto"/>
              <w:right w:val="single" w:sz="4" w:space="0" w:color="auto"/>
            </w:tcBorders>
            <w:vAlign w:val="center"/>
            <w:hideMark/>
          </w:tcPr>
          <w:p w14:paraId="0C0F5FD8"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29" w:type="dxa"/>
            <w:tcBorders>
              <w:top w:val="nil"/>
              <w:left w:val="nil"/>
              <w:bottom w:val="single" w:sz="4" w:space="0" w:color="auto"/>
              <w:right w:val="single" w:sz="4" w:space="0" w:color="auto"/>
            </w:tcBorders>
            <w:shd w:val="clear" w:color="000000" w:fill="FFFFFF"/>
            <w:noWrap/>
            <w:vAlign w:val="center"/>
            <w:hideMark/>
          </w:tcPr>
          <w:p w14:paraId="44DC88F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600</w:t>
            </w:r>
          </w:p>
        </w:tc>
        <w:tc>
          <w:tcPr>
            <w:tcW w:w="1705" w:type="dxa"/>
            <w:tcBorders>
              <w:top w:val="nil"/>
              <w:left w:val="nil"/>
              <w:bottom w:val="single" w:sz="4" w:space="0" w:color="auto"/>
              <w:right w:val="single" w:sz="4" w:space="0" w:color="auto"/>
            </w:tcBorders>
            <w:shd w:val="clear" w:color="000000" w:fill="FFFFFF"/>
            <w:vAlign w:val="center"/>
            <w:hideMark/>
          </w:tcPr>
          <w:p w14:paraId="5B7EEE4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(stories)</w:t>
            </w:r>
          </w:p>
        </w:tc>
        <w:tc>
          <w:tcPr>
            <w:tcW w:w="1119" w:type="dxa"/>
            <w:tcBorders>
              <w:top w:val="nil"/>
              <w:left w:val="nil"/>
              <w:bottom w:val="single" w:sz="4" w:space="0" w:color="auto"/>
              <w:right w:val="single" w:sz="4" w:space="0" w:color="auto"/>
            </w:tcBorders>
            <w:shd w:val="clear" w:color="000000" w:fill="FFFFFF"/>
            <w:noWrap/>
            <w:vAlign w:val="center"/>
            <w:hideMark/>
          </w:tcPr>
          <w:p w14:paraId="2F87FA60"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0E9D13E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C3404C" w14:paraId="0E850666"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0985C004"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1261" w:type="dxa"/>
            <w:vMerge/>
            <w:tcBorders>
              <w:top w:val="nil"/>
              <w:left w:val="single" w:sz="4" w:space="0" w:color="auto"/>
              <w:bottom w:val="single" w:sz="4" w:space="0" w:color="auto"/>
              <w:right w:val="single" w:sz="4" w:space="0" w:color="auto"/>
            </w:tcBorders>
            <w:vAlign w:val="center"/>
            <w:hideMark/>
          </w:tcPr>
          <w:p w14:paraId="6B241B2A"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19" w:type="dxa"/>
            <w:vMerge/>
            <w:tcBorders>
              <w:top w:val="nil"/>
              <w:left w:val="single" w:sz="4" w:space="0" w:color="auto"/>
              <w:bottom w:val="single" w:sz="4" w:space="0" w:color="auto"/>
              <w:right w:val="single" w:sz="4" w:space="0" w:color="auto"/>
            </w:tcBorders>
            <w:vAlign w:val="center"/>
            <w:hideMark/>
          </w:tcPr>
          <w:p w14:paraId="6332FF8F"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4012" w:type="dxa"/>
            <w:vMerge/>
            <w:tcBorders>
              <w:top w:val="nil"/>
              <w:left w:val="single" w:sz="4" w:space="0" w:color="auto"/>
              <w:bottom w:val="single" w:sz="4" w:space="0" w:color="auto"/>
              <w:right w:val="single" w:sz="4" w:space="0" w:color="auto"/>
            </w:tcBorders>
            <w:vAlign w:val="center"/>
            <w:hideMark/>
          </w:tcPr>
          <w:p w14:paraId="368300F8"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29" w:type="dxa"/>
            <w:tcBorders>
              <w:top w:val="nil"/>
              <w:left w:val="nil"/>
              <w:bottom w:val="single" w:sz="4" w:space="0" w:color="auto"/>
              <w:right w:val="single" w:sz="4" w:space="0" w:color="auto"/>
            </w:tcBorders>
            <w:shd w:val="clear" w:color="000000" w:fill="FFFFFF"/>
            <w:noWrap/>
            <w:vAlign w:val="center"/>
            <w:hideMark/>
          </w:tcPr>
          <w:p w14:paraId="5AC8F2C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705" w:type="dxa"/>
            <w:tcBorders>
              <w:top w:val="nil"/>
              <w:left w:val="nil"/>
              <w:bottom w:val="single" w:sz="4" w:space="0" w:color="auto"/>
              <w:right w:val="single" w:sz="4" w:space="0" w:color="auto"/>
            </w:tcBorders>
            <w:shd w:val="clear" w:color="000000" w:fill="FFFFFF"/>
            <w:vAlign w:val="center"/>
            <w:hideMark/>
          </w:tcPr>
          <w:p w14:paraId="6A16771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усл.ед контент-планов (ежемесячных))</w:t>
            </w:r>
          </w:p>
        </w:tc>
        <w:tc>
          <w:tcPr>
            <w:tcW w:w="1119" w:type="dxa"/>
            <w:tcBorders>
              <w:top w:val="nil"/>
              <w:left w:val="nil"/>
              <w:bottom w:val="single" w:sz="4" w:space="0" w:color="auto"/>
              <w:right w:val="single" w:sz="4" w:space="0" w:color="auto"/>
            </w:tcBorders>
            <w:shd w:val="clear" w:color="000000" w:fill="FFFFFF"/>
            <w:noWrap/>
            <w:vAlign w:val="center"/>
            <w:hideMark/>
          </w:tcPr>
          <w:p w14:paraId="7AE45D90"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25E648D6"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500164" w14:paraId="5C64ABA0" w14:textId="77777777" w:rsidTr="004C48CE">
        <w:trPr>
          <w:trHeight w:val="996"/>
        </w:trPr>
        <w:tc>
          <w:tcPr>
            <w:tcW w:w="44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53239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6</w:t>
            </w:r>
          </w:p>
        </w:tc>
        <w:tc>
          <w:tcPr>
            <w:tcW w:w="12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088211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KOL/Influencer</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16AE1D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662D67"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 xml:space="preserve">Формирование базы, проверка аудитории и </w:t>
            </w:r>
            <w:r w:rsidRPr="00500164">
              <w:rPr>
                <w:rFonts w:ascii="Times New Roman" w:eastAsia="Times New Roman" w:hAnsi="Times New Roman"/>
                <w:color w:val="000000"/>
                <w:sz w:val="20"/>
                <w:szCs w:val="20"/>
                <w:lang w:val="en-US"/>
              </w:rPr>
              <w:t>brand</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safety</w:t>
            </w:r>
            <w:r w:rsidRPr="00500164">
              <w:rPr>
                <w:rFonts w:ascii="Times New Roman" w:eastAsia="Times New Roman" w:hAnsi="Times New Roman"/>
                <w:color w:val="000000"/>
                <w:sz w:val="20"/>
                <w:szCs w:val="20"/>
                <w:lang w:val="ru-RU"/>
              </w:rPr>
              <w:t xml:space="preserve">, переговоры, брифинг, </w:t>
            </w:r>
            <w:r w:rsidRPr="00500164">
              <w:rPr>
                <w:rFonts w:ascii="Times New Roman" w:eastAsia="Times New Roman" w:hAnsi="Times New Roman"/>
                <w:color w:val="000000"/>
                <w:sz w:val="20"/>
                <w:szCs w:val="20"/>
                <w:lang w:val="en-US"/>
              </w:rPr>
              <w:t>event</w:t>
            </w:r>
            <w:r w:rsidRPr="00500164">
              <w:rPr>
                <w:rFonts w:ascii="Times New Roman" w:eastAsia="Times New Roman" w:hAnsi="Times New Roman"/>
                <w:color w:val="000000"/>
                <w:sz w:val="20"/>
                <w:szCs w:val="20"/>
                <w:lang w:val="ru-RU"/>
              </w:rPr>
              <w:t xml:space="preserve">-интеграции, контроль публикаций и аналитика. Обязательны данные по доле аудитории из Узбекистана, средним/медианным просмотрам, </w:t>
            </w:r>
            <w:r w:rsidRPr="00500164">
              <w:rPr>
                <w:rFonts w:ascii="Times New Roman" w:eastAsia="Times New Roman" w:hAnsi="Times New Roman"/>
                <w:color w:val="000000"/>
                <w:sz w:val="20"/>
                <w:szCs w:val="20"/>
                <w:lang w:val="en-US"/>
              </w:rPr>
              <w:t>ER</w:t>
            </w:r>
            <w:r w:rsidRPr="00500164">
              <w:rPr>
                <w:rFonts w:ascii="Times New Roman" w:eastAsia="Times New Roman" w:hAnsi="Times New Roman"/>
                <w:color w:val="000000"/>
                <w:sz w:val="20"/>
                <w:szCs w:val="20"/>
                <w:lang w:val="ru-RU"/>
              </w:rPr>
              <w:t xml:space="preserve">, подозрительной аудитории и фактическим охватам. </w:t>
            </w:r>
            <w:r w:rsidRPr="00500164">
              <w:rPr>
                <w:rFonts w:ascii="Times New Roman" w:eastAsia="Times New Roman" w:hAnsi="Times New Roman"/>
                <w:color w:val="000000"/>
                <w:sz w:val="20"/>
                <w:szCs w:val="20"/>
                <w:lang w:val="ru-RU"/>
              </w:rPr>
              <w:br/>
              <w:t xml:space="preserve">совокупная аудитория пула от 7 млн (Плановый годовой объём= Не менее 50 уникальных блогеров; минимум 50 </w:t>
            </w:r>
            <w:r w:rsidRPr="00500164">
              <w:rPr>
                <w:rFonts w:ascii="Times New Roman" w:eastAsia="Times New Roman" w:hAnsi="Times New Roman"/>
                <w:color w:val="000000"/>
                <w:sz w:val="20"/>
                <w:szCs w:val="20"/>
                <w:lang w:val="en-US"/>
              </w:rPr>
              <w:t>Reels</w:t>
            </w:r>
            <w:r w:rsidRPr="00500164">
              <w:rPr>
                <w:rFonts w:ascii="Times New Roman" w:eastAsia="Times New Roman" w:hAnsi="Times New Roman"/>
                <w:color w:val="000000"/>
                <w:sz w:val="20"/>
                <w:szCs w:val="20"/>
                <w:lang w:val="ru-RU"/>
              </w:rPr>
              <w:t xml:space="preserve"> и 120 </w:t>
            </w:r>
            <w:r w:rsidRPr="00500164">
              <w:rPr>
                <w:rFonts w:ascii="Times New Roman" w:eastAsia="Times New Roman" w:hAnsi="Times New Roman"/>
                <w:color w:val="000000"/>
                <w:sz w:val="20"/>
                <w:szCs w:val="20"/>
                <w:lang w:val="en-US"/>
              </w:rPr>
              <w:t>Stories</w:t>
            </w:r>
            <w:r w:rsidRPr="00500164">
              <w:rPr>
                <w:rFonts w:ascii="Times New Roman" w:eastAsia="Times New Roman" w:hAnsi="Times New Roman"/>
                <w:color w:val="000000"/>
                <w:sz w:val="20"/>
                <w:szCs w:val="20"/>
                <w:lang w:val="ru-RU"/>
              </w:rPr>
              <w:t>;)</w:t>
            </w:r>
          </w:p>
        </w:tc>
        <w:tc>
          <w:tcPr>
            <w:tcW w:w="729" w:type="dxa"/>
            <w:tcBorders>
              <w:top w:val="nil"/>
              <w:left w:val="nil"/>
              <w:bottom w:val="single" w:sz="4" w:space="0" w:color="auto"/>
              <w:right w:val="single" w:sz="4" w:space="0" w:color="auto"/>
            </w:tcBorders>
            <w:shd w:val="clear" w:color="000000" w:fill="FFFFFF"/>
            <w:noWrap/>
            <w:vAlign w:val="center"/>
            <w:hideMark/>
          </w:tcPr>
          <w:p w14:paraId="66E8827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50</w:t>
            </w:r>
          </w:p>
        </w:tc>
        <w:tc>
          <w:tcPr>
            <w:tcW w:w="1705" w:type="dxa"/>
            <w:tcBorders>
              <w:top w:val="nil"/>
              <w:left w:val="nil"/>
              <w:bottom w:val="single" w:sz="4" w:space="0" w:color="auto"/>
              <w:right w:val="single" w:sz="4" w:space="0" w:color="auto"/>
            </w:tcBorders>
            <w:shd w:val="clear" w:color="000000" w:fill="FFFFFF"/>
            <w:vAlign w:val="center"/>
            <w:hideMark/>
          </w:tcPr>
          <w:p w14:paraId="00E2C67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(уникальных блогеров;)</w:t>
            </w:r>
          </w:p>
        </w:tc>
        <w:tc>
          <w:tcPr>
            <w:tcW w:w="1119" w:type="dxa"/>
            <w:tcBorders>
              <w:top w:val="nil"/>
              <w:left w:val="nil"/>
              <w:bottom w:val="single" w:sz="4" w:space="0" w:color="auto"/>
              <w:right w:val="single" w:sz="4" w:space="0" w:color="auto"/>
            </w:tcBorders>
            <w:shd w:val="clear" w:color="000000" w:fill="FFFFFF"/>
            <w:noWrap/>
            <w:vAlign w:val="center"/>
            <w:hideMark/>
          </w:tcPr>
          <w:p w14:paraId="16E54B0E"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757D20EA"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71F4171A"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1D19100A"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1261" w:type="dxa"/>
            <w:vMerge/>
            <w:tcBorders>
              <w:top w:val="nil"/>
              <w:left w:val="single" w:sz="4" w:space="0" w:color="auto"/>
              <w:bottom w:val="single" w:sz="4" w:space="0" w:color="auto"/>
              <w:right w:val="single" w:sz="4" w:space="0" w:color="auto"/>
            </w:tcBorders>
            <w:vAlign w:val="center"/>
            <w:hideMark/>
          </w:tcPr>
          <w:p w14:paraId="65890D39"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19" w:type="dxa"/>
            <w:vMerge/>
            <w:tcBorders>
              <w:top w:val="nil"/>
              <w:left w:val="single" w:sz="4" w:space="0" w:color="auto"/>
              <w:bottom w:val="single" w:sz="4" w:space="0" w:color="auto"/>
              <w:right w:val="single" w:sz="4" w:space="0" w:color="auto"/>
            </w:tcBorders>
            <w:vAlign w:val="center"/>
            <w:hideMark/>
          </w:tcPr>
          <w:p w14:paraId="55CD2962"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4012" w:type="dxa"/>
            <w:vMerge/>
            <w:tcBorders>
              <w:top w:val="nil"/>
              <w:left w:val="single" w:sz="4" w:space="0" w:color="auto"/>
              <w:bottom w:val="single" w:sz="4" w:space="0" w:color="auto"/>
              <w:right w:val="single" w:sz="4" w:space="0" w:color="auto"/>
            </w:tcBorders>
            <w:vAlign w:val="center"/>
            <w:hideMark/>
          </w:tcPr>
          <w:p w14:paraId="3AB98119"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29" w:type="dxa"/>
            <w:tcBorders>
              <w:top w:val="nil"/>
              <w:left w:val="nil"/>
              <w:bottom w:val="single" w:sz="4" w:space="0" w:color="auto"/>
              <w:right w:val="single" w:sz="4" w:space="0" w:color="auto"/>
            </w:tcBorders>
            <w:shd w:val="clear" w:color="000000" w:fill="FFFFFF"/>
            <w:noWrap/>
            <w:vAlign w:val="center"/>
            <w:hideMark/>
          </w:tcPr>
          <w:p w14:paraId="799A768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50</w:t>
            </w:r>
          </w:p>
        </w:tc>
        <w:tc>
          <w:tcPr>
            <w:tcW w:w="1705" w:type="dxa"/>
            <w:tcBorders>
              <w:top w:val="nil"/>
              <w:left w:val="nil"/>
              <w:bottom w:val="single" w:sz="4" w:space="0" w:color="auto"/>
              <w:right w:val="single" w:sz="4" w:space="0" w:color="auto"/>
            </w:tcBorders>
            <w:shd w:val="clear" w:color="000000" w:fill="FFFFFF"/>
            <w:vAlign w:val="center"/>
            <w:hideMark/>
          </w:tcPr>
          <w:p w14:paraId="35C1AF5F"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(Reels)</w:t>
            </w:r>
          </w:p>
        </w:tc>
        <w:tc>
          <w:tcPr>
            <w:tcW w:w="1119" w:type="dxa"/>
            <w:tcBorders>
              <w:top w:val="nil"/>
              <w:left w:val="nil"/>
              <w:bottom w:val="single" w:sz="4" w:space="0" w:color="auto"/>
              <w:right w:val="single" w:sz="4" w:space="0" w:color="auto"/>
            </w:tcBorders>
            <w:shd w:val="clear" w:color="000000" w:fill="FFFFFF"/>
            <w:noWrap/>
            <w:vAlign w:val="center"/>
            <w:hideMark/>
          </w:tcPr>
          <w:p w14:paraId="6271AE72"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3E3E2A9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5658B4AC"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3C272826"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1261" w:type="dxa"/>
            <w:vMerge/>
            <w:tcBorders>
              <w:top w:val="nil"/>
              <w:left w:val="single" w:sz="4" w:space="0" w:color="auto"/>
              <w:bottom w:val="single" w:sz="4" w:space="0" w:color="auto"/>
              <w:right w:val="single" w:sz="4" w:space="0" w:color="auto"/>
            </w:tcBorders>
            <w:vAlign w:val="center"/>
            <w:hideMark/>
          </w:tcPr>
          <w:p w14:paraId="453BFC44"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19" w:type="dxa"/>
            <w:vMerge/>
            <w:tcBorders>
              <w:top w:val="nil"/>
              <w:left w:val="single" w:sz="4" w:space="0" w:color="auto"/>
              <w:bottom w:val="single" w:sz="4" w:space="0" w:color="auto"/>
              <w:right w:val="single" w:sz="4" w:space="0" w:color="auto"/>
            </w:tcBorders>
            <w:vAlign w:val="center"/>
            <w:hideMark/>
          </w:tcPr>
          <w:p w14:paraId="29499AF7"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4012" w:type="dxa"/>
            <w:vMerge/>
            <w:tcBorders>
              <w:top w:val="nil"/>
              <w:left w:val="single" w:sz="4" w:space="0" w:color="auto"/>
              <w:bottom w:val="single" w:sz="4" w:space="0" w:color="auto"/>
              <w:right w:val="single" w:sz="4" w:space="0" w:color="auto"/>
            </w:tcBorders>
            <w:vAlign w:val="center"/>
            <w:hideMark/>
          </w:tcPr>
          <w:p w14:paraId="07CABC8B"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29" w:type="dxa"/>
            <w:tcBorders>
              <w:top w:val="nil"/>
              <w:left w:val="nil"/>
              <w:bottom w:val="single" w:sz="4" w:space="0" w:color="auto"/>
              <w:right w:val="single" w:sz="4" w:space="0" w:color="auto"/>
            </w:tcBorders>
            <w:shd w:val="clear" w:color="000000" w:fill="FFFFFF"/>
            <w:noWrap/>
            <w:vAlign w:val="center"/>
            <w:hideMark/>
          </w:tcPr>
          <w:p w14:paraId="07AFC69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120</w:t>
            </w:r>
          </w:p>
        </w:tc>
        <w:tc>
          <w:tcPr>
            <w:tcW w:w="1705" w:type="dxa"/>
            <w:tcBorders>
              <w:top w:val="nil"/>
              <w:left w:val="nil"/>
              <w:bottom w:val="single" w:sz="4" w:space="0" w:color="auto"/>
              <w:right w:val="single" w:sz="4" w:space="0" w:color="auto"/>
            </w:tcBorders>
            <w:shd w:val="clear" w:color="000000" w:fill="FFFFFF"/>
            <w:vAlign w:val="center"/>
            <w:hideMark/>
          </w:tcPr>
          <w:p w14:paraId="7D61404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(Stories)</w:t>
            </w:r>
          </w:p>
        </w:tc>
        <w:tc>
          <w:tcPr>
            <w:tcW w:w="1119" w:type="dxa"/>
            <w:tcBorders>
              <w:top w:val="nil"/>
              <w:left w:val="nil"/>
              <w:bottom w:val="single" w:sz="4" w:space="0" w:color="auto"/>
              <w:right w:val="single" w:sz="4" w:space="0" w:color="auto"/>
            </w:tcBorders>
            <w:shd w:val="clear" w:color="000000" w:fill="FFFFFF"/>
            <w:noWrap/>
            <w:vAlign w:val="center"/>
            <w:hideMark/>
          </w:tcPr>
          <w:p w14:paraId="16EBC5F4"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6E15D351"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C3404C" w14:paraId="3C9CB8AB" w14:textId="77777777" w:rsidTr="004C48CE">
        <w:trPr>
          <w:trHeight w:val="996"/>
        </w:trPr>
        <w:tc>
          <w:tcPr>
            <w:tcW w:w="44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181A3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7</w:t>
            </w:r>
          </w:p>
        </w:tc>
        <w:tc>
          <w:tcPr>
            <w:tcW w:w="12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BB2101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PR / Digital Media</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1F011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57AA46F"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 xml:space="preserve">Пресс-материалы, публикации в СМИ, </w:t>
            </w:r>
            <w:r w:rsidRPr="00500164">
              <w:rPr>
                <w:rFonts w:ascii="Times New Roman" w:eastAsia="Times New Roman" w:hAnsi="Times New Roman"/>
                <w:color w:val="000000"/>
                <w:sz w:val="20"/>
                <w:szCs w:val="20"/>
                <w:lang w:val="en-US"/>
              </w:rPr>
              <w:t>Telegram</w:t>
            </w:r>
            <w:r w:rsidRPr="00500164">
              <w:rPr>
                <w:rFonts w:ascii="Times New Roman" w:eastAsia="Times New Roman" w:hAnsi="Times New Roman"/>
                <w:color w:val="000000"/>
                <w:sz w:val="20"/>
                <w:szCs w:val="20"/>
                <w:lang w:val="ru-RU"/>
              </w:rPr>
              <w:t xml:space="preserve"> и </w:t>
            </w:r>
            <w:r w:rsidRPr="00500164">
              <w:rPr>
                <w:rFonts w:ascii="Times New Roman" w:eastAsia="Times New Roman" w:hAnsi="Times New Roman"/>
                <w:color w:val="000000"/>
                <w:sz w:val="20"/>
                <w:szCs w:val="20"/>
                <w:lang w:val="en-US"/>
              </w:rPr>
              <w:t>digital</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media</w:t>
            </w:r>
            <w:r w:rsidRPr="00500164">
              <w:rPr>
                <w:rFonts w:ascii="Times New Roman" w:eastAsia="Times New Roman" w:hAnsi="Times New Roman"/>
                <w:color w:val="000000"/>
                <w:sz w:val="20"/>
                <w:szCs w:val="20"/>
                <w:lang w:val="ru-RU"/>
              </w:rPr>
              <w:t xml:space="preserve">, мониторинг упоминаний, репортажные материалы и </w:t>
            </w:r>
            <w:r w:rsidRPr="00500164">
              <w:rPr>
                <w:rFonts w:ascii="Times New Roman" w:eastAsia="Times New Roman" w:hAnsi="Times New Roman"/>
                <w:color w:val="000000"/>
                <w:sz w:val="20"/>
                <w:szCs w:val="20"/>
                <w:lang w:val="en-US"/>
              </w:rPr>
              <w:t>media</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report</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Telegram</w:t>
            </w:r>
            <w:r w:rsidRPr="00500164">
              <w:rPr>
                <w:rFonts w:ascii="Times New Roman" w:eastAsia="Times New Roman" w:hAnsi="Times New Roman"/>
                <w:color w:val="000000"/>
                <w:sz w:val="20"/>
                <w:szCs w:val="20"/>
                <w:lang w:val="ru-RU"/>
              </w:rPr>
              <w:t xml:space="preserve">-каналы проходят </w:t>
            </w:r>
            <w:r w:rsidRPr="00500164">
              <w:rPr>
                <w:rFonts w:ascii="Times New Roman" w:eastAsia="Times New Roman" w:hAnsi="Times New Roman"/>
                <w:color w:val="000000"/>
                <w:sz w:val="20"/>
                <w:szCs w:val="20"/>
                <w:lang w:val="ru-RU"/>
              </w:rPr>
              <w:lastRenderedPageBreak/>
              <w:t xml:space="preserve">проверку по средним просмотрам, </w:t>
            </w:r>
            <w:r w:rsidRPr="00500164">
              <w:rPr>
                <w:rFonts w:ascii="Times New Roman" w:eastAsia="Times New Roman" w:hAnsi="Times New Roman"/>
                <w:color w:val="000000"/>
                <w:sz w:val="20"/>
                <w:szCs w:val="20"/>
                <w:lang w:val="en-US"/>
              </w:rPr>
              <w:t>ERR</w:t>
            </w:r>
            <w:r w:rsidRPr="00500164">
              <w:rPr>
                <w:rFonts w:ascii="Times New Roman" w:eastAsia="Times New Roman" w:hAnsi="Times New Roman"/>
                <w:color w:val="000000"/>
                <w:sz w:val="20"/>
                <w:szCs w:val="20"/>
                <w:lang w:val="ru-RU"/>
              </w:rPr>
              <w:t xml:space="preserve">, динамике аудитории, локальной релевантности и рекламной нагрузке. (Плановый годовой объём = Не менее 50 публикаций в СМИ и 200 публикаций/размещений в </w:t>
            </w:r>
            <w:r w:rsidRPr="00500164">
              <w:rPr>
                <w:rFonts w:ascii="Times New Roman" w:eastAsia="Times New Roman" w:hAnsi="Times New Roman"/>
                <w:color w:val="000000"/>
                <w:sz w:val="20"/>
                <w:szCs w:val="20"/>
                <w:lang w:val="en-US"/>
              </w:rPr>
              <w:t>Telegram</w:t>
            </w:r>
            <w:r w:rsidRPr="00500164">
              <w:rPr>
                <w:rFonts w:ascii="Times New Roman" w:eastAsia="Times New Roman" w:hAnsi="Times New Roman"/>
                <w:color w:val="000000"/>
                <w:sz w:val="20"/>
                <w:szCs w:val="20"/>
                <w:lang w:val="ru-RU"/>
              </w:rPr>
              <w:t>-каналах за год)</w:t>
            </w:r>
          </w:p>
        </w:tc>
        <w:tc>
          <w:tcPr>
            <w:tcW w:w="729" w:type="dxa"/>
            <w:tcBorders>
              <w:top w:val="nil"/>
              <w:left w:val="nil"/>
              <w:bottom w:val="single" w:sz="4" w:space="0" w:color="auto"/>
              <w:right w:val="single" w:sz="4" w:space="0" w:color="auto"/>
            </w:tcBorders>
            <w:shd w:val="clear" w:color="000000" w:fill="FFFFFF"/>
            <w:noWrap/>
            <w:vAlign w:val="center"/>
            <w:hideMark/>
          </w:tcPr>
          <w:p w14:paraId="4D02E33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lastRenderedPageBreak/>
              <w:t>50</w:t>
            </w:r>
          </w:p>
        </w:tc>
        <w:tc>
          <w:tcPr>
            <w:tcW w:w="1705" w:type="dxa"/>
            <w:tcBorders>
              <w:top w:val="nil"/>
              <w:left w:val="nil"/>
              <w:bottom w:val="single" w:sz="4" w:space="0" w:color="auto"/>
              <w:right w:val="single" w:sz="4" w:space="0" w:color="auto"/>
            </w:tcBorders>
            <w:shd w:val="clear" w:color="000000" w:fill="FFFFFF"/>
            <w:vAlign w:val="center"/>
            <w:hideMark/>
          </w:tcPr>
          <w:p w14:paraId="02D33A8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усл.ед (публикаций в СМИ)</w:t>
            </w:r>
          </w:p>
        </w:tc>
        <w:tc>
          <w:tcPr>
            <w:tcW w:w="1119" w:type="dxa"/>
            <w:tcBorders>
              <w:top w:val="nil"/>
              <w:left w:val="nil"/>
              <w:bottom w:val="single" w:sz="4" w:space="0" w:color="auto"/>
              <w:right w:val="single" w:sz="4" w:space="0" w:color="auto"/>
            </w:tcBorders>
            <w:shd w:val="clear" w:color="000000" w:fill="FFFFFF"/>
            <w:noWrap/>
            <w:vAlign w:val="center"/>
            <w:hideMark/>
          </w:tcPr>
          <w:p w14:paraId="7C791173"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4B9F62C3"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C3404C" w14:paraId="69209912"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63654C30"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p>
        </w:tc>
        <w:tc>
          <w:tcPr>
            <w:tcW w:w="1261" w:type="dxa"/>
            <w:vMerge/>
            <w:tcBorders>
              <w:top w:val="nil"/>
              <w:left w:val="single" w:sz="4" w:space="0" w:color="auto"/>
              <w:bottom w:val="single" w:sz="4" w:space="0" w:color="auto"/>
              <w:right w:val="single" w:sz="4" w:space="0" w:color="auto"/>
            </w:tcBorders>
            <w:vAlign w:val="center"/>
            <w:hideMark/>
          </w:tcPr>
          <w:p w14:paraId="4028C5FF"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p>
        </w:tc>
        <w:tc>
          <w:tcPr>
            <w:tcW w:w="719" w:type="dxa"/>
            <w:vMerge/>
            <w:tcBorders>
              <w:top w:val="nil"/>
              <w:left w:val="single" w:sz="4" w:space="0" w:color="auto"/>
              <w:bottom w:val="single" w:sz="4" w:space="0" w:color="auto"/>
              <w:right w:val="single" w:sz="4" w:space="0" w:color="auto"/>
            </w:tcBorders>
            <w:vAlign w:val="center"/>
            <w:hideMark/>
          </w:tcPr>
          <w:p w14:paraId="7740AB70"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p>
        </w:tc>
        <w:tc>
          <w:tcPr>
            <w:tcW w:w="4012" w:type="dxa"/>
            <w:vMerge/>
            <w:tcBorders>
              <w:top w:val="nil"/>
              <w:left w:val="single" w:sz="4" w:space="0" w:color="auto"/>
              <w:bottom w:val="single" w:sz="4" w:space="0" w:color="auto"/>
              <w:right w:val="single" w:sz="4" w:space="0" w:color="auto"/>
            </w:tcBorders>
            <w:vAlign w:val="center"/>
            <w:hideMark/>
          </w:tcPr>
          <w:p w14:paraId="06FDE5CC"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p>
        </w:tc>
        <w:tc>
          <w:tcPr>
            <w:tcW w:w="729" w:type="dxa"/>
            <w:tcBorders>
              <w:top w:val="nil"/>
              <w:left w:val="nil"/>
              <w:bottom w:val="single" w:sz="4" w:space="0" w:color="auto"/>
              <w:right w:val="single" w:sz="4" w:space="0" w:color="auto"/>
            </w:tcBorders>
            <w:shd w:val="clear" w:color="000000" w:fill="FFFFFF"/>
            <w:noWrap/>
            <w:vAlign w:val="center"/>
            <w:hideMark/>
          </w:tcPr>
          <w:p w14:paraId="55656B3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200</w:t>
            </w:r>
          </w:p>
        </w:tc>
        <w:tc>
          <w:tcPr>
            <w:tcW w:w="1705" w:type="dxa"/>
            <w:tcBorders>
              <w:top w:val="nil"/>
              <w:left w:val="nil"/>
              <w:bottom w:val="single" w:sz="4" w:space="0" w:color="auto"/>
              <w:right w:val="single" w:sz="4" w:space="0" w:color="auto"/>
            </w:tcBorders>
            <w:shd w:val="clear" w:color="000000" w:fill="FFFFFF"/>
            <w:vAlign w:val="center"/>
            <w:hideMark/>
          </w:tcPr>
          <w:p w14:paraId="2ECE3DD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 xml:space="preserve">усл.ед.(публикаций/ размещений в </w:t>
            </w:r>
            <w:r w:rsidRPr="00500164">
              <w:rPr>
                <w:rFonts w:ascii="Times New Roman" w:eastAsia="Times New Roman" w:hAnsi="Times New Roman"/>
                <w:color w:val="000000"/>
                <w:sz w:val="20"/>
                <w:szCs w:val="20"/>
                <w:lang w:val="en-US"/>
              </w:rPr>
              <w:t>Telegram</w:t>
            </w:r>
            <w:r w:rsidRPr="00500164">
              <w:rPr>
                <w:rFonts w:ascii="Times New Roman" w:eastAsia="Times New Roman" w:hAnsi="Times New Roman"/>
                <w:color w:val="000000"/>
                <w:sz w:val="20"/>
                <w:szCs w:val="20"/>
                <w:lang w:val="ru-RU"/>
              </w:rPr>
              <w:t>-каналах за год)</w:t>
            </w:r>
          </w:p>
        </w:tc>
        <w:tc>
          <w:tcPr>
            <w:tcW w:w="1119" w:type="dxa"/>
            <w:tcBorders>
              <w:top w:val="nil"/>
              <w:left w:val="nil"/>
              <w:bottom w:val="single" w:sz="4" w:space="0" w:color="auto"/>
              <w:right w:val="single" w:sz="4" w:space="0" w:color="auto"/>
            </w:tcBorders>
            <w:shd w:val="clear" w:color="000000" w:fill="FFFFFF"/>
            <w:noWrap/>
            <w:vAlign w:val="center"/>
            <w:hideMark/>
          </w:tcPr>
          <w:p w14:paraId="39268744"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16201DB6"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C3404C" w14:paraId="2F863DCD"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229D2C18"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8</w:t>
            </w:r>
          </w:p>
        </w:tc>
        <w:tc>
          <w:tcPr>
            <w:tcW w:w="1261" w:type="dxa"/>
            <w:tcBorders>
              <w:top w:val="nil"/>
              <w:left w:val="nil"/>
              <w:bottom w:val="single" w:sz="4" w:space="0" w:color="auto"/>
              <w:right w:val="single" w:sz="4" w:space="0" w:color="auto"/>
            </w:tcBorders>
            <w:shd w:val="clear" w:color="000000" w:fill="FFFFFF"/>
            <w:vAlign w:val="center"/>
            <w:hideMark/>
          </w:tcPr>
          <w:p w14:paraId="02B1656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PR Kits / Seeding</w:t>
            </w:r>
          </w:p>
        </w:tc>
        <w:tc>
          <w:tcPr>
            <w:tcW w:w="719" w:type="dxa"/>
            <w:tcBorders>
              <w:top w:val="nil"/>
              <w:left w:val="nil"/>
              <w:bottom w:val="single" w:sz="4" w:space="0" w:color="auto"/>
              <w:right w:val="single" w:sz="4" w:space="0" w:color="auto"/>
            </w:tcBorders>
            <w:shd w:val="clear" w:color="000000" w:fill="FFFFFF"/>
            <w:vAlign w:val="center"/>
            <w:hideMark/>
          </w:tcPr>
          <w:p w14:paraId="6A8C856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tcBorders>
              <w:top w:val="nil"/>
              <w:left w:val="nil"/>
              <w:bottom w:val="single" w:sz="4" w:space="0" w:color="auto"/>
              <w:right w:val="single" w:sz="4" w:space="0" w:color="auto"/>
            </w:tcBorders>
            <w:shd w:val="clear" w:color="000000" w:fill="FFFFFF"/>
            <w:vAlign w:val="center"/>
            <w:hideMark/>
          </w:tcPr>
          <w:p w14:paraId="2BE6777F"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Разработка состава, производство, персонализация, упаковка, доставка и отчёт по выдаче. </w:t>
            </w:r>
            <w:r w:rsidRPr="00500164">
              <w:rPr>
                <w:rFonts w:ascii="Times New Roman" w:eastAsia="Times New Roman" w:hAnsi="Times New Roman"/>
                <w:color w:val="000000"/>
                <w:sz w:val="20"/>
                <w:szCs w:val="20"/>
                <w:lang w:val="en-US"/>
              </w:rPr>
              <w:t>(Плановый годовой объём.= 200 премиальных PR-наборов)</w:t>
            </w:r>
          </w:p>
        </w:tc>
        <w:tc>
          <w:tcPr>
            <w:tcW w:w="729" w:type="dxa"/>
            <w:tcBorders>
              <w:top w:val="nil"/>
              <w:left w:val="nil"/>
              <w:bottom w:val="single" w:sz="4" w:space="0" w:color="auto"/>
              <w:right w:val="single" w:sz="4" w:space="0" w:color="auto"/>
            </w:tcBorders>
            <w:shd w:val="clear" w:color="000000" w:fill="FFFFFF"/>
            <w:noWrap/>
            <w:vAlign w:val="center"/>
            <w:hideMark/>
          </w:tcPr>
          <w:p w14:paraId="4382FAA9"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200</w:t>
            </w:r>
          </w:p>
        </w:tc>
        <w:tc>
          <w:tcPr>
            <w:tcW w:w="1705" w:type="dxa"/>
            <w:tcBorders>
              <w:top w:val="nil"/>
              <w:left w:val="nil"/>
              <w:bottom w:val="single" w:sz="4" w:space="0" w:color="auto"/>
              <w:right w:val="single" w:sz="4" w:space="0" w:color="auto"/>
            </w:tcBorders>
            <w:shd w:val="clear" w:color="000000" w:fill="FFFFFF"/>
            <w:vAlign w:val="center"/>
            <w:hideMark/>
          </w:tcPr>
          <w:p w14:paraId="12D6EFB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 xml:space="preserve">усл.ед (премиальных </w:t>
            </w:r>
            <w:r w:rsidRPr="00500164">
              <w:rPr>
                <w:rFonts w:ascii="Times New Roman" w:eastAsia="Times New Roman" w:hAnsi="Times New Roman"/>
                <w:color w:val="000000"/>
                <w:sz w:val="20"/>
                <w:szCs w:val="20"/>
                <w:lang w:val="en-US"/>
              </w:rPr>
              <w:t>PR</w:t>
            </w:r>
            <w:r w:rsidRPr="00500164">
              <w:rPr>
                <w:rFonts w:ascii="Times New Roman" w:eastAsia="Times New Roman" w:hAnsi="Times New Roman"/>
                <w:color w:val="000000"/>
                <w:sz w:val="20"/>
                <w:szCs w:val="20"/>
                <w:lang w:val="ru-RU"/>
              </w:rPr>
              <w:t>-наборов)</w:t>
            </w:r>
          </w:p>
        </w:tc>
        <w:tc>
          <w:tcPr>
            <w:tcW w:w="1119" w:type="dxa"/>
            <w:tcBorders>
              <w:top w:val="nil"/>
              <w:left w:val="nil"/>
              <w:bottom w:val="single" w:sz="4" w:space="0" w:color="auto"/>
              <w:right w:val="single" w:sz="4" w:space="0" w:color="auto"/>
            </w:tcBorders>
            <w:shd w:val="clear" w:color="000000" w:fill="FFFFFF"/>
            <w:noWrap/>
            <w:vAlign w:val="center"/>
            <w:hideMark/>
          </w:tcPr>
          <w:p w14:paraId="5AB76D3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49E69F9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500164" w14:paraId="3FE39F6F"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4BFDAD4D"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9</w:t>
            </w:r>
          </w:p>
        </w:tc>
        <w:tc>
          <w:tcPr>
            <w:tcW w:w="1261" w:type="dxa"/>
            <w:tcBorders>
              <w:top w:val="nil"/>
              <w:left w:val="nil"/>
              <w:bottom w:val="single" w:sz="4" w:space="0" w:color="auto"/>
              <w:right w:val="single" w:sz="4" w:space="0" w:color="auto"/>
            </w:tcBorders>
            <w:shd w:val="clear" w:color="000000" w:fill="FFFFFF"/>
            <w:vAlign w:val="center"/>
            <w:hideMark/>
          </w:tcPr>
          <w:p w14:paraId="5DEE35EB"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Lead Generation / CRM / Automation</w:t>
            </w:r>
          </w:p>
        </w:tc>
        <w:tc>
          <w:tcPr>
            <w:tcW w:w="719" w:type="dxa"/>
            <w:tcBorders>
              <w:top w:val="nil"/>
              <w:left w:val="nil"/>
              <w:bottom w:val="single" w:sz="4" w:space="0" w:color="auto"/>
              <w:right w:val="single" w:sz="4" w:space="0" w:color="auto"/>
            </w:tcBorders>
            <w:shd w:val="clear" w:color="000000" w:fill="FFFFFF"/>
            <w:vAlign w:val="center"/>
            <w:hideMark/>
          </w:tcPr>
          <w:p w14:paraId="1697552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w:t>
            </w:r>
          </w:p>
        </w:tc>
        <w:tc>
          <w:tcPr>
            <w:tcW w:w="4012" w:type="dxa"/>
            <w:tcBorders>
              <w:top w:val="nil"/>
              <w:left w:val="nil"/>
              <w:bottom w:val="single" w:sz="4" w:space="0" w:color="auto"/>
              <w:right w:val="single" w:sz="4" w:space="0" w:color="auto"/>
            </w:tcBorders>
            <w:shd w:val="clear" w:color="000000" w:fill="FFFFFF"/>
            <w:vAlign w:val="center"/>
            <w:hideMark/>
          </w:tcPr>
          <w:p w14:paraId="46A9CE3F"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 xml:space="preserve">Кампании на тест-драйв, </w:t>
            </w:r>
            <w:r w:rsidRPr="00500164">
              <w:rPr>
                <w:rFonts w:ascii="Times New Roman" w:eastAsia="Times New Roman" w:hAnsi="Times New Roman"/>
                <w:color w:val="000000"/>
                <w:sz w:val="20"/>
                <w:szCs w:val="20"/>
                <w:lang w:val="en-US"/>
              </w:rPr>
              <w:t>showroom</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traffic</w:t>
            </w:r>
            <w:r w:rsidRPr="00500164">
              <w:rPr>
                <w:rFonts w:ascii="Times New Roman" w:eastAsia="Times New Roman" w:hAnsi="Times New Roman"/>
                <w:color w:val="000000"/>
                <w:sz w:val="20"/>
                <w:szCs w:val="20"/>
                <w:lang w:val="ru-RU"/>
              </w:rPr>
              <w:t xml:space="preserve"> и продажи; </w:t>
            </w:r>
            <w:r w:rsidRPr="00500164">
              <w:rPr>
                <w:rFonts w:ascii="Times New Roman" w:eastAsia="Times New Roman" w:hAnsi="Times New Roman"/>
                <w:color w:val="000000"/>
                <w:sz w:val="20"/>
                <w:szCs w:val="20"/>
                <w:lang w:val="en-US"/>
              </w:rPr>
              <w:t>UTM</w:t>
            </w:r>
            <w:r w:rsidRPr="00500164">
              <w:rPr>
                <w:rFonts w:ascii="Times New Roman" w:eastAsia="Times New Roman" w:hAnsi="Times New Roman"/>
                <w:color w:val="000000"/>
                <w:sz w:val="20"/>
                <w:szCs w:val="20"/>
                <w:lang w:val="ru-RU"/>
              </w:rPr>
              <w:t xml:space="preserve">, формы, </w:t>
            </w:r>
            <w:r w:rsidRPr="00500164">
              <w:rPr>
                <w:rFonts w:ascii="Times New Roman" w:eastAsia="Times New Roman" w:hAnsi="Times New Roman"/>
                <w:color w:val="000000"/>
                <w:sz w:val="20"/>
                <w:szCs w:val="20"/>
                <w:lang w:val="en-US"/>
              </w:rPr>
              <w:t>lead</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routing</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CRM</w:t>
            </w:r>
            <w:r w:rsidRPr="00500164">
              <w:rPr>
                <w:rFonts w:ascii="Times New Roman" w:eastAsia="Times New Roman" w:hAnsi="Times New Roman"/>
                <w:color w:val="000000"/>
                <w:sz w:val="20"/>
                <w:szCs w:val="20"/>
                <w:lang w:val="ru-RU"/>
              </w:rPr>
              <w:t xml:space="preserve">-интеграция, единый </w:t>
            </w:r>
            <w:r w:rsidRPr="00500164">
              <w:rPr>
                <w:rFonts w:ascii="Times New Roman" w:eastAsia="Times New Roman" w:hAnsi="Times New Roman"/>
                <w:color w:val="000000"/>
                <w:sz w:val="20"/>
                <w:szCs w:val="20"/>
                <w:lang w:val="en-US"/>
              </w:rPr>
              <w:t>dashboard</w:t>
            </w:r>
            <w:r w:rsidRPr="00500164">
              <w:rPr>
                <w:rFonts w:ascii="Times New Roman" w:eastAsia="Times New Roman" w:hAnsi="Times New Roman"/>
                <w:color w:val="000000"/>
                <w:sz w:val="20"/>
                <w:szCs w:val="20"/>
                <w:lang w:val="ru-RU"/>
              </w:rPr>
              <w:t xml:space="preserve"> и </w:t>
            </w:r>
            <w:r w:rsidRPr="00500164">
              <w:rPr>
                <w:rFonts w:ascii="Times New Roman" w:eastAsia="Times New Roman" w:hAnsi="Times New Roman"/>
                <w:color w:val="000000"/>
                <w:sz w:val="20"/>
                <w:szCs w:val="20"/>
                <w:lang w:val="en-US"/>
              </w:rPr>
              <w:t>AI</w:t>
            </w:r>
            <w:r w:rsidRPr="00500164">
              <w:rPr>
                <w:rFonts w:ascii="Times New Roman" w:eastAsia="Times New Roman" w:hAnsi="Times New Roman"/>
                <w:color w:val="000000"/>
                <w:sz w:val="20"/>
                <w:szCs w:val="20"/>
                <w:lang w:val="ru-RU"/>
              </w:rPr>
              <w:t xml:space="preserve">-чат-бот/автоматизация при отдельном согласовании. (Плановый годовой объём.= 12 месяцев; не менее 24 </w:t>
            </w:r>
            <w:r w:rsidRPr="00500164">
              <w:rPr>
                <w:rFonts w:ascii="Times New Roman" w:eastAsia="Times New Roman" w:hAnsi="Times New Roman"/>
                <w:color w:val="000000"/>
                <w:sz w:val="20"/>
                <w:szCs w:val="20"/>
                <w:lang w:val="en-US"/>
              </w:rPr>
              <w:t>lead</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generation</w:t>
            </w:r>
            <w:r w:rsidRPr="00500164">
              <w:rPr>
                <w:rFonts w:ascii="Times New Roman" w:eastAsia="Times New Roman" w:hAnsi="Times New Roman"/>
                <w:color w:val="000000"/>
                <w:sz w:val="20"/>
                <w:szCs w:val="20"/>
                <w:lang w:val="ru-RU"/>
              </w:rPr>
              <w:t xml:space="preserve"> кампаний (2 бренда))</w:t>
            </w:r>
          </w:p>
        </w:tc>
        <w:tc>
          <w:tcPr>
            <w:tcW w:w="729" w:type="dxa"/>
            <w:tcBorders>
              <w:top w:val="nil"/>
              <w:left w:val="nil"/>
              <w:bottom w:val="single" w:sz="4" w:space="0" w:color="auto"/>
              <w:right w:val="single" w:sz="4" w:space="0" w:color="auto"/>
            </w:tcBorders>
            <w:shd w:val="clear" w:color="000000" w:fill="FFFFFF"/>
            <w:noWrap/>
            <w:vAlign w:val="center"/>
            <w:hideMark/>
          </w:tcPr>
          <w:p w14:paraId="7B5A1901"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24</w:t>
            </w:r>
          </w:p>
        </w:tc>
        <w:tc>
          <w:tcPr>
            <w:tcW w:w="1705" w:type="dxa"/>
            <w:tcBorders>
              <w:top w:val="nil"/>
              <w:left w:val="nil"/>
              <w:bottom w:val="single" w:sz="4" w:space="0" w:color="auto"/>
              <w:right w:val="single" w:sz="4" w:space="0" w:color="auto"/>
            </w:tcBorders>
            <w:shd w:val="clear" w:color="000000" w:fill="FFFFFF"/>
            <w:vAlign w:val="center"/>
            <w:hideMark/>
          </w:tcPr>
          <w:p w14:paraId="4A7E3E9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(lead-generation кампаний (2 бренда))</w:t>
            </w:r>
          </w:p>
        </w:tc>
        <w:tc>
          <w:tcPr>
            <w:tcW w:w="1119" w:type="dxa"/>
            <w:tcBorders>
              <w:top w:val="nil"/>
              <w:left w:val="nil"/>
              <w:bottom w:val="single" w:sz="4" w:space="0" w:color="auto"/>
              <w:right w:val="single" w:sz="4" w:space="0" w:color="auto"/>
            </w:tcBorders>
            <w:shd w:val="clear" w:color="000000" w:fill="FFFFFF"/>
            <w:noWrap/>
            <w:vAlign w:val="center"/>
            <w:hideMark/>
          </w:tcPr>
          <w:p w14:paraId="6832F63F"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061DCA39"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1D0E76E0"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1A683E0B"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10</w:t>
            </w:r>
          </w:p>
        </w:tc>
        <w:tc>
          <w:tcPr>
            <w:tcW w:w="1261" w:type="dxa"/>
            <w:tcBorders>
              <w:top w:val="nil"/>
              <w:left w:val="nil"/>
              <w:bottom w:val="single" w:sz="4" w:space="0" w:color="auto"/>
              <w:right w:val="single" w:sz="4" w:space="0" w:color="auto"/>
            </w:tcBorders>
            <w:shd w:val="clear" w:color="000000" w:fill="FFFFFF"/>
            <w:vAlign w:val="center"/>
            <w:hideMark/>
          </w:tcPr>
          <w:p w14:paraId="2C20E1DF"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Production Planning</w:t>
            </w:r>
          </w:p>
        </w:tc>
        <w:tc>
          <w:tcPr>
            <w:tcW w:w="719" w:type="dxa"/>
            <w:tcBorders>
              <w:top w:val="nil"/>
              <w:left w:val="nil"/>
              <w:bottom w:val="single" w:sz="4" w:space="0" w:color="auto"/>
              <w:right w:val="single" w:sz="4" w:space="0" w:color="auto"/>
            </w:tcBorders>
            <w:shd w:val="clear" w:color="000000" w:fill="FFFFFF"/>
            <w:vAlign w:val="center"/>
            <w:hideMark/>
          </w:tcPr>
          <w:p w14:paraId="0485F27F"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tcBorders>
              <w:top w:val="nil"/>
              <w:left w:val="nil"/>
              <w:bottom w:val="single" w:sz="4" w:space="0" w:color="auto"/>
              <w:right w:val="single" w:sz="4" w:space="0" w:color="auto"/>
            </w:tcBorders>
            <w:shd w:val="clear" w:color="000000" w:fill="FFFFFF"/>
            <w:vAlign w:val="center"/>
            <w:hideMark/>
          </w:tcPr>
          <w:p w14:paraId="21B49462"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Research</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treatment</w:t>
            </w:r>
            <w:r w:rsidRPr="00500164">
              <w:rPr>
                <w:rFonts w:ascii="Times New Roman" w:eastAsia="Times New Roman" w:hAnsi="Times New Roman"/>
                <w:color w:val="000000"/>
                <w:sz w:val="20"/>
                <w:szCs w:val="20"/>
                <w:lang w:val="ru-RU"/>
              </w:rPr>
              <w:t xml:space="preserve">, 2–3 сценарных варианта по ключевым роликам, </w:t>
            </w:r>
            <w:r w:rsidRPr="00500164">
              <w:rPr>
                <w:rFonts w:ascii="Times New Roman" w:eastAsia="Times New Roman" w:hAnsi="Times New Roman"/>
                <w:color w:val="000000"/>
                <w:sz w:val="20"/>
                <w:szCs w:val="20"/>
                <w:lang w:val="en-US"/>
              </w:rPr>
              <w:t>storyboard</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previz</w:t>
            </w:r>
            <w:r w:rsidRPr="00500164">
              <w:rPr>
                <w:rFonts w:ascii="Times New Roman" w:eastAsia="Times New Roman" w:hAnsi="Times New Roman"/>
                <w:color w:val="000000"/>
                <w:sz w:val="20"/>
                <w:szCs w:val="20"/>
                <w:lang w:val="ru-RU"/>
              </w:rPr>
              <w:t xml:space="preserve">, кастинг, локации, разрешения, смета, календарь, </w:t>
            </w:r>
            <w:r w:rsidRPr="00500164">
              <w:rPr>
                <w:rFonts w:ascii="Times New Roman" w:eastAsia="Times New Roman" w:hAnsi="Times New Roman"/>
                <w:color w:val="000000"/>
                <w:sz w:val="20"/>
                <w:szCs w:val="20"/>
                <w:lang w:val="en-US"/>
              </w:rPr>
              <w:t>call</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sheet</w:t>
            </w:r>
            <w:r w:rsidRPr="00500164">
              <w:rPr>
                <w:rFonts w:ascii="Times New Roman" w:eastAsia="Times New Roman" w:hAnsi="Times New Roman"/>
                <w:color w:val="000000"/>
                <w:sz w:val="20"/>
                <w:szCs w:val="20"/>
                <w:lang w:val="ru-RU"/>
              </w:rPr>
              <w:t xml:space="preserve"> и согласования. (Плановый годовой объём =12 ежемесячных </w:t>
            </w:r>
            <w:r w:rsidRPr="00500164">
              <w:rPr>
                <w:rFonts w:ascii="Times New Roman" w:eastAsia="Times New Roman" w:hAnsi="Times New Roman"/>
                <w:color w:val="000000"/>
                <w:sz w:val="20"/>
                <w:szCs w:val="20"/>
                <w:lang w:val="en-US"/>
              </w:rPr>
              <w:t>production</w:t>
            </w:r>
            <w:r w:rsidRPr="00500164">
              <w:rPr>
                <w:rFonts w:ascii="Times New Roman" w:eastAsia="Times New Roman" w:hAnsi="Times New Roman"/>
                <w:color w:val="000000"/>
                <w:sz w:val="20"/>
                <w:szCs w:val="20"/>
                <w:lang w:val="ru-RU"/>
              </w:rPr>
              <w:t>-циклов; не менее 60 съёмочных смен)</w:t>
            </w:r>
          </w:p>
        </w:tc>
        <w:tc>
          <w:tcPr>
            <w:tcW w:w="729" w:type="dxa"/>
            <w:tcBorders>
              <w:top w:val="nil"/>
              <w:left w:val="nil"/>
              <w:bottom w:val="single" w:sz="4" w:space="0" w:color="auto"/>
              <w:right w:val="single" w:sz="4" w:space="0" w:color="auto"/>
            </w:tcBorders>
            <w:shd w:val="clear" w:color="000000" w:fill="FFFFFF"/>
            <w:noWrap/>
            <w:vAlign w:val="center"/>
            <w:hideMark/>
          </w:tcPr>
          <w:p w14:paraId="27AD277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60</w:t>
            </w:r>
          </w:p>
        </w:tc>
        <w:tc>
          <w:tcPr>
            <w:tcW w:w="1705" w:type="dxa"/>
            <w:tcBorders>
              <w:top w:val="nil"/>
              <w:left w:val="nil"/>
              <w:bottom w:val="single" w:sz="4" w:space="0" w:color="auto"/>
              <w:right w:val="single" w:sz="4" w:space="0" w:color="auto"/>
            </w:tcBorders>
            <w:shd w:val="clear" w:color="000000" w:fill="FFFFFF"/>
            <w:vAlign w:val="center"/>
            <w:hideMark/>
          </w:tcPr>
          <w:p w14:paraId="38CF5B4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(съёмочных смен)</w:t>
            </w:r>
          </w:p>
        </w:tc>
        <w:tc>
          <w:tcPr>
            <w:tcW w:w="1119" w:type="dxa"/>
            <w:tcBorders>
              <w:top w:val="nil"/>
              <w:left w:val="nil"/>
              <w:bottom w:val="single" w:sz="4" w:space="0" w:color="auto"/>
              <w:right w:val="single" w:sz="4" w:space="0" w:color="auto"/>
            </w:tcBorders>
            <w:shd w:val="clear" w:color="000000" w:fill="FFFFFF"/>
            <w:noWrap/>
            <w:vAlign w:val="center"/>
            <w:hideMark/>
          </w:tcPr>
          <w:p w14:paraId="05EE1109"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19103002"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7A7430CA"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4EF3210D"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11</w:t>
            </w:r>
          </w:p>
        </w:tc>
        <w:tc>
          <w:tcPr>
            <w:tcW w:w="1261" w:type="dxa"/>
            <w:tcBorders>
              <w:top w:val="nil"/>
              <w:left w:val="nil"/>
              <w:bottom w:val="single" w:sz="4" w:space="0" w:color="auto"/>
              <w:right w:val="single" w:sz="4" w:space="0" w:color="auto"/>
            </w:tcBorders>
            <w:shd w:val="clear" w:color="000000" w:fill="FFFFFF"/>
            <w:vAlign w:val="center"/>
            <w:hideMark/>
          </w:tcPr>
          <w:p w14:paraId="6047D9F8"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Brand / TVC Video</w:t>
            </w:r>
          </w:p>
        </w:tc>
        <w:tc>
          <w:tcPr>
            <w:tcW w:w="719" w:type="dxa"/>
            <w:tcBorders>
              <w:top w:val="nil"/>
              <w:left w:val="nil"/>
              <w:bottom w:val="single" w:sz="4" w:space="0" w:color="auto"/>
              <w:right w:val="single" w:sz="4" w:space="0" w:color="auto"/>
            </w:tcBorders>
            <w:shd w:val="clear" w:color="000000" w:fill="FFFFFF"/>
            <w:vAlign w:val="center"/>
            <w:hideMark/>
          </w:tcPr>
          <w:p w14:paraId="3F81EEA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tcBorders>
              <w:top w:val="nil"/>
              <w:left w:val="nil"/>
              <w:bottom w:val="single" w:sz="4" w:space="0" w:color="auto"/>
              <w:right w:val="single" w:sz="4" w:space="0" w:color="auto"/>
            </w:tcBorders>
            <w:shd w:val="clear" w:color="000000" w:fill="FFFFFF"/>
            <w:vAlign w:val="center"/>
            <w:hideMark/>
          </w:tcPr>
          <w:p w14:paraId="76ADB4FD"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Имиджевые и кампанийные ролики 45–60 сек. с расширенным </w:t>
            </w:r>
            <w:r w:rsidRPr="00500164">
              <w:rPr>
                <w:rFonts w:ascii="Times New Roman" w:eastAsia="Times New Roman" w:hAnsi="Times New Roman"/>
                <w:color w:val="000000"/>
                <w:sz w:val="20"/>
                <w:szCs w:val="20"/>
                <w:lang w:val="en-US"/>
              </w:rPr>
              <w:t>pre</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production</w:t>
            </w:r>
            <w:r w:rsidRPr="00500164">
              <w:rPr>
                <w:rFonts w:ascii="Times New Roman" w:eastAsia="Times New Roman" w:hAnsi="Times New Roman"/>
                <w:color w:val="000000"/>
                <w:sz w:val="20"/>
                <w:szCs w:val="20"/>
                <w:lang w:val="ru-RU"/>
              </w:rPr>
              <w:t xml:space="preserve">, режиссурой, лицензиями и </w:t>
            </w:r>
            <w:r w:rsidRPr="00500164">
              <w:rPr>
                <w:rFonts w:ascii="Times New Roman" w:eastAsia="Times New Roman" w:hAnsi="Times New Roman"/>
                <w:color w:val="000000"/>
                <w:sz w:val="20"/>
                <w:szCs w:val="20"/>
                <w:lang w:val="en-US"/>
              </w:rPr>
              <w:t>master</w:t>
            </w:r>
            <w:r w:rsidRPr="00500164">
              <w:rPr>
                <w:rFonts w:ascii="Times New Roman" w:eastAsia="Times New Roman" w:hAnsi="Times New Roman"/>
                <w:color w:val="000000"/>
                <w:sz w:val="20"/>
                <w:szCs w:val="20"/>
                <w:lang w:val="ru-RU"/>
              </w:rPr>
              <w:t xml:space="preserve">-версиями. </w:t>
            </w:r>
            <w:r w:rsidRPr="00500164">
              <w:rPr>
                <w:rFonts w:ascii="Times New Roman" w:eastAsia="Times New Roman" w:hAnsi="Times New Roman"/>
                <w:color w:val="000000"/>
                <w:sz w:val="20"/>
                <w:szCs w:val="20"/>
                <w:lang w:val="en-US"/>
              </w:rPr>
              <w:t>(Плановый годовой объём = Не менее 2 роликов)</w:t>
            </w:r>
          </w:p>
        </w:tc>
        <w:tc>
          <w:tcPr>
            <w:tcW w:w="729" w:type="dxa"/>
            <w:tcBorders>
              <w:top w:val="nil"/>
              <w:left w:val="nil"/>
              <w:bottom w:val="single" w:sz="4" w:space="0" w:color="auto"/>
              <w:right w:val="single" w:sz="4" w:space="0" w:color="auto"/>
            </w:tcBorders>
            <w:shd w:val="clear" w:color="000000" w:fill="FFFFFF"/>
            <w:vAlign w:val="center"/>
            <w:hideMark/>
          </w:tcPr>
          <w:p w14:paraId="010547D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1705" w:type="dxa"/>
            <w:tcBorders>
              <w:top w:val="nil"/>
              <w:left w:val="nil"/>
              <w:bottom w:val="single" w:sz="4" w:space="0" w:color="auto"/>
              <w:right w:val="single" w:sz="4" w:space="0" w:color="auto"/>
            </w:tcBorders>
            <w:shd w:val="clear" w:color="000000" w:fill="FFFFFF"/>
            <w:vAlign w:val="center"/>
            <w:hideMark/>
          </w:tcPr>
          <w:p w14:paraId="42A10B2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(роликов)</w:t>
            </w:r>
          </w:p>
        </w:tc>
        <w:tc>
          <w:tcPr>
            <w:tcW w:w="1119" w:type="dxa"/>
            <w:tcBorders>
              <w:top w:val="nil"/>
              <w:left w:val="nil"/>
              <w:bottom w:val="single" w:sz="4" w:space="0" w:color="auto"/>
              <w:right w:val="single" w:sz="4" w:space="0" w:color="auto"/>
            </w:tcBorders>
            <w:shd w:val="clear" w:color="000000" w:fill="FFFFFF"/>
            <w:noWrap/>
            <w:vAlign w:val="center"/>
            <w:hideMark/>
          </w:tcPr>
          <w:p w14:paraId="37356BB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17718E7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5BCE8E1B"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5680BE5A"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261" w:type="dxa"/>
            <w:tcBorders>
              <w:top w:val="nil"/>
              <w:left w:val="nil"/>
              <w:bottom w:val="single" w:sz="4" w:space="0" w:color="auto"/>
              <w:right w:val="single" w:sz="4" w:space="0" w:color="auto"/>
            </w:tcBorders>
            <w:shd w:val="clear" w:color="000000" w:fill="FFFFFF"/>
            <w:vAlign w:val="center"/>
            <w:hideMark/>
          </w:tcPr>
          <w:p w14:paraId="24135E09"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Product / Lifestyle Video</w:t>
            </w:r>
          </w:p>
        </w:tc>
        <w:tc>
          <w:tcPr>
            <w:tcW w:w="719" w:type="dxa"/>
            <w:tcBorders>
              <w:top w:val="nil"/>
              <w:left w:val="nil"/>
              <w:bottom w:val="single" w:sz="4" w:space="0" w:color="auto"/>
              <w:right w:val="single" w:sz="4" w:space="0" w:color="auto"/>
            </w:tcBorders>
            <w:shd w:val="clear" w:color="000000" w:fill="FFFFFF"/>
            <w:vAlign w:val="center"/>
            <w:hideMark/>
          </w:tcPr>
          <w:p w14:paraId="160B42D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tcBorders>
              <w:top w:val="nil"/>
              <w:left w:val="nil"/>
              <w:bottom w:val="single" w:sz="4" w:space="0" w:color="auto"/>
              <w:right w:val="single" w:sz="4" w:space="0" w:color="auto"/>
            </w:tcBorders>
            <w:shd w:val="clear" w:color="000000" w:fill="FFFFFF"/>
            <w:vAlign w:val="center"/>
            <w:hideMark/>
          </w:tcPr>
          <w:p w14:paraId="49109F41"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Съёмка автомобилей, деталей, интерьера, экстерьера, дилерской и сервисной инфраструктуры, </w:t>
            </w:r>
            <w:r w:rsidRPr="00500164">
              <w:rPr>
                <w:rFonts w:ascii="Times New Roman" w:eastAsia="Times New Roman" w:hAnsi="Times New Roman"/>
                <w:color w:val="000000"/>
                <w:sz w:val="20"/>
                <w:szCs w:val="20"/>
                <w:lang w:val="en-US"/>
              </w:rPr>
              <w:t>lifestyle</w:t>
            </w:r>
            <w:r w:rsidRPr="00500164">
              <w:rPr>
                <w:rFonts w:ascii="Times New Roman" w:eastAsia="Times New Roman" w:hAnsi="Times New Roman"/>
                <w:color w:val="000000"/>
                <w:sz w:val="20"/>
                <w:szCs w:val="20"/>
                <w:lang w:val="ru-RU"/>
              </w:rPr>
              <w:t xml:space="preserve">-сцен; ориентир 30–90 сек. </w:t>
            </w:r>
            <w:r w:rsidRPr="00500164">
              <w:rPr>
                <w:rFonts w:ascii="Times New Roman" w:eastAsia="Times New Roman" w:hAnsi="Times New Roman"/>
                <w:color w:val="000000"/>
                <w:sz w:val="20"/>
                <w:szCs w:val="20"/>
                <w:lang w:val="en-US"/>
              </w:rPr>
              <w:t>(Плановый годовой объём = Не менее 12 роликов)</w:t>
            </w:r>
          </w:p>
        </w:tc>
        <w:tc>
          <w:tcPr>
            <w:tcW w:w="729" w:type="dxa"/>
            <w:tcBorders>
              <w:top w:val="nil"/>
              <w:left w:val="nil"/>
              <w:bottom w:val="single" w:sz="4" w:space="0" w:color="auto"/>
              <w:right w:val="single" w:sz="4" w:space="0" w:color="auto"/>
            </w:tcBorders>
            <w:shd w:val="clear" w:color="000000" w:fill="FFFFFF"/>
            <w:vAlign w:val="center"/>
            <w:hideMark/>
          </w:tcPr>
          <w:p w14:paraId="1DBA565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705" w:type="dxa"/>
            <w:tcBorders>
              <w:top w:val="nil"/>
              <w:left w:val="nil"/>
              <w:bottom w:val="single" w:sz="4" w:space="0" w:color="auto"/>
              <w:right w:val="single" w:sz="4" w:space="0" w:color="auto"/>
            </w:tcBorders>
            <w:shd w:val="clear" w:color="000000" w:fill="FFFFFF"/>
            <w:vAlign w:val="center"/>
            <w:hideMark/>
          </w:tcPr>
          <w:p w14:paraId="108ECCE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(роликов)</w:t>
            </w:r>
          </w:p>
        </w:tc>
        <w:tc>
          <w:tcPr>
            <w:tcW w:w="1119" w:type="dxa"/>
            <w:tcBorders>
              <w:top w:val="nil"/>
              <w:left w:val="nil"/>
              <w:bottom w:val="single" w:sz="4" w:space="0" w:color="auto"/>
              <w:right w:val="single" w:sz="4" w:space="0" w:color="auto"/>
            </w:tcBorders>
            <w:shd w:val="clear" w:color="000000" w:fill="FFFFFF"/>
            <w:noWrap/>
            <w:vAlign w:val="center"/>
            <w:hideMark/>
          </w:tcPr>
          <w:p w14:paraId="515875F7"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49B264B7"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48BA4780"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1E2E828B"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13</w:t>
            </w:r>
          </w:p>
        </w:tc>
        <w:tc>
          <w:tcPr>
            <w:tcW w:w="1261" w:type="dxa"/>
            <w:tcBorders>
              <w:top w:val="nil"/>
              <w:left w:val="nil"/>
              <w:bottom w:val="single" w:sz="4" w:space="0" w:color="auto"/>
              <w:right w:val="single" w:sz="4" w:space="0" w:color="auto"/>
            </w:tcBorders>
            <w:shd w:val="clear" w:color="000000" w:fill="FFFFFF"/>
            <w:vAlign w:val="center"/>
            <w:hideMark/>
          </w:tcPr>
          <w:p w14:paraId="7952D51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Event / Presentation Video</w:t>
            </w:r>
          </w:p>
        </w:tc>
        <w:tc>
          <w:tcPr>
            <w:tcW w:w="719" w:type="dxa"/>
            <w:tcBorders>
              <w:top w:val="nil"/>
              <w:left w:val="nil"/>
              <w:bottom w:val="single" w:sz="4" w:space="0" w:color="auto"/>
              <w:right w:val="single" w:sz="4" w:space="0" w:color="auto"/>
            </w:tcBorders>
            <w:shd w:val="clear" w:color="000000" w:fill="FFFFFF"/>
            <w:vAlign w:val="center"/>
            <w:hideMark/>
          </w:tcPr>
          <w:p w14:paraId="79C53E2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tcBorders>
              <w:top w:val="nil"/>
              <w:left w:val="nil"/>
              <w:bottom w:val="single" w:sz="4" w:space="0" w:color="auto"/>
              <w:right w:val="single" w:sz="4" w:space="0" w:color="auto"/>
            </w:tcBorders>
            <w:shd w:val="clear" w:color="000000" w:fill="FFFFFF"/>
            <w:vAlign w:val="center"/>
            <w:hideMark/>
          </w:tcPr>
          <w:p w14:paraId="1EEE289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Видеоотчёты и презентационные ролики запусков, дилерских открытий, выставок, </w:t>
            </w:r>
            <w:r w:rsidRPr="00500164">
              <w:rPr>
                <w:rFonts w:ascii="Times New Roman" w:eastAsia="Times New Roman" w:hAnsi="Times New Roman"/>
                <w:color w:val="000000"/>
                <w:sz w:val="20"/>
                <w:szCs w:val="20"/>
                <w:lang w:val="en-US"/>
              </w:rPr>
              <w:t>User</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Club</w:t>
            </w:r>
            <w:r w:rsidRPr="00500164">
              <w:rPr>
                <w:rFonts w:ascii="Times New Roman" w:eastAsia="Times New Roman" w:hAnsi="Times New Roman"/>
                <w:color w:val="000000"/>
                <w:sz w:val="20"/>
                <w:szCs w:val="20"/>
                <w:lang w:val="ru-RU"/>
              </w:rPr>
              <w:t xml:space="preserve"> и </w:t>
            </w:r>
            <w:r w:rsidRPr="00500164">
              <w:rPr>
                <w:rFonts w:ascii="Times New Roman" w:eastAsia="Times New Roman" w:hAnsi="Times New Roman"/>
                <w:color w:val="000000"/>
                <w:sz w:val="20"/>
                <w:szCs w:val="20"/>
                <w:lang w:val="en-US"/>
              </w:rPr>
              <w:t>collaboration</w:t>
            </w:r>
            <w:r w:rsidRPr="00500164">
              <w:rPr>
                <w:rFonts w:ascii="Times New Roman" w:eastAsia="Times New Roman" w:hAnsi="Times New Roman"/>
                <w:color w:val="000000"/>
                <w:sz w:val="20"/>
                <w:szCs w:val="20"/>
                <w:lang w:val="ru-RU"/>
              </w:rPr>
              <w:t xml:space="preserve">-проектов; ориентир 2–5 мин. </w:t>
            </w:r>
            <w:r w:rsidRPr="00500164">
              <w:rPr>
                <w:rFonts w:ascii="Times New Roman" w:eastAsia="Times New Roman" w:hAnsi="Times New Roman"/>
                <w:color w:val="000000"/>
                <w:sz w:val="20"/>
                <w:szCs w:val="20"/>
                <w:lang w:val="en-US"/>
              </w:rPr>
              <w:t>(Плановый годовой объём =12 роликов)</w:t>
            </w:r>
          </w:p>
        </w:tc>
        <w:tc>
          <w:tcPr>
            <w:tcW w:w="729" w:type="dxa"/>
            <w:tcBorders>
              <w:top w:val="nil"/>
              <w:left w:val="nil"/>
              <w:bottom w:val="single" w:sz="4" w:space="0" w:color="auto"/>
              <w:right w:val="single" w:sz="4" w:space="0" w:color="auto"/>
            </w:tcBorders>
            <w:shd w:val="clear" w:color="000000" w:fill="FFFFFF"/>
            <w:vAlign w:val="center"/>
            <w:hideMark/>
          </w:tcPr>
          <w:p w14:paraId="3197511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705" w:type="dxa"/>
            <w:tcBorders>
              <w:top w:val="nil"/>
              <w:left w:val="nil"/>
              <w:bottom w:val="single" w:sz="4" w:space="0" w:color="auto"/>
              <w:right w:val="single" w:sz="4" w:space="0" w:color="auto"/>
            </w:tcBorders>
            <w:shd w:val="clear" w:color="000000" w:fill="FFFFFF"/>
            <w:vAlign w:val="center"/>
            <w:hideMark/>
          </w:tcPr>
          <w:p w14:paraId="150FAAD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(роликов)</w:t>
            </w:r>
          </w:p>
        </w:tc>
        <w:tc>
          <w:tcPr>
            <w:tcW w:w="1119" w:type="dxa"/>
            <w:tcBorders>
              <w:top w:val="nil"/>
              <w:left w:val="nil"/>
              <w:bottom w:val="single" w:sz="4" w:space="0" w:color="auto"/>
              <w:right w:val="single" w:sz="4" w:space="0" w:color="auto"/>
            </w:tcBorders>
            <w:shd w:val="clear" w:color="000000" w:fill="FFFFFF"/>
            <w:noWrap/>
            <w:vAlign w:val="center"/>
            <w:hideMark/>
          </w:tcPr>
          <w:p w14:paraId="1519C3C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1877D886"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374CF890"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2D55C388"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14</w:t>
            </w:r>
          </w:p>
        </w:tc>
        <w:tc>
          <w:tcPr>
            <w:tcW w:w="1261" w:type="dxa"/>
            <w:tcBorders>
              <w:top w:val="nil"/>
              <w:left w:val="nil"/>
              <w:bottom w:val="single" w:sz="4" w:space="0" w:color="auto"/>
              <w:right w:val="single" w:sz="4" w:space="0" w:color="auto"/>
            </w:tcBorders>
            <w:shd w:val="clear" w:color="000000" w:fill="FFFFFF"/>
            <w:vAlign w:val="center"/>
            <w:hideMark/>
          </w:tcPr>
          <w:p w14:paraId="4E3AFD91"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Long-form / Review</w:t>
            </w:r>
          </w:p>
        </w:tc>
        <w:tc>
          <w:tcPr>
            <w:tcW w:w="719" w:type="dxa"/>
            <w:tcBorders>
              <w:top w:val="nil"/>
              <w:left w:val="nil"/>
              <w:bottom w:val="single" w:sz="4" w:space="0" w:color="auto"/>
              <w:right w:val="single" w:sz="4" w:space="0" w:color="auto"/>
            </w:tcBorders>
            <w:shd w:val="clear" w:color="000000" w:fill="FFFFFF"/>
            <w:vAlign w:val="center"/>
            <w:hideMark/>
          </w:tcPr>
          <w:p w14:paraId="481E7041"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tcBorders>
              <w:top w:val="nil"/>
              <w:left w:val="nil"/>
              <w:bottom w:val="single" w:sz="4" w:space="0" w:color="auto"/>
              <w:right w:val="single" w:sz="4" w:space="0" w:color="auto"/>
            </w:tcBorders>
            <w:shd w:val="clear" w:color="000000" w:fill="FFFFFF"/>
            <w:vAlign w:val="center"/>
            <w:hideMark/>
          </w:tcPr>
          <w:p w14:paraId="52C53984"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Обзоры, шоу, интервью, экспертные и документальные форматы продолжительностью ориентировочно 10–20 мин. </w:t>
            </w:r>
            <w:r w:rsidRPr="00500164">
              <w:rPr>
                <w:rFonts w:ascii="Times New Roman" w:eastAsia="Times New Roman" w:hAnsi="Times New Roman"/>
                <w:color w:val="000000"/>
                <w:sz w:val="20"/>
                <w:szCs w:val="20"/>
                <w:lang w:val="en-US"/>
              </w:rPr>
              <w:t>(Плановый годовой объём =12 роликов)</w:t>
            </w:r>
          </w:p>
        </w:tc>
        <w:tc>
          <w:tcPr>
            <w:tcW w:w="729" w:type="dxa"/>
            <w:tcBorders>
              <w:top w:val="nil"/>
              <w:left w:val="nil"/>
              <w:bottom w:val="single" w:sz="4" w:space="0" w:color="auto"/>
              <w:right w:val="single" w:sz="4" w:space="0" w:color="auto"/>
            </w:tcBorders>
            <w:shd w:val="clear" w:color="000000" w:fill="FFFFFF"/>
            <w:vAlign w:val="center"/>
            <w:hideMark/>
          </w:tcPr>
          <w:p w14:paraId="733C56D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705" w:type="dxa"/>
            <w:tcBorders>
              <w:top w:val="nil"/>
              <w:left w:val="nil"/>
              <w:bottom w:val="single" w:sz="4" w:space="0" w:color="auto"/>
              <w:right w:val="single" w:sz="4" w:space="0" w:color="auto"/>
            </w:tcBorders>
            <w:shd w:val="clear" w:color="000000" w:fill="FFFFFF"/>
            <w:vAlign w:val="center"/>
            <w:hideMark/>
          </w:tcPr>
          <w:p w14:paraId="6CDD5B49"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(роликов)</w:t>
            </w:r>
          </w:p>
        </w:tc>
        <w:tc>
          <w:tcPr>
            <w:tcW w:w="1119" w:type="dxa"/>
            <w:tcBorders>
              <w:top w:val="nil"/>
              <w:left w:val="nil"/>
              <w:bottom w:val="single" w:sz="4" w:space="0" w:color="auto"/>
              <w:right w:val="single" w:sz="4" w:space="0" w:color="auto"/>
            </w:tcBorders>
            <w:shd w:val="clear" w:color="000000" w:fill="FFFFFF"/>
            <w:noWrap/>
            <w:vAlign w:val="center"/>
            <w:hideMark/>
          </w:tcPr>
          <w:p w14:paraId="0303FB3B"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4AC9B5B7"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1A5CD1FF"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1EE876F2"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15</w:t>
            </w:r>
          </w:p>
        </w:tc>
        <w:tc>
          <w:tcPr>
            <w:tcW w:w="1261" w:type="dxa"/>
            <w:tcBorders>
              <w:top w:val="nil"/>
              <w:left w:val="nil"/>
              <w:bottom w:val="single" w:sz="4" w:space="0" w:color="auto"/>
              <w:right w:val="single" w:sz="4" w:space="0" w:color="auto"/>
            </w:tcBorders>
            <w:shd w:val="clear" w:color="000000" w:fill="FFFFFF"/>
            <w:vAlign w:val="center"/>
            <w:hideMark/>
          </w:tcPr>
          <w:p w14:paraId="5727D218"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Short-form Content</w:t>
            </w:r>
          </w:p>
        </w:tc>
        <w:tc>
          <w:tcPr>
            <w:tcW w:w="719" w:type="dxa"/>
            <w:tcBorders>
              <w:top w:val="nil"/>
              <w:left w:val="nil"/>
              <w:bottom w:val="single" w:sz="4" w:space="0" w:color="auto"/>
              <w:right w:val="single" w:sz="4" w:space="0" w:color="auto"/>
            </w:tcBorders>
            <w:shd w:val="clear" w:color="000000" w:fill="FFFFFF"/>
            <w:vAlign w:val="center"/>
            <w:hideMark/>
          </w:tcPr>
          <w:p w14:paraId="2DB3B4B1"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tcBorders>
              <w:top w:val="nil"/>
              <w:left w:val="nil"/>
              <w:bottom w:val="single" w:sz="4" w:space="0" w:color="auto"/>
              <w:right w:val="single" w:sz="4" w:space="0" w:color="auto"/>
            </w:tcBorders>
            <w:shd w:val="clear" w:color="000000" w:fill="FFFFFF"/>
            <w:vAlign w:val="center"/>
            <w:hideMark/>
          </w:tcPr>
          <w:p w14:paraId="6227B93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Reels, vertical videos, cutdowns, digital ads, stories clips и другие короткие версии 10–45 сек. (Плановый годовой объём =120 единиц)</w:t>
            </w:r>
          </w:p>
        </w:tc>
        <w:tc>
          <w:tcPr>
            <w:tcW w:w="729" w:type="dxa"/>
            <w:tcBorders>
              <w:top w:val="nil"/>
              <w:left w:val="nil"/>
              <w:bottom w:val="single" w:sz="4" w:space="0" w:color="auto"/>
              <w:right w:val="single" w:sz="4" w:space="0" w:color="auto"/>
            </w:tcBorders>
            <w:shd w:val="clear" w:color="000000" w:fill="FFFFFF"/>
            <w:vAlign w:val="center"/>
            <w:hideMark/>
          </w:tcPr>
          <w:p w14:paraId="28F8BDA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120</w:t>
            </w:r>
          </w:p>
        </w:tc>
        <w:tc>
          <w:tcPr>
            <w:tcW w:w="1705" w:type="dxa"/>
            <w:tcBorders>
              <w:top w:val="nil"/>
              <w:left w:val="nil"/>
              <w:bottom w:val="single" w:sz="4" w:space="0" w:color="auto"/>
              <w:right w:val="single" w:sz="4" w:space="0" w:color="auto"/>
            </w:tcBorders>
            <w:shd w:val="clear" w:color="000000" w:fill="FFFFFF"/>
            <w:vAlign w:val="center"/>
            <w:hideMark/>
          </w:tcPr>
          <w:p w14:paraId="698FBD1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w:t>
            </w:r>
          </w:p>
        </w:tc>
        <w:tc>
          <w:tcPr>
            <w:tcW w:w="1119" w:type="dxa"/>
            <w:tcBorders>
              <w:top w:val="nil"/>
              <w:left w:val="nil"/>
              <w:bottom w:val="single" w:sz="4" w:space="0" w:color="auto"/>
              <w:right w:val="single" w:sz="4" w:space="0" w:color="auto"/>
            </w:tcBorders>
            <w:shd w:val="clear" w:color="000000" w:fill="FFFFFF"/>
            <w:noWrap/>
            <w:vAlign w:val="center"/>
            <w:hideMark/>
          </w:tcPr>
          <w:p w14:paraId="4A5672B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717B1836"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3C6D082F" w14:textId="77777777" w:rsidTr="004C48CE">
        <w:trPr>
          <w:trHeight w:val="996"/>
        </w:trPr>
        <w:tc>
          <w:tcPr>
            <w:tcW w:w="44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F0D935"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16</w:t>
            </w:r>
          </w:p>
        </w:tc>
        <w:tc>
          <w:tcPr>
            <w:tcW w:w="12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C9C19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Photo Production</w:t>
            </w:r>
          </w:p>
        </w:tc>
        <w:tc>
          <w:tcPr>
            <w:tcW w:w="71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1470B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1359C96"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 xml:space="preserve">Продуктовые, </w:t>
            </w:r>
            <w:r w:rsidRPr="00500164">
              <w:rPr>
                <w:rFonts w:ascii="Times New Roman" w:eastAsia="Times New Roman" w:hAnsi="Times New Roman"/>
                <w:color w:val="000000"/>
                <w:sz w:val="20"/>
                <w:szCs w:val="20"/>
                <w:lang w:val="en-US"/>
              </w:rPr>
              <w:t>lifestyle</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event</w:t>
            </w:r>
            <w:r w:rsidRPr="00500164">
              <w:rPr>
                <w:rFonts w:ascii="Times New Roman" w:eastAsia="Times New Roman" w:hAnsi="Times New Roman"/>
                <w:color w:val="000000"/>
                <w:sz w:val="20"/>
                <w:szCs w:val="20"/>
                <w:lang w:val="ru-RU"/>
              </w:rPr>
              <w:t xml:space="preserve"> и </w:t>
            </w:r>
            <w:r w:rsidRPr="00500164">
              <w:rPr>
                <w:rFonts w:ascii="Times New Roman" w:eastAsia="Times New Roman" w:hAnsi="Times New Roman"/>
                <w:color w:val="000000"/>
                <w:sz w:val="20"/>
                <w:szCs w:val="20"/>
                <w:lang w:val="en-US"/>
              </w:rPr>
              <w:t>dealer</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service</w:t>
            </w:r>
            <w:r w:rsidRPr="00500164">
              <w:rPr>
                <w:rFonts w:ascii="Times New Roman" w:eastAsia="Times New Roman" w:hAnsi="Times New Roman"/>
                <w:color w:val="000000"/>
                <w:sz w:val="20"/>
                <w:szCs w:val="20"/>
                <w:lang w:val="ru-RU"/>
              </w:rPr>
              <w:t xml:space="preserve"> фотосъёмки с отбором, ретушью и структурированным архивом. (Плановый годовой объём =24 фотосъёмки; Не менее 1200 фотографий и не менее 300 отретушированных готовых фото)</w:t>
            </w:r>
          </w:p>
        </w:tc>
        <w:tc>
          <w:tcPr>
            <w:tcW w:w="729" w:type="dxa"/>
            <w:tcBorders>
              <w:top w:val="nil"/>
              <w:left w:val="nil"/>
              <w:bottom w:val="single" w:sz="4" w:space="0" w:color="auto"/>
              <w:right w:val="single" w:sz="4" w:space="0" w:color="auto"/>
            </w:tcBorders>
            <w:shd w:val="clear" w:color="000000" w:fill="FFFFFF"/>
            <w:vAlign w:val="center"/>
            <w:hideMark/>
          </w:tcPr>
          <w:p w14:paraId="10C4FA7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1200</w:t>
            </w:r>
          </w:p>
        </w:tc>
        <w:tc>
          <w:tcPr>
            <w:tcW w:w="1705" w:type="dxa"/>
            <w:tcBorders>
              <w:top w:val="nil"/>
              <w:left w:val="nil"/>
              <w:bottom w:val="single" w:sz="4" w:space="0" w:color="auto"/>
              <w:right w:val="single" w:sz="4" w:space="0" w:color="auto"/>
            </w:tcBorders>
            <w:shd w:val="clear" w:color="000000" w:fill="FFFFFF"/>
            <w:vAlign w:val="center"/>
            <w:hideMark/>
          </w:tcPr>
          <w:p w14:paraId="6FCA58A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(фотографий)</w:t>
            </w:r>
          </w:p>
        </w:tc>
        <w:tc>
          <w:tcPr>
            <w:tcW w:w="1119" w:type="dxa"/>
            <w:tcBorders>
              <w:top w:val="nil"/>
              <w:left w:val="nil"/>
              <w:bottom w:val="single" w:sz="4" w:space="0" w:color="auto"/>
              <w:right w:val="single" w:sz="4" w:space="0" w:color="auto"/>
            </w:tcBorders>
            <w:shd w:val="clear" w:color="000000" w:fill="FFFFFF"/>
            <w:noWrap/>
            <w:vAlign w:val="center"/>
            <w:hideMark/>
          </w:tcPr>
          <w:p w14:paraId="40B74D24"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53173585"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C3404C" w14:paraId="55E82A0B" w14:textId="77777777" w:rsidTr="004C48CE">
        <w:trPr>
          <w:trHeight w:val="996"/>
        </w:trPr>
        <w:tc>
          <w:tcPr>
            <w:tcW w:w="445" w:type="dxa"/>
            <w:vMerge/>
            <w:tcBorders>
              <w:top w:val="nil"/>
              <w:left w:val="single" w:sz="4" w:space="0" w:color="auto"/>
              <w:bottom w:val="single" w:sz="4" w:space="0" w:color="auto"/>
              <w:right w:val="single" w:sz="4" w:space="0" w:color="auto"/>
            </w:tcBorders>
            <w:vAlign w:val="center"/>
            <w:hideMark/>
          </w:tcPr>
          <w:p w14:paraId="3DDFB6E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1261" w:type="dxa"/>
            <w:vMerge/>
            <w:tcBorders>
              <w:top w:val="nil"/>
              <w:left w:val="single" w:sz="4" w:space="0" w:color="auto"/>
              <w:bottom w:val="single" w:sz="4" w:space="0" w:color="auto"/>
              <w:right w:val="single" w:sz="4" w:space="0" w:color="auto"/>
            </w:tcBorders>
            <w:vAlign w:val="center"/>
            <w:hideMark/>
          </w:tcPr>
          <w:p w14:paraId="4A77E4B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19" w:type="dxa"/>
            <w:vMerge/>
            <w:tcBorders>
              <w:top w:val="nil"/>
              <w:left w:val="single" w:sz="4" w:space="0" w:color="auto"/>
              <w:bottom w:val="single" w:sz="4" w:space="0" w:color="auto"/>
              <w:right w:val="single" w:sz="4" w:space="0" w:color="auto"/>
            </w:tcBorders>
            <w:vAlign w:val="center"/>
            <w:hideMark/>
          </w:tcPr>
          <w:p w14:paraId="748D96BE"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4012" w:type="dxa"/>
            <w:vMerge/>
            <w:tcBorders>
              <w:top w:val="nil"/>
              <w:left w:val="single" w:sz="4" w:space="0" w:color="auto"/>
              <w:bottom w:val="single" w:sz="4" w:space="0" w:color="auto"/>
              <w:right w:val="single" w:sz="4" w:space="0" w:color="auto"/>
            </w:tcBorders>
            <w:vAlign w:val="center"/>
            <w:hideMark/>
          </w:tcPr>
          <w:p w14:paraId="76DCF08E"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p>
        </w:tc>
        <w:tc>
          <w:tcPr>
            <w:tcW w:w="729" w:type="dxa"/>
            <w:tcBorders>
              <w:top w:val="nil"/>
              <w:left w:val="nil"/>
              <w:bottom w:val="single" w:sz="4" w:space="0" w:color="auto"/>
              <w:right w:val="single" w:sz="4" w:space="0" w:color="auto"/>
            </w:tcBorders>
            <w:shd w:val="clear" w:color="000000" w:fill="FFFFFF"/>
            <w:vAlign w:val="center"/>
            <w:hideMark/>
          </w:tcPr>
          <w:p w14:paraId="15056968"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300</w:t>
            </w:r>
          </w:p>
        </w:tc>
        <w:tc>
          <w:tcPr>
            <w:tcW w:w="1705" w:type="dxa"/>
            <w:tcBorders>
              <w:top w:val="nil"/>
              <w:left w:val="nil"/>
              <w:bottom w:val="single" w:sz="4" w:space="0" w:color="auto"/>
              <w:right w:val="single" w:sz="4" w:space="0" w:color="auto"/>
            </w:tcBorders>
            <w:shd w:val="clear" w:color="000000" w:fill="FFFFFF"/>
            <w:vAlign w:val="center"/>
            <w:hideMark/>
          </w:tcPr>
          <w:p w14:paraId="0BA96AF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ru-RU"/>
              </w:rPr>
              <w:t>усл.ед. (отретушированных готовых фото)</w:t>
            </w:r>
          </w:p>
        </w:tc>
        <w:tc>
          <w:tcPr>
            <w:tcW w:w="1119" w:type="dxa"/>
            <w:tcBorders>
              <w:top w:val="nil"/>
              <w:left w:val="nil"/>
              <w:bottom w:val="single" w:sz="4" w:space="0" w:color="auto"/>
              <w:right w:val="single" w:sz="4" w:space="0" w:color="auto"/>
            </w:tcBorders>
            <w:shd w:val="clear" w:color="000000" w:fill="FFFFFF"/>
            <w:noWrap/>
            <w:vAlign w:val="center"/>
            <w:hideMark/>
          </w:tcPr>
          <w:p w14:paraId="7D793156"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2D66A582" w14:textId="77777777" w:rsidR="004C48CE" w:rsidRPr="00500164" w:rsidRDefault="004C48CE" w:rsidP="004C48CE">
            <w:pPr>
              <w:spacing w:after="0" w:line="240" w:lineRule="auto"/>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r w:rsidR="004C48CE" w:rsidRPr="00500164" w14:paraId="7F86A8E9"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noWrap/>
            <w:vAlign w:val="center"/>
            <w:hideMark/>
          </w:tcPr>
          <w:p w14:paraId="46A1BC37" w14:textId="77777777" w:rsidR="004C48CE" w:rsidRPr="00500164" w:rsidRDefault="004C48CE" w:rsidP="004C48CE">
            <w:pPr>
              <w:spacing w:after="0" w:line="240" w:lineRule="auto"/>
              <w:jc w:val="right"/>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17</w:t>
            </w:r>
          </w:p>
        </w:tc>
        <w:tc>
          <w:tcPr>
            <w:tcW w:w="1261" w:type="dxa"/>
            <w:tcBorders>
              <w:top w:val="nil"/>
              <w:left w:val="nil"/>
              <w:bottom w:val="single" w:sz="4" w:space="0" w:color="auto"/>
              <w:right w:val="single" w:sz="4" w:space="0" w:color="auto"/>
            </w:tcBorders>
            <w:shd w:val="clear" w:color="000000" w:fill="FFFFFF"/>
            <w:vAlign w:val="center"/>
            <w:hideMark/>
          </w:tcPr>
          <w:p w14:paraId="45BE6A1D"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Motion / CGI / 3D</w:t>
            </w:r>
          </w:p>
        </w:tc>
        <w:tc>
          <w:tcPr>
            <w:tcW w:w="719" w:type="dxa"/>
            <w:tcBorders>
              <w:top w:val="nil"/>
              <w:left w:val="nil"/>
              <w:bottom w:val="single" w:sz="4" w:space="0" w:color="auto"/>
              <w:right w:val="single" w:sz="4" w:space="0" w:color="auto"/>
            </w:tcBorders>
            <w:shd w:val="clear" w:color="000000" w:fill="FFFFFF"/>
            <w:vAlign w:val="center"/>
            <w:hideMark/>
          </w:tcPr>
          <w:p w14:paraId="34F9B619"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tcBorders>
              <w:top w:val="nil"/>
              <w:left w:val="nil"/>
              <w:bottom w:val="single" w:sz="4" w:space="0" w:color="auto"/>
              <w:right w:val="single" w:sz="4" w:space="0" w:color="auto"/>
            </w:tcBorders>
            <w:shd w:val="clear" w:color="000000" w:fill="FFFFFF"/>
            <w:vAlign w:val="center"/>
            <w:hideMark/>
          </w:tcPr>
          <w:p w14:paraId="6ACBB592"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Motion</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graphics</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CGI</w:t>
            </w:r>
            <w:r w:rsidRPr="00500164">
              <w:rPr>
                <w:rFonts w:ascii="Times New Roman" w:eastAsia="Times New Roman" w:hAnsi="Times New Roman"/>
                <w:color w:val="000000"/>
                <w:sz w:val="20"/>
                <w:szCs w:val="20"/>
                <w:lang w:val="ru-RU"/>
              </w:rPr>
              <w:t>/3</w:t>
            </w:r>
            <w:r w:rsidRPr="00500164">
              <w:rPr>
                <w:rFonts w:ascii="Times New Roman" w:eastAsia="Times New Roman" w:hAnsi="Times New Roman"/>
                <w:color w:val="000000"/>
                <w:sz w:val="20"/>
                <w:szCs w:val="20"/>
                <w:lang w:val="en-US"/>
              </w:rPr>
              <w:t>D</w:t>
            </w:r>
            <w:r w:rsidRPr="00500164">
              <w:rPr>
                <w:rFonts w:ascii="Times New Roman" w:eastAsia="Times New Roman" w:hAnsi="Times New Roman"/>
                <w:color w:val="000000"/>
                <w:sz w:val="20"/>
                <w:szCs w:val="20"/>
                <w:lang w:val="ru-RU"/>
              </w:rPr>
              <w:t xml:space="preserve">-пакеты, титры, анимация характеристик, экранные и </w:t>
            </w:r>
            <w:r w:rsidRPr="00500164">
              <w:rPr>
                <w:rFonts w:ascii="Times New Roman" w:eastAsia="Times New Roman" w:hAnsi="Times New Roman"/>
                <w:color w:val="000000"/>
                <w:sz w:val="20"/>
                <w:szCs w:val="20"/>
                <w:lang w:val="en-US"/>
              </w:rPr>
              <w:t>digital</w:t>
            </w:r>
            <w:r w:rsidRPr="00500164">
              <w:rPr>
                <w:rFonts w:ascii="Times New Roman" w:eastAsia="Times New Roman" w:hAnsi="Times New Roman"/>
                <w:color w:val="000000"/>
                <w:sz w:val="20"/>
                <w:szCs w:val="20"/>
                <w:lang w:val="ru-RU"/>
              </w:rPr>
              <w:t xml:space="preserve">-версии. </w:t>
            </w:r>
            <w:r w:rsidRPr="00500164">
              <w:rPr>
                <w:rFonts w:ascii="Times New Roman" w:eastAsia="Times New Roman" w:hAnsi="Times New Roman"/>
                <w:color w:val="000000"/>
                <w:sz w:val="20"/>
                <w:szCs w:val="20"/>
                <w:lang w:val="en-US"/>
              </w:rPr>
              <w:t>(Плановый годовой объём =12 пакетов)</w:t>
            </w:r>
          </w:p>
        </w:tc>
        <w:tc>
          <w:tcPr>
            <w:tcW w:w="729" w:type="dxa"/>
            <w:tcBorders>
              <w:top w:val="nil"/>
              <w:left w:val="nil"/>
              <w:bottom w:val="single" w:sz="4" w:space="0" w:color="auto"/>
              <w:right w:val="single" w:sz="4" w:space="0" w:color="auto"/>
            </w:tcBorders>
            <w:shd w:val="clear" w:color="000000" w:fill="FFFFFF"/>
            <w:noWrap/>
            <w:vAlign w:val="center"/>
            <w:hideMark/>
          </w:tcPr>
          <w:p w14:paraId="24018FB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705" w:type="dxa"/>
            <w:tcBorders>
              <w:top w:val="nil"/>
              <w:left w:val="nil"/>
              <w:bottom w:val="single" w:sz="4" w:space="0" w:color="auto"/>
              <w:right w:val="single" w:sz="4" w:space="0" w:color="auto"/>
            </w:tcBorders>
            <w:shd w:val="clear" w:color="000000" w:fill="FFFFFF"/>
            <w:vAlign w:val="center"/>
            <w:hideMark/>
          </w:tcPr>
          <w:p w14:paraId="6AF3F62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(пакетов)</w:t>
            </w:r>
          </w:p>
        </w:tc>
        <w:tc>
          <w:tcPr>
            <w:tcW w:w="1119" w:type="dxa"/>
            <w:tcBorders>
              <w:top w:val="nil"/>
              <w:left w:val="nil"/>
              <w:bottom w:val="single" w:sz="4" w:space="0" w:color="auto"/>
              <w:right w:val="single" w:sz="4" w:space="0" w:color="auto"/>
            </w:tcBorders>
            <w:shd w:val="clear" w:color="000000" w:fill="FFFFFF"/>
            <w:noWrap/>
            <w:vAlign w:val="center"/>
            <w:hideMark/>
          </w:tcPr>
          <w:p w14:paraId="2C368A9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436E74E1"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482268F3"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vAlign w:val="center"/>
            <w:hideMark/>
          </w:tcPr>
          <w:p w14:paraId="6C0AF64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lastRenderedPageBreak/>
              <w:t>18</w:t>
            </w:r>
          </w:p>
        </w:tc>
        <w:tc>
          <w:tcPr>
            <w:tcW w:w="1261" w:type="dxa"/>
            <w:tcBorders>
              <w:top w:val="nil"/>
              <w:left w:val="nil"/>
              <w:bottom w:val="single" w:sz="4" w:space="0" w:color="auto"/>
              <w:right w:val="single" w:sz="4" w:space="0" w:color="auto"/>
            </w:tcBorders>
            <w:shd w:val="clear" w:color="000000" w:fill="FFFFFF"/>
            <w:vAlign w:val="center"/>
            <w:hideMark/>
          </w:tcPr>
          <w:p w14:paraId="7B977AA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Архив и управление материалами</w:t>
            </w:r>
          </w:p>
        </w:tc>
        <w:tc>
          <w:tcPr>
            <w:tcW w:w="719" w:type="dxa"/>
            <w:tcBorders>
              <w:top w:val="nil"/>
              <w:left w:val="nil"/>
              <w:bottom w:val="single" w:sz="4" w:space="0" w:color="auto"/>
              <w:right w:val="single" w:sz="4" w:space="0" w:color="auto"/>
            </w:tcBorders>
            <w:shd w:val="clear" w:color="000000" w:fill="FFFFFF"/>
            <w:vAlign w:val="center"/>
            <w:hideMark/>
          </w:tcPr>
          <w:p w14:paraId="7D48552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4012" w:type="dxa"/>
            <w:tcBorders>
              <w:top w:val="nil"/>
              <w:left w:val="nil"/>
              <w:bottom w:val="single" w:sz="4" w:space="0" w:color="auto"/>
              <w:right w:val="single" w:sz="4" w:space="0" w:color="auto"/>
            </w:tcBorders>
            <w:shd w:val="clear" w:color="000000" w:fill="FFFFFF"/>
            <w:vAlign w:val="center"/>
            <w:hideMark/>
          </w:tcPr>
          <w:p w14:paraId="5AF83500"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Структурированный </w:t>
            </w:r>
            <w:r w:rsidRPr="00500164">
              <w:rPr>
                <w:rFonts w:ascii="Times New Roman" w:eastAsia="Times New Roman" w:hAnsi="Times New Roman"/>
                <w:color w:val="000000"/>
                <w:sz w:val="20"/>
                <w:szCs w:val="20"/>
                <w:lang w:val="en-US"/>
              </w:rPr>
              <w:t>media</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library</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master</w:t>
            </w:r>
            <w:r w:rsidRPr="00500164">
              <w:rPr>
                <w:rFonts w:ascii="Times New Roman" w:eastAsia="Times New Roman" w:hAnsi="Times New Roman"/>
                <w:color w:val="000000"/>
                <w:sz w:val="20"/>
                <w:szCs w:val="20"/>
                <w:lang w:val="ru-RU"/>
              </w:rPr>
              <w:t xml:space="preserve">-файлы, исходники по условиям договора, </w:t>
            </w:r>
            <w:r w:rsidRPr="00500164">
              <w:rPr>
                <w:rFonts w:ascii="Times New Roman" w:eastAsia="Times New Roman" w:hAnsi="Times New Roman"/>
                <w:color w:val="000000"/>
                <w:sz w:val="20"/>
                <w:szCs w:val="20"/>
                <w:lang w:val="en-US"/>
              </w:rPr>
              <w:t>backup</w:t>
            </w:r>
            <w:r w:rsidRPr="00500164">
              <w:rPr>
                <w:rFonts w:ascii="Times New Roman" w:eastAsia="Times New Roman" w:hAnsi="Times New Roman"/>
                <w:color w:val="000000"/>
                <w:sz w:val="20"/>
                <w:szCs w:val="20"/>
                <w:lang w:val="ru-RU"/>
              </w:rPr>
              <w:t xml:space="preserve"> и хранение. </w:t>
            </w:r>
            <w:r w:rsidRPr="00500164">
              <w:rPr>
                <w:rFonts w:ascii="Times New Roman" w:eastAsia="Times New Roman" w:hAnsi="Times New Roman"/>
                <w:color w:val="000000"/>
                <w:sz w:val="20"/>
                <w:szCs w:val="20"/>
                <w:lang w:val="en-US"/>
              </w:rPr>
              <w:t>(Плановый годовой объём =12 месяцев)</w:t>
            </w:r>
          </w:p>
        </w:tc>
        <w:tc>
          <w:tcPr>
            <w:tcW w:w="729" w:type="dxa"/>
            <w:tcBorders>
              <w:top w:val="nil"/>
              <w:left w:val="nil"/>
              <w:bottom w:val="single" w:sz="4" w:space="0" w:color="auto"/>
              <w:right w:val="single" w:sz="4" w:space="0" w:color="auto"/>
            </w:tcBorders>
            <w:shd w:val="clear" w:color="000000" w:fill="FFFFFF"/>
            <w:vAlign w:val="center"/>
            <w:hideMark/>
          </w:tcPr>
          <w:p w14:paraId="7F162DD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12</w:t>
            </w:r>
          </w:p>
        </w:tc>
        <w:tc>
          <w:tcPr>
            <w:tcW w:w="1705" w:type="dxa"/>
            <w:tcBorders>
              <w:top w:val="nil"/>
              <w:left w:val="nil"/>
              <w:bottom w:val="single" w:sz="4" w:space="0" w:color="auto"/>
              <w:right w:val="single" w:sz="4" w:space="0" w:color="auto"/>
            </w:tcBorders>
            <w:shd w:val="clear" w:color="000000" w:fill="FFFFFF"/>
            <w:vAlign w:val="center"/>
            <w:hideMark/>
          </w:tcPr>
          <w:p w14:paraId="10EA9AEF"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(месяцев)</w:t>
            </w:r>
          </w:p>
        </w:tc>
        <w:tc>
          <w:tcPr>
            <w:tcW w:w="1119" w:type="dxa"/>
            <w:tcBorders>
              <w:top w:val="nil"/>
              <w:left w:val="nil"/>
              <w:bottom w:val="single" w:sz="4" w:space="0" w:color="auto"/>
              <w:right w:val="single" w:sz="4" w:space="0" w:color="auto"/>
            </w:tcBorders>
            <w:shd w:val="clear" w:color="000000" w:fill="FFFFFF"/>
            <w:noWrap/>
            <w:vAlign w:val="center"/>
            <w:hideMark/>
          </w:tcPr>
          <w:p w14:paraId="13466AE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0F804D4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3227458E"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vAlign w:val="center"/>
            <w:hideMark/>
          </w:tcPr>
          <w:p w14:paraId="6B211448"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19</w:t>
            </w:r>
          </w:p>
        </w:tc>
        <w:tc>
          <w:tcPr>
            <w:tcW w:w="1261" w:type="dxa"/>
            <w:tcBorders>
              <w:top w:val="nil"/>
              <w:left w:val="nil"/>
              <w:bottom w:val="single" w:sz="4" w:space="0" w:color="auto"/>
              <w:right w:val="single" w:sz="4" w:space="0" w:color="auto"/>
            </w:tcBorders>
            <w:shd w:val="clear" w:color="000000" w:fill="FFFFFF"/>
            <w:vAlign w:val="center"/>
            <w:hideMark/>
          </w:tcPr>
          <w:p w14:paraId="6F13FE79"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Brand Event</w:t>
            </w:r>
          </w:p>
        </w:tc>
        <w:tc>
          <w:tcPr>
            <w:tcW w:w="719" w:type="dxa"/>
            <w:tcBorders>
              <w:top w:val="nil"/>
              <w:left w:val="nil"/>
              <w:bottom w:val="single" w:sz="4" w:space="0" w:color="auto"/>
              <w:right w:val="single" w:sz="4" w:space="0" w:color="auto"/>
            </w:tcBorders>
            <w:shd w:val="clear" w:color="000000" w:fill="FFFFFF"/>
            <w:vAlign w:val="center"/>
            <w:hideMark/>
          </w:tcPr>
          <w:p w14:paraId="6D164C9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3</w:t>
            </w:r>
          </w:p>
        </w:tc>
        <w:tc>
          <w:tcPr>
            <w:tcW w:w="4012" w:type="dxa"/>
            <w:tcBorders>
              <w:top w:val="nil"/>
              <w:left w:val="nil"/>
              <w:bottom w:val="single" w:sz="4" w:space="0" w:color="auto"/>
              <w:right w:val="single" w:sz="4" w:space="0" w:color="auto"/>
            </w:tcBorders>
            <w:shd w:val="clear" w:color="000000" w:fill="FFFFFF"/>
            <w:vAlign w:val="center"/>
            <w:hideMark/>
          </w:tcPr>
          <w:p w14:paraId="0B84EE3D"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Полный цикл: концепция, сценарий/</w:t>
            </w:r>
            <w:r w:rsidRPr="00500164">
              <w:rPr>
                <w:rFonts w:ascii="Times New Roman" w:eastAsia="Times New Roman" w:hAnsi="Times New Roman"/>
                <w:color w:val="000000"/>
                <w:sz w:val="20"/>
                <w:szCs w:val="20"/>
                <w:lang w:val="en-US"/>
              </w:rPr>
              <w:t>reveal</w:t>
            </w:r>
            <w:r w:rsidRPr="00500164">
              <w:rPr>
                <w:rFonts w:ascii="Times New Roman" w:eastAsia="Times New Roman" w:hAnsi="Times New Roman"/>
                <w:color w:val="000000"/>
                <w:sz w:val="20"/>
                <w:szCs w:val="20"/>
                <w:lang w:val="ru-RU"/>
              </w:rPr>
              <w:t xml:space="preserve">, площадка, техника, оформление, персонал, кейтеринг, </w:t>
            </w:r>
            <w:r w:rsidRPr="00500164">
              <w:rPr>
                <w:rFonts w:ascii="Times New Roman" w:eastAsia="Times New Roman" w:hAnsi="Times New Roman"/>
                <w:color w:val="000000"/>
                <w:sz w:val="20"/>
                <w:szCs w:val="20"/>
                <w:lang w:val="en-US"/>
              </w:rPr>
              <w:t>PR</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KOL</w:t>
            </w:r>
            <w:r w:rsidRPr="00500164">
              <w:rPr>
                <w:rFonts w:ascii="Times New Roman" w:eastAsia="Times New Roman" w:hAnsi="Times New Roman"/>
                <w:color w:val="000000"/>
                <w:sz w:val="20"/>
                <w:szCs w:val="20"/>
                <w:lang w:val="ru-RU"/>
              </w:rPr>
              <w:t xml:space="preserve">, лиды и отчётность. </w:t>
            </w:r>
            <w:r w:rsidRPr="00500164">
              <w:rPr>
                <w:rFonts w:ascii="Times New Roman" w:eastAsia="Times New Roman" w:hAnsi="Times New Roman"/>
                <w:color w:val="000000"/>
                <w:sz w:val="20"/>
                <w:szCs w:val="20"/>
                <w:lang w:val="en-US"/>
              </w:rPr>
              <w:t>Типовой масштаб — до 300 гостей. (Плановый годовой объём =4 мероприятия)</w:t>
            </w:r>
          </w:p>
        </w:tc>
        <w:tc>
          <w:tcPr>
            <w:tcW w:w="729" w:type="dxa"/>
            <w:tcBorders>
              <w:top w:val="nil"/>
              <w:left w:val="nil"/>
              <w:bottom w:val="single" w:sz="4" w:space="0" w:color="auto"/>
              <w:right w:val="single" w:sz="4" w:space="0" w:color="auto"/>
            </w:tcBorders>
            <w:shd w:val="clear" w:color="000000" w:fill="FFFFFF"/>
            <w:vAlign w:val="center"/>
            <w:hideMark/>
          </w:tcPr>
          <w:p w14:paraId="05B4424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4</w:t>
            </w:r>
          </w:p>
        </w:tc>
        <w:tc>
          <w:tcPr>
            <w:tcW w:w="1705" w:type="dxa"/>
            <w:tcBorders>
              <w:top w:val="nil"/>
              <w:left w:val="nil"/>
              <w:bottom w:val="single" w:sz="4" w:space="0" w:color="auto"/>
              <w:right w:val="single" w:sz="4" w:space="0" w:color="auto"/>
            </w:tcBorders>
            <w:shd w:val="clear" w:color="000000" w:fill="FFFFFF"/>
            <w:vAlign w:val="center"/>
            <w:hideMark/>
          </w:tcPr>
          <w:p w14:paraId="6F5E4B8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(мероприятия)</w:t>
            </w:r>
          </w:p>
        </w:tc>
        <w:tc>
          <w:tcPr>
            <w:tcW w:w="1119" w:type="dxa"/>
            <w:tcBorders>
              <w:top w:val="nil"/>
              <w:left w:val="nil"/>
              <w:bottom w:val="single" w:sz="4" w:space="0" w:color="auto"/>
              <w:right w:val="single" w:sz="4" w:space="0" w:color="auto"/>
            </w:tcBorders>
            <w:noWrap/>
            <w:vAlign w:val="center"/>
            <w:hideMark/>
          </w:tcPr>
          <w:p w14:paraId="0F84F97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noWrap/>
            <w:vAlign w:val="center"/>
            <w:hideMark/>
          </w:tcPr>
          <w:p w14:paraId="7B637909"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01B1510F"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vAlign w:val="center"/>
            <w:hideMark/>
          </w:tcPr>
          <w:p w14:paraId="27A4390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20</w:t>
            </w:r>
          </w:p>
        </w:tc>
        <w:tc>
          <w:tcPr>
            <w:tcW w:w="1261" w:type="dxa"/>
            <w:tcBorders>
              <w:top w:val="nil"/>
              <w:left w:val="nil"/>
              <w:bottom w:val="single" w:sz="4" w:space="0" w:color="auto"/>
              <w:right w:val="single" w:sz="4" w:space="0" w:color="auto"/>
            </w:tcBorders>
            <w:shd w:val="clear" w:color="000000" w:fill="FFFFFF"/>
            <w:vAlign w:val="center"/>
            <w:hideMark/>
          </w:tcPr>
          <w:p w14:paraId="622C45E3"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Dealer Center Event</w:t>
            </w:r>
          </w:p>
        </w:tc>
        <w:tc>
          <w:tcPr>
            <w:tcW w:w="719" w:type="dxa"/>
            <w:tcBorders>
              <w:top w:val="nil"/>
              <w:left w:val="nil"/>
              <w:bottom w:val="single" w:sz="4" w:space="0" w:color="auto"/>
              <w:right w:val="single" w:sz="4" w:space="0" w:color="auto"/>
            </w:tcBorders>
            <w:shd w:val="clear" w:color="000000" w:fill="FFFFFF"/>
            <w:vAlign w:val="center"/>
            <w:hideMark/>
          </w:tcPr>
          <w:p w14:paraId="578203D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3</w:t>
            </w:r>
          </w:p>
        </w:tc>
        <w:tc>
          <w:tcPr>
            <w:tcW w:w="4012" w:type="dxa"/>
            <w:tcBorders>
              <w:top w:val="nil"/>
              <w:left w:val="nil"/>
              <w:bottom w:val="single" w:sz="4" w:space="0" w:color="auto"/>
              <w:right w:val="single" w:sz="4" w:space="0" w:color="auto"/>
            </w:tcBorders>
            <w:shd w:val="clear" w:color="000000" w:fill="FFFFFF"/>
            <w:vAlign w:val="center"/>
            <w:hideMark/>
          </w:tcPr>
          <w:p w14:paraId="31D9F193"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Локальная концепция, </w:t>
            </w:r>
            <w:r w:rsidRPr="00500164">
              <w:rPr>
                <w:rFonts w:ascii="Times New Roman" w:eastAsia="Times New Roman" w:hAnsi="Times New Roman"/>
                <w:color w:val="000000"/>
                <w:sz w:val="20"/>
                <w:szCs w:val="20"/>
                <w:lang w:val="en-US"/>
              </w:rPr>
              <w:t>welcome</w:t>
            </w:r>
            <w:r w:rsidRPr="00500164">
              <w:rPr>
                <w:rFonts w:ascii="Times New Roman" w:eastAsia="Times New Roman" w:hAnsi="Times New Roman"/>
                <w:color w:val="000000"/>
                <w:sz w:val="20"/>
                <w:szCs w:val="20"/>
                <w:lang w:val="ru-RU"/>
              </w:rPr>
              <w:t xml:space="preserve">, техника, оформление, персонал, кейтеринг, логистика, </w:t>
            </w:r>
            <w:r w:rsidRPr="00500164">
              <w:rPr>
                <w:rFonts w:ascii="Times New Roman" w:eastAsia="Times New Roman" w:hAnsi="Times New Roman"/>
                <w:color w:val="000000"/>
                <w:sz w:val="20"/>
                <w:szCs w:val="20"/>
                <w:lang w:val="en-US"/>
              </w:rPr>
              <w:t>lead</w:t>
            </w:r>
            <w:r w:rsidRPr="00500164">
              <w:rPr>
                <w:rFonts w:ascii="Times New Roman" w:eastAsia="Times New Roman" w:hAnsi="Times New Roman"/>
                <w:color w:val="000000"/>
                <w:sz w:val="20"/>
                <w:szCs w:val="20"/>
                <w:lang w:val="ru-RU"/>
              </w:rPr>
              <w:t xml:space="preserve">-механика и отчёт. </w:t>
            </w:r>
            <w:r w:rsidRPr="00500164">
              <w:rPr>
                <w:rFonts w:ascii="Times New Roman" w:eastAsia="Times New Roman" w:hAnsi="Times New Roman"/>
                <w:color w:val="000000"/>
                <w:sz w:val="20"/>
                <w:szCs w:val="20"/>
                <w:lang w:val="en-US"/>
              </w:rPr>
              <w:t>Типовой масштаб — до 150 гостей. (Плановый годовой объём = 4 мероприятия)</w:t>
            </w:r>
          </w:p>
        </w:tc>
        <w:tc>
          <w:tcPr>
            <w:tcW w:w="729" w:type="dxa"/>
            <w:tcBorders>
              <w:top w:val="nil"/>
              <w:left w:val="nil"/>
              <w:bottom w:val="single" w:sz="4" w:space="0" w:color="auto"/>
              <w:right w:val="single" w:sz="4" w:space="0" w:color="auto"/>
            </w:tcBorders>
            <w:shd w:val="clear" w:color="000000" w:fill="FFFFFF"/>
            <w:vAlign w:val="center"/>
            <w:hideMark/>
          </w:tcPr>
          <w:p w14:paraId="11155D29"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6</w:t>
            </w:r>
          </w:p>
        </w:tc>
        <w:tc>
          <w:tcPr>
            <w:tcW w:w="1705" w:type="dxa"/>
            <w:tcBorders>
              <w:top w:val="nil"/>
              <w:left w:val="nil"/>
              <w:bottom w:val="single" w:sz="4" w:space="0" w:color="auto"/>
              <w:right w:val="single" w:sz="4" w:space="0" w:color="auto"/>
            </w:tcBorders>
            <w:shd w:val="clear" w:color="000000" w:fill="FFFFFF"/>
            <w:vAlign w:val="center"/>
            <w:hideMark/>
          </w:tcPr>
          <w:p w14:paraId="7BA3AFA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(мероприятий)</w:t>
            </w:r>
          </w:p>
        </w:tc>
        <w:tc>
          <w:tcPr>
            <w:tcW w:w="1119" w:type="dxa"/>
            <w:tcBorders>
              <w:top w:val="nil"/>
              <w:left w:val="nil"/>
              <w:bottom w:val="single" w:sz="4" w:space="0" w:color="auto"/>
              <w:right w:val="single" w:sz="4" w:space="0" w:color="auto"/>
            </w:tcBorders>
            <w:shd w:val="clear" w:color="000000" w:fill="FFFFFF"/>
            <w:noWrap/>
            <w:vAlign w:val="center"/>
            <w:hideMark/>
          </w:tcPr>
          <w:p w14:paraId="5197927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shd w:val="clear" w:color="000000" w:fill="FFFFFF"/>
            <w:noWrap/>
            <w:vAlign w:val="center"/>
            <w:hideMark/>
          </w:tcPr>
          <w:p w14:paraId="3EDB64A8"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7B60F797"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vAlign w:val="center"/>
            <w:hideMark/>
          </w:tcPr>
          <w:p w14:paraId="0A7F5FA1"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21</w:t>
            </w:r>
          </w:p>
        </w:tc>
        <w:tc>
          <w:tcPr>
            <w:tcW w:w="1261" w:type="dxa"/>
            <w:tcBorders>
              <w:top w:val="nil"/>
              <w:left w:val="nil"/>
              <w:bottom w:val="single" w:sz="4" w:space="0" w:color="auto"/>
              <w:right w:val="single" w:sz="4" w:space="0" w:color="auto"/>
            </w:tcBorders>
            <w:shd w:val="clear" w:color="000000" w:fill="FFFFFF"/>
            <w:vAlign w:val="center"/>
            <w:hideMark/>
          </w:tcPr>
          <w:p w14:paraId="5384594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Car Expo / Exhibition</w:t>
            </w:r>
          </w:p>
        </w:tc>
        <w:tc>
          <w:tcPr>
            <w:tcW w:w="719" w:type="dxa"/>
            <w:tcBorders>
              <w:top w:val="nil"/>
              <w:left w:val="nil"/>
              <w:bottom w:val="single" w:sz="4" w:space="0" w:color="auto"/>
              <w:right w:val="single" w:sz="4" w:space="0" w:color="auto"/>
            </w:tcBorders>
            <w:shd w:val="clear" w:color="000000" w:fill="FFFFFF"/>
            <w:vAlign w:val="center"/>
            <w:hideMark/>
          </w:tcPr>
          <w:p w14:paraId="1762466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3</w:t>
            </w:r>
          </w:p>
        </w:tc>
        <w:tc>
          <w:tcPr>
            <w:tcW w:w="4012" w:type="dxa"/>
            <w:tcBorders>
              <w:top w:val="nil"/>
              <w:left w:val="nil"/>
              <w:bottom w:val="single" w:sz="4" w:space="0" w:color="auto"/>
              <w:right w:val="single" w:sz="4" w:space="0" w:color="auto"/>
            </w:tcBorders>
            <w:shd w:val="clear" w:color="000000" w:fill="FFFFFF"/>
            <w:vAlign w:val="center"/>
            <w:hideMark/>
          </w:tcPr>
          <w:p w14:paraId="30331EB4"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Стенд или бренд-зона, застройка, техника, логистика автомобилей, промо-персонал, </w:t>
            </w:r>
            <w:r w:rsidRPr="00500164">
              <w:rPr>
                <w:rFonts w:ascii="Times New Roman" w:eastAsia="Times New Roman" w:hAnsi="Times New Roman"/>
                <w:color w:val="000000"/>
                <w:sz w:val="20"/>
                <w:szCs w:val="20"/>
                <w:lang w:val="en-US"/>
              </w:rPr>
              <w:t>POSM</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lead</w:t>
            </w:r>
            <w:r w:rsidRPr="00500164">
              <w:rPr>
                <w:rFonts w:ascii="Times New Roman" w:eastAsia="Times New Roman" w:hAnsi="Times New Roman"/>
                <w:color w:val="000000"/>
                <w:sz w:val="20"/>
                <w:szCs w:val="20"/>
                <w:lang w:val="ru-RU"/>
              </w:rPr>
              <w:t xml:space="preserve">-механика и отчётность. </w:t>
            </w:r>
            <w:r w:rsidRPr="00500164">
              <w:rPr>
                <w:rFonts w:ascii="Times New Roman" w:eastAsia="Times New Roman" w:hAnsi="Times New Roman"/>
                <w:color w:val="000000"/>
                <w:sz w:val="20"/>
                <w:szCs w:val="20"/>
                <w:lang w:val="en-US"/>
              </w:rPr>
              <w:t>(Плановый годовой объём =4 мероприятия)</w:t>
            </w:r>
          </w:p>
        </w:tc>
        <w:tc>
          <w:tcPr>
            <w:tcW w:w="729" w:type="dxa"/>
            <w:tcBorders>
              <w:top w:val="nil"/>
              <w:left w:val="nil"/>
              <w:bottom w:val="single" w:sz="4" w:space="0" w:color="auto"/>
              <w:right w:val="single" w:sz="4" w:space="0" w:color="auto"/>
            </w:tcBorders>
            <w:shd w:val="clear" w:color="000000" w:fill="FFFFFF"/>
            <w:vAlign w:val="center"/>
            <w:hideMark/>
          </w:tcPr>
          <w:p w14:paraId="342DB7F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w:t>
            </w:r>
          </w:p>
        </w:tc>
        <w:tc>
          <w:tcPr>
            <w:tcW w:w="1705" w:type="dxa"/>
            <w:tcBorders>
              <w:top w:val="nil"/>
              <w:left w:val="nil"/>
              <w:bottom w:val="single" w:sz="4" w:space="0" w:color="auto"/>
              <w:right w:val="single" w:sz="4" w:space="0" w:color="auto"/>
            </w:tcBorders>
            <w:shd w:val="clear" w:color="000000" w:fill="FFFFFF"/>
            <w:vAlign w:val="center"/>
            <w:hideMark/>
          </w:tcPr>
          <w:p w14:paraId="58F7004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(участия)</w:t>
            </w:r>
          </w:p>
        </w:tc>
        <w:tc>
          <w:tcPr>
            <w:tcW w:w="1119" w:type="dxa"/>
            <w:tcBorders>
              <w:top w:val="nil"/>
              <w:left w:val="nil"/>
              <w:bottom w:val="single" w:sz="4" w:space="0" w:color="auto"/>
              <w:right w:val="single" w:sz="4" w:space="0" w:color="auto"/>
            </w:tcBorders>
            <w:noWrap/>
            <w:vAlign w:val="center"/>
            <w:hideMark/>
          </w:tcPr>
          <w:p w14:paraId="16D3830F"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noWrap/>
            <w:vAlign w:val="center"/>
            <w:hideMark/>
          </w:tcPr>
          <w:p w14:paraId="4B579E4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0B137C88"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vAlign w:val="center"/>
            <w:hideMark/>
          </w:tcPr>
          <w:p w14:paraId="5207533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22</w:t>
            </w:r>
          </w:p>
        </w:tc>
        <w:tc>
          <w:tcPr>
            <w:tcW w:w="1261" w:type="dxa"/>
            <w:tcBorders>
              <w:top w:val="nil"/>
              <w:left w:val="nil"/>
              <w:bottom w:val="single" w:sz="4" w:space="0" w:color="auto"/>
              <w:right w:val="single" w:sz="4" w:space="0" w:color="auto"/>
            </w:tcBorders>
            <w:shd w:val="clear" w:color="000000" w:fill="FFFFFF"/>
            <w:vAlign w:val="center"/>
            <w:hideMark/>
          </w:tcPr>
          <w:p w14:paraId="7E104C7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User Club / Test Drive</w:t>
            </w:r>
          </w:p>
        </w:tc>
        <w:tc>
          <w:tcPr>
            <w:tcW w:w="719" w:type="dxa"/>
            <w:tcBorders>
              <w:top w:val="nil"/>
              <w:left w:val="nil"/>
              <w:bottom w:val="single" w:sz="4" w:space="0" w:color="auto"/>
              <w:right w:val="single" w:sz="4" w:space="0" w:color="auto"/>
            </w:tcBorders>
            <w:shd w:val="clear" w:color="000000" w:fill="FFFFFF"/>
            <w:vAlign w:val="center"/>
            <w:hideMark/>
          </w:tcPr>
          <w:p w14:paraId="5251F86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3</w:t>
            </w:r>
          </w:p>
        </w:tc>
        <w:tc>
          <w:tcPr>
            <w:tcW w:w="4012" w:type="dxa"/>
            <w:tcBorders>
              <w:top w:val="nil"/>
              <w:left w:val="nil"/>
              <w:bottom w:val="single" w:sz="4" w:space="0" w:color="auto"/>
              <w:right w:val="single" w:sz="4" w:space="0" w:color="auto"/>
            </w:tcBorders>
            <w:shd w:val="clear" w:color="000000" w:fill="FFFFFF"/>
            <w:vAlign w:val="center"/>
            <w:hideMark/>
          </w:tcPr>
          <w:p w14:paraId="2DB431DC"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Клубные встречи, тест-драйвы, маршруты, hospitality, loyalty/community механики, сбор обратной связи и лидов. (Плановый годовой объём =4 мероприятия)</w:t>
            </w:r>
          </w:p>
        </w:tc>
        <w:tc>
          <w:tcPr>
            <w:tcW w:w="729" w:type="dxa"/>
            <w:tcBorders>
              <w:top w:val="nil"/>
              <w:left w:val="nil"/>
              <w:bottom w:val="single" w:sz="4" w:space="0" w:color="auto"/>
              <w:right w:val="single" w:sz="4" w:space="0" w:color="auto"/>
            </w:tcBorders>
            <w:shd w:val="clear" w:color="000000" w:fill="FFFFFF"/>
            <w:vAlign w:val="center"/>
            <w:hideMark/>
          </w:tcPr>
          <w:p w14:paraId="74E98A9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4</w:t>
            </w:r>
          </w:p>
        </w:tc>
        <w:tc>
          <w:tcPr>
            <w:tcW w:w="1705" w:type="dxa"/>
            <w:tcBorders>
              <w:top w:val="nil"/>
              <w:left w:val="nil"/>
              <w:bottom w:val="single" w:sz="4" w:space="0" w:color="auto"/>
              <w:right w:val="single" w:sz="4" w:space="0" w:color="auto"/>
            </w:tcBorders>
            <w:shd w:val="clear" w:color="000000" w:fill="FFFFFF"/>
            <w:vAlign w:val="center"/>
            <w:hideMark/>
          </w:tcPr>
          <w:p w14:paraId="3E77334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(мероприятия)</w:t>
            </w:r>
          </w:p>
        </w:tc>
        <w:tc>
          <w:tcPr>
            <w:tcW w:w="1119" w:type="dxa"/>
            <w:tcBorders>
              <w:top w:val="nil"/>
              <w:left w:val="nil"/>
              <w:bottom w:val="single" w:sz="4" w:space="0" w:color="auto"/>
              <w:right w:val="single" w:sz="4" w:space="0" w:color="auto"/>
            </w:tcBorders>
            <w:noWrap/>
            <w:vAlign w:val="center"/>
            <w:hideMark/>
          </w:tcPr>
          <w:p w14:paraId="7DF7E67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noWrap/>
            <w:vAlign w:val="center"/>
            <w:hideMark/>
          </w:tcPr>
          <w:p w14:paraId="2A5146B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367D4703"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vAlign w:val="center"/>
            <w:hideMark/>
          </w:tcPr>
          <w:p w14:paraId="059D25E8"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23</w:t>
            </w:r>
          </w:p>
        </w:tc>
        <w:tc>
          <w:tcPr>
            <w:tcW w:w="1261" w:type="dxa"/>
            <w:tcBorders>
              <w:top w:val="nil"/>
              <w:left w:val="nil"/>
              <w:bottom w:val="single" w:sz="4" w:space="0" w:color="auto"/>
              <w:right w:val="single" w:sz="4" w:space="0" w:color="auto"/>
            </w:tcBorders>
            <w:shd w:val="clear" w:color="000000" w:fill="FFFFFF"/>
            <w:vAlign w:val="center"/>
            <w:hideMark/>
          </w:tcPr>
          <w:p w14:paraId="78C3E71B"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Sports / Premium / Social Collaboration</w:t>
            </w:r>
          </w:p>
        </w:tc>
        <w:tc>
          <w:tcPr>
            <w:tcW w:w="719" w:type="dxa"/>
            <w:tcBorders>
              <w:top w:val="nil"/>
              <w:left w:val="nil"/>
              <w:bottom w:val="single" w:sz="4" w:space="0" w:color="auto"/>
              <w:right w:val="single" w:sz="4" w:space="0" w:color="auto"/>
            </w:tcBorders>
            <w:shd w:val="clear" w:color="000000" w:fill="FFFFFF"/>
            <w:vAlign w:val="center"/>
            <w:hideMark/>
          </w:tcPr>
          <w:p w14:paraId="0E85EEFF"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3</w:t>
            </w:r>
          </w:p>
        </w:tc>
        <w:tc>
          <w:tcPr>
            <w:tcW w:w="4012" w:type="dxa"/>
            <w:tcBorders>
              <w:top w:val="nil"/>
              <w:left w:val="nil"/>
              <w:bottom w:val="single" w:sz="4" w:space="0" w:color="auto"/>
              <w:right w:val="single" w:sz="4" w:space="0" w:color="auto"/>
            </w:tcBorders>
            <w:shd w:val="clear" w:color="000000" w:fill="FFFFFF"/>
            <w:vAlign w:val="center"/>
            <w:hideMark/>
          </w:tcPr>
          <w:p w14:paraId="432E6D9A"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Пакет прав, экспозиция автомобилей, </w:t>
            </w:r>
            <w:r w:rsidRPr="00500164">
              <w:rPr>
                <w:rFonts w:ascii="Times New Roman" w:eastAsia="Times New Roman" w:hAnsi="Times New Roman"/>
                <w:color w:val="000000"/>
                <w:sz w:val="20"/>
                <w:szCs w:val="20"/>
                <w:lang w:val="en-US"/>
              </w:rPr>
              <w:t>VIP</w:t>
            </w:r>
            <w:r w:rsidRPr="00500164">
              <w:rPr>
                <w:rFonts w:ascii="Times New Roman" w:eastAsia="Times New Roman" w:hAnsi="Times New Roman"/>
                <w:color w:val="000000"/>
                <w:sz w:val="20"/>
                <w:szCs w:val="20"/>
                <w:lang w:val="ru-RU"/>
              </w:rPr>
              <w:t>/</w:t>
            </w:r>
            <w:r w:rsidRPr="00500164">
              <w:rPr>
                <w:rFonts w:ascii="Times New Roman" w:eastAsia="Times New Roman" w:hAnsi="Times New Roman"/>
                <w:color w:val="000000"/>
                <w:sz w:val="20"/>
                <w:szCs w:val="20"/>
                <w:lang w:val="en-US"/>
              </w:rPr>
              <w:t>lead</w:t>
            </w:r>
            <w:r w:rsidRPr="00500164">
              <w:rPr>
                <w:rFonts w:ascii="Times New Roman" w:eastAsia="Times New Roman" w:hAnsi="Times New Roman"/>
                <w:color w:val="000000"/>
                <w:sz w:val="20"/>
                <w:szCs w:val="20"/>
                <w:lang w:val="ru-RU"/>
              </w:rPr>
              <w:t xml:space="preserve">-механика, бренд-интеграция, </w:t>
            </w:r>
            <w:r w:rsidRPr="00500164">
              <w:rPr>
                <w:rFonts w:ascii="Times New Roman" w:eastAsia="Times New Roman" w:hAnsi="Times New Roman"/>
                <w:color w:val="000000"/>
                <w:sz w:val="20"/>
                <w:szCs w:val="20"/>
                <w:lang w:val="en-US"/>
              </w:rPr>
              <w:t>media</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coverage</w:t>
            </w:r>
            <w:r w:rsidRPr="00500164">
              <w:rPr>
                <w:rFonts w:ascii="Times New Roman" w:eastAsia="Times New Roman" w:hAnsi="Times New Roman"/>
                <w:color w:val="000000"/>
                <w:sz w:val="20"/>
                <w:szCs w:val="20"/>
                <w:lang w:val="ru-RU"/>
              </w:rPr>
              <w:t xml:space="preserve"> и отчёт. </w:t>
            </w:r>
            <w:r w:rsidRPr="00500164">
              <w:rPr>
                <w:rFonts w:ascii="Times New Roman" w:eastAsia="Times New Roman" w:hAnsi="Times New Roman"/>
                <w:color w:val="000000"/>
                <w:sz w:val="20"/>
                <w:szCs w:val="20"/>
                <w:lang w:val="en-US"/>
              </w:rPr>
              <w:t>(Плановый годовой объём =4 мероприятия)</w:t>
            </w:r>
          </w:p>
        </w:tc>
        <w:tc>
          <w:tcPr>
            <w:tcW w:w="729" w:type="dxa"/>
            <w:tcBorders>
              <w:top w:val="nil"/>
              <w:left w:val="nil"/>
              <w:bottom w:val="single" w:sz="4" w:space="0" w:color="auto"/>
              <w:right w:val="single" w:sz="4" w:space="0" w:color="auto"/>
            </w:tcBorders>
            <w:shd w:val="clear" w:color="000000" w:fill="FFFFFF"/>
            <w:vAlign w:val="center"/>
            <w:hideMark/>
          </w:tcPr>
          <w:p w14:paraId="672F72ED"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4</w:t>
            </w:r>
          </w:p>
        </w:tc>
        <w:tc>
          <w:tcPr>
            <w:tcW w:w="1705" w:type="dxa"/>
            <w:tcBorders>
              <w:top w:val="nil"/>
              <w:left w:val="nil"/>
              <w:bottom w:val="single" w:sz="4" w:space="0" w:color="auto"/>
              <w:right w:val="single" w:sz="4" w:space="0" w:color="auto"/>
            </w:tcBorders>
            <w:shd w:val="clear" w:color="000000" w:fill="FFFFFF"/>
            <w:vAlign w:val="center"/>
            <w:hideMark/>
          </w:tcPr>
          <w:p w14:paraId="2258E0F7"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(проекта)</w:t>
            </w:r>
          </w:p>
        </w:tc>
        <w:tc>
          <w:tcPr>
            <w:tcW w:w="1119" w:type="dxa"/>
            <w:tcBorders>
              <w:top w:val="nil"/>
              <w:left w:val="nil"/>
              <w:bottom w:val="single" w:sz="4" w:space="0" w:color="auto"/>
              <w:right w:val="single" w:sz="4" w:space="0" w:color="auto"/>
            </w:tcBorders>
            <w:noWrap/>
            <w:vAlign w:val="center"/>
            <w:hideMark/>
          </w:tcPr>
          <w:p w14:paraId="46BB28AA"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noWrap/>
            <w:vAlign w:val="center"/>
            <w:hideMark/>
          </w:tcPr>
          <w:p w14:paraId="1513DFCC"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500164" w14:paraId="3050EFCE" w14:textId="77777777" w:rsidTr="004C48CE">
        <w:trPr>
          <w:trHeight w:val="996"/>
        </w:trPr>
        <w:tc>
          <w:tcPr>
            <w:tcW w:w="445" w:type="dxa"/>
            <w:tcBorders>
              <w:top w:val="nil"/>
              <w:left w:val="single" w:sz="4" w:space="0" w:color="auto"/>
              <w:bottom w:val="single" w:sz="4" w:space="0" w:color="auto"/>
              <w:right w:val="single" w:sz="4" w:space="0" w:color="auto"/>
            </w:tcBorders>
            <w:shd w:val="clear" w:color="000000" w:fill="FFFFFF"/>
            <w:vAlign w:val="center"/>
            <w:hideMark/>
          </w:tcPr>
          <w:p w14:paraId="7F1A16E0"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24</w:t>
            </w:r>
          </w:p>
        </w:tc>
        <w:tc>
          <w:tcPr>
            <w:tcW w:w="1261" w:type="dxa"/>
            <w:tcBorders>
              <w:top w:val="nil"/>
              <w:left w:val="nil"/>
              <w:bottom w:val="single" w:sz="4" w:space="0" w:color="auto"/>
              <w:right w:val="single" w:sz="4" w:space="0" w:color="auto"/>
            </w:tcBorders>
            <w:shd w:val="clear" w:color="000000" w:fill="FFFFFF"/>
            <w:vAlign w:val="center"/>
            <w:hideMark/>
          </w:tcPr>
          <w:p w14:paraId="26EC98F2"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Event Branding / POSM</w:t>
            </w:r>
          </w:p>
        </w:tc>
        <w:tc>
          <w:tcPr>
            <w:tcW w:w="719" w:type="dxa"/>
            <w:tcBorders>
              <w:top w:val="nil"/>
              <w:left w:val="nil"/>
              <w:bottom w:val="single" w:sz="4" w:space="0" w:color="auto"/>
              <w:right w:val="single" w:sz="4" w:space="0" w:color="auto"/>
            </w:tcBorders>
            <w:shd w:val="clear" w:color="000000" w:fill="FFFFFF"/>
            <w:vAlign w:val="center"/>
            <w:hideMark/>
          </w:tcPr>
          <w:p w14:paraId="5DB4424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3</w:t>
            </w:r>
          </w:p>
        </w:tc>
        <w:tc>
          <w:tcPr>
            <w:tcW w:w="4012" w:type="dxa"/>
            <w:tcBorders>
              <w:top w:val="nil"/>
              <w:left w:val="nil"/>
              <w:bottom w:val="single" w:sz="4" w:space="0" w:color="auto"/>
              <w:right w:val="single" w:sz="4" w:space="0" w:color="auto"/>
            </w:tcBorders>
            <w:shd w:val="clear" w:color="000000" w:fill="FFFFFF"/>
            <w:vAlign w:val="center"/>
            <w:hideMark/>
          </w:tcPr>
          <w:p w14:paraId="675F4068" w14:textId="77777777" w:rsidR="004C48CE" w:rsidRPr="00500164" w:rsidRDefault="004C48CE" w:rsidP="004C48CE">
            <w:pPr>
              <w:spacing w:after="0" w:line="240" w:lineRule="auto"/>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ru-RU"/>
              </w:rPr>
              <w:t xml:space="preserve">Комплект ключевого брендирования, навигации, </w:t>
            </w:r>
            <w:r w:rsidRPr="00500164">
              <w:rPr>
                <w:rFonts w:ascii="Times New Roman" w:eastAsia="Times New Roman" w:hAnsi="Times New Roman"/>
                <w:color w:val="000000"/>
                <w:sz w:val="20"/>
                <w:szCs w:val="20"/>
                <w:lang w:val="en-US"/>
              </w:rPr>
              <w:t>press</w:t>
            </w:r>
            <w:r w:rsidRPr="00500164">
              <w:rPr>
                <w:rFonts w:ascii="Times New Roman" w:eastAsia="Times New Roman" w:hAnsi="Times New Roman"/>
                <w:color w:val="000000"/>
                <w:sz w:val="20"/>
                <w:szCs w:val="20"/>
                <w:lang w:val="ru-RU"/>
              </w:rPr>
              <w:t xml:space="preserve"> </w:t>
            </w:r>
            <w:r w:rsidRPr="00500164">
              <w:rPr>
                <w:rFonts w:ascii="Times New Roman" w:eastAsia="Times New Roman" w:hAnsi="Times New Roman"/>
                <w:color w:val="000000"/>
                <w:sz w:val="20"/>
                <w:szCs w:val="20"/>
                <w:lang w:val="en-US"/>
              </w:rPr>
              <w:t>wall</w:t>
            </w:r>
            <w:r w:rsidRPr="00500164">
              <w:rPr>
                <w:rFonts w:ascii="Times New Roman" w:eastAsia="Times New Roman" w:hAnsi="Times New Roman"/>
                <w:color w:val="000000"/>
                <w:sz w:val="20"/>
                <w:szCs w:val="20"/>
                <w:lang w:val="ru-RU"/>
              </w:rPr>
              <w:t xml:space="preserve">, регистрационной зоны, </w:t>
            </w:r>
            <w:r w:rsidRPr="00500164">
              <w:rPr>
                <w:rFonts w:ascii="Times New Roman" w:eastAsia="Times New Roman" w:hAnsi="Times New Roman"/>
                <w:color w:val="000000"/>
                <w:sz w:val="20"/>
                <w:szCs w:val="20"/>
                <w:lang w:val="en-US"/>
              </w:rPr>
              <w:t>POSM</w:t>
            </w:r>
            <w:r w:rsidRPr="00500164">
              <w:rPr>
                <w:rFonts w:ascii="Times New Roman" w:eastAsia="Times New Roman" w:hAnsi="Times New Roman"/>
                <w:color w:val="000000"/>
                <w:sz w:val="20"/>
                <w:szCs w:val="20"/>
                <w:lang w:val="ru-RU"/>
              </w:rPr>
              <w:t xml:space="preserve"> и иных материалов для каждого события. </w:t>
            </w:r>
            <w:r w:rsidRPr="00500164">
              <w:rPr>
                <w:rFonts w:ascii="Times New Roman" w:eastAsia="Times New Roman" w:hAnsi="Times New Roman"/>
                <w:color w:val="000000"/>
                <w:sz w:val="20"/>
                <w:szCs w:val="20"/>
                <w:lang w:val="en-US"/>
              </w:rPr>
              <w:t>(Плановый годовой объём =4 мероприятия)</w:t>
            </w:r>
          </w:p>
        </w:tc>
        <w:tc>
          <w:tcPr>
            <w:tcW w:w="729" w:type="dxa"/>
            <w:tcBorders>
              <w:top w:val="nil"/>
              <w:left w:val="nil"/>
              <w:bottom w:val="single" w:sz="4" w:space="0" w:color="auto"/>
              <w:right w:val="single" w:sz="4" w:space="0" w:color="auto"/>
            </w:tcBorders>
            <w:shd w:val="clear" w:color="000000" w:fill="FFFFFF"/>
            <w:vAlign w:val="center"/>
            <w:hideMark/>
          </w:tcPr>
          <w:p w14:paraId="4C36D2D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20</w:t>
            </w:r>
          </w:p>
        </w:tc>
        <w:tc>
          <w:tcPr>
            <w:tcW w:w="1705" w:type="dxa"/>
            <w:tcBorders>
              <w:top w:val="nil"/>
              <w:left w:val="nil"/>
              <w:bottom w:val="single" w:sz="4" w:space="0" w:color="auto"/>
              <w:right w:val="single" w:sz="4" w:space="0" w:color="auto"/>
            </w:tcBorders>
            <w:shd w:val="clear" w:color="000000" w:fill="FFFFFF"/>
            <w:vAlign w:val="center"/>
            <w:hideMark/>
          </w:tcPr>
          <w:p w14:paraId="6E433BA6"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усл.ед (комплектов)</w:t>
            </w:r>
          </w:p>
        </w:tc>
        <w:tc>
          <w:tcPr>
            <w:tcW w:w="1119" w:type="dxa"/>
            <w:tcBorders>
              <w:top w:val="nil"/>
              <w:left w:val="nil"/>
              <w:bottom w:val="single" w:sz="4" w:space="0" w:color="auto"/>
              <w:right w:val="single" w:sz="4" w:space="0" w:color="auto"/>
            </w:tcBorders>
            <w:noWrap/>
            <w:vAlign w:val="center"/>
            <w:hideMark/>
          </w:tcPr>
          <w:p w14:paraId="24543C54"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c>
          <w:tcPr>
            <w:tcW w:w="1080" w:type="dxa"/>
            <w:tcBorders>
              <w:top w:val="nil"/>
              <w:left w:val="nil"/>
              <w:bottom w:val="single" w:sz="4" w:space="0" w:color="auto"/>
              <w:right w:val="single" w:sz="4" w:space="0" w:color="auto"/>
            </w:tcBorders>
            <w:noWrap/>
            <w:vAlign w:val="center"/>
            <w:hideMark/>
          </w:tcPr>
          <w:p w14:paraId="4E9B2115"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en-US"/>
              </w:rPr>
            </w:pPr>
            <w:r w:rsidRPr="00500164">
              <w:rPr>
                <w:rFonts w:ascii="Times New Roman" w:eastAsia="Times New Roman" w:hAnsi="Times New Roman"/>
                <w:color w:val="000000"/>
                <w:sz w:val="20"/>
                <w:szCs w:val="20"/>
                <w:lang w:val="en-US"/>
              </w:rPr>
              <w:t> </w:t>
            </w:r>
          </w:p>
        </w:tc>
      </w:tr>
      <w:tr w:rsidR="004C48CE" w:rsidRPr="00C3404C" w14:paraId="52D88761" w14:textId="77777777" w:rsidTr="004C48CE">
        <w:trPr>
          <w:cantSplit/>
          <w:trHeight w:val="1134"/>
        </w:trPr>
        <w:tc>
          <w:tcPr>
            <w:tcW w:w="8871" w:type="dxa"/>
            <w:gridSpan w:val="6"/>
            <w:tcBorders>
              <w:top w:val="single" w:sz="4" w:space="0" w:color="auto"/>
              <w:left w:val="single" w:sz="4" w:space="0" w:color="auto"/>
              <w:bottom w:val="single" w:sz="4" w:space="0" w:color="auto"/>
              <w:right w:val="single" w:sz="4" w:space="0" w:color="auto"/>
            </w:tcBorders>
            <w:vAlign w:val="bottom"/>
            <w:hideMark/>
          </w:tcPr>
          <w:p w14:paraId="67E63660" w14:textId="7DF70808" w:rsidR="00A23A69" w:rsidRPr="00500164" w:rsidRDefault="004C48CE" w:rsidP="004C48CE">
            <w:pPr>
              <w:spacing w:after="0" w:line="240" w:lineRule="auto"/>
              <w:rPr>
                <w:rFonts w:ascii="Times New Roman" w:eastAsia="Times New Roman" w:hAnsi="Times New Roman"/>
                <w:b/>
                <w:bCs/>
                <w:color w:val="FF0000"/>
                <w:sz w:val="20"/>
                <w:szCs w:val="20"/>
                <w:lang w:val="ru-RU"/>
              </w:rPr>
            </w:pPr>
            <w:r w:rsidRPr="00500164">
              <w:rPr>
                <w:rFonts w:ascii="Times New Roman" w:eastAsia="Times New Roman" w:hAnsi="Times New Roman"/>
                <w:b/>
                <w:bCs/>
                <w:color w:val="FF0000"/>
                <w:sz w:val="20"/>
                <w:szCs w:val="20"/>
                <w:lang w:val="ru-RU"/>
              </w:rPr>
              <w:t xml:space="preserve">Функциональный блок 1. </w:t>
            </w:r>
            <w:r w:rsidRPr="00500164">
              <w:rPr>
                <w:rFonts w:ascii="Times New Roman" w:eastAsia="Times New Roman" w:hAnsi="Times New Roman"/>
                <w:b/>
                <w:bCs/>
                <w:color w:val="FF0000"/>
                <w:sz w:val="20"/>
                <w:szCs w:val="20"/>
                <w:lang w:val="en-US"/>
              </w:rPr>
              <w:t>Marketing</w:t>
            </w:r>
            <w:r w:rsidRPr="00500164">
              <w:rPr>
                <w:rFonts w:ascii="Times New Roman" w:eastAsia="Times New Roman" w:hAnsi="Times New Roman"/>
                <w:b/>
                <w:bCs/>
                <w:color w:val="FF0000"/>
                <w:sz w:val="20"/>
                <w:szCs w:val="20"/>
                <w:lang w:val="ru-RU"/>
              </w:rPr>
              <w:t xml:space="preserve">, </w:t>
            </w:r>
            <w:r w:rsidRPr="00500164">
              <w:rPr>
                <w:rFonts w:ascii="Times New Roman" w:eastAsia="Times New Roman" w:hAnsi="Times New Roman"/>
                <w:b/>
                <w:bCs/>
                <w:color w:val="FF0000"/>
                <w:sz w:val="20"/>
                <w:szCs w:val="20"/>
                <w:lang w:val="en-US"/>
              </w:rPr>
              <w:t>Media</w:t>
            </w:r>
            <w:r w:rsidRPr="00500164">
              <w:rPr>
                <w:rFonts w:ascii="Times New Roman" w:eastAsia="Times New Roman" w:hAnsi="Times New Roman"/>
                <w:b/>
                <w:bCs/>
                <w:color w:val="FF0000"/>
                <w:sz w:val="20"/>
                <w:szCs w:val="20"/>
                <w:lang w:val="ru-RU"/>
              </w:rPr>
              <w:t xml:space="preserve">, </w:t>
            </w:r>
            <w:r w:rsidRPr="00500164">
              <w:rPr>
                <w:rFonts w:ascii="Times New Roman" w:eastAsia="Times New Roman" w:hAnsi="Times New Roman"/>
                <w:b/>
                <w:bCs/>
                <w:color w:val="FF0000"/>
                <w:sz w:val="20"/>
                <w:szCs w:val="20"/>
                <w:lang w:val="en-US"/>
              </w:rPr>
              <w:t>PR</w:t>
            </w:r>
            <w:r w:rsidRPr="00500164">
              <w:rPr>
                <w:rFonts w:ascii="Times New Roman" w:eastAsia="Times New Roman" w:hAnsi="Times New Roman"/>
                <w:b/>
                <w:bCs/>
                <w:color w:val="FF0000"/>
                <w:sz w:val="20"/>
                <w:szCs w:val="20"/>
                <w:lang w:val="ru-RU"/>
              </w:rPr>
              <w:t xml:space="preserve">, </w:t>
            </w:r>
            <w:r w:rsidRPr="00500164">
              <w:rPr>
                <w:rFonts w:ascii="Times New Roman" w:eastAsia="Times New Roman" w:hAnsi="Times New Roman"/>
                <w:b/>
                <w:bCs/>
                <w:color w:val="FF0000"/>
                <w:sz w:val="20"/>
                <w:szCs w:val="20"/>
                <w:lang w:val="en-US"/>
              </w:rPr>
              <w:t>Influencer</w:t>
            </w:r>
            <w:r w:rsidRPr="00500164">
              <w:rPr>
                <w:rFonts w:ascii="Times New Roman" w:eastAsia="Times New Roman" w:hAnsi="Times New Roman"/>
                <w:b/>
                <w:bCs/>
                <w:color w:val="FF0000"/>
                <w:sz w:val="20"/>
                <w:szCs w:val="20"/>
                <w:lang w:val="ru-RU"/>
              </w:rPr>
              <w:t xml:space="preserve">, </w:t>
            </w:r>
            <w:r w:rsidRPr="00500164">
              <w:rPr>
                <w:rFonts w:ascii="Times New Roman" w:eastAsia="Times New Roman" w:hAnsi="Times New Roman"/>
                <w:b/>
                <w:bCs/>
                <w:color w:val="FF0000"/>
                <w:sz w:val="20"/>
                <w:szCs w:val="20"/>
                <w:lang w:val="en-US"/>
              </w:rPr>
              <w:t>SMM</w:t>
            </w:r>
            <w:r w:rsidRPr="00500164">
              <w:rPr>
                <w:rFonts w:ascii="Times New Roman" w:eastAsia="Times New Roman" w:hAnsi="Times New Roman"/>
                <w:b/>
                <w:bCs/>
                <w:color w:val="FF0000"/>
                <w:sz w:val="20"/>
                <w:szCs w:val="20"/>
                <w:lang w:val="ru-RU"/>
              </w:rPr>
              <w:t xml:space="preserve"> и </w:t>
            </w:r>
            <w:r w:rsidRPr="00500164">
              <w:rPr>
                <w:rFonts w:ascii="Times New Roman" w:eastAsia="Times New Roman" w:hAnsi="Times New Roman"/>
                <w:b/>
                <w:bCs/>
                <w:color w:val="FF0000"/>
                <w:sz w:val="20"/>
                <w:szCs w:val="20"/>
                <w:lang w:val="en-US"/>
              </w:rPr>
              <w:t>Digital</w:t>
            </w:r>
            <w:r w:rsidRPr="00500164">
              <w:rPr>
                <w:rFonts w:ascii="Times New Roman" w:eastAsia="Times New Roman" w:hAnsi="Times New Roman"/>
                <w:b/>
                <w:bCs/>
                <w:color w:val="FF0000"/>
                <w:sz w:val="20"/>
                <w:szCs w:val="20"/>
                <w:lang w:val="ru-RU"/>
              </w:rPr>
              <w:t xml:space="preserve"> </w:t>
            </w:r>
            <w:r w:rsidRPr="00500164">
              <w:rPr>
                <w:rFonts w:ascii="Times New Roman" w:eastAsia="Times New Roman" w:hAnsi="Times New Roman"/>
                <w:b/>
                <w:bCs/>
                <w:color w:val="FF0000"/>
                <w:sz w:val="20"/>
                <w:szCs w:val="20"/>
                <w:lang w:val="en-US"/>
              </w:rPr>
              <w:t>Performance</w:t>
            </w:r>
            <w:r w:rsidRPr="00500164">
              <w:rPr>
                <w:rFonts w:ascii="Times New Roman" w:eastAsia="Times New Roman" w:hAnsi="Times New Roman"/>
                <w:b/>
                <w:bCs/>
                <w:color w:val="FF0000"/>
                <w:sz w:val="20"/>
                <w:szCs w:val="20"/>
                <w:lang w:val="ru-RU"/>
              </w:rPr>
              <w:t xml:space="preserve"> (цена предложенная в отбо</w:t>
            </w:r>
            <w:r w:rsidR="009B6E8C">
              <w:rPr>
                <w:rFonts w:ascii="Times New Roman" w:eastAsia="Times New Roman" w:hAnsi="Times New Roman"/>
                <w:b/>
                <w:bCs/>
                <w:color w:val="FF0000"/>
                <w:sz w:val="20"/>
                <w:szCs w:val="20"/>
                <w:lang w:val="ru-RU"/>
              </w:rPr>
              <w:t>р</w:t>
            </w:r>
            <w:r w:rsidRPr="00500164">
              <w:rPr>
                <w:rFonts w:ascii="Times New Roman" w:eastAsia="Times New Roman" w:hAnsi="Times New Roman"/>
                <w:b/>
                <w:bCs/>
                <w:color w:val="FF0000"/>
                <w:sz w:val="20"/>
                <w:szCs w:val="20"/>
                <w:lang w:val="ru-RU"/>
              </w:rPr>
              <w:t xml:space="preserve">е для 1.73.11.11.000-00001 Услуга рекламная в комплексе будет итоговой цены блока 1) </w:t>
            </w:r>
            <w:r w:rsidRPr="00500164">
              <w:rPr>
                <w:rFonts w:ascii="Times New Roman" w:eastAsia="Times New Roman" w:hAnsi="Times New Roman"/>
                <w:b/>
                <w:bCs/>
                <w:color w:val="FF0000"/>
                <w:sz w:val="20"/>
                <w:szCs w:val="20"/>
                <w:lang w:val="ru-RU"/>
              </w:rPr>
              <w:br/>
              <w:t xml:space="preserve">Функциональный блок 2. </w:t>
            </w:r>
            <w:r w:rsidRPr="00500164">
              <w:rPr>
                <w:rFonts w:ascii="Times New Roman" w:eastAsia="Times New Roman" w:hAnsi="Times New Roman"/>
                <w:b/>
                <w:bCs/>
                <w:color w:val="FF0000"/>
                <w:sz w:val="20"/>
                <w:szCs w:val="20"/>
                <w:lang w:val="en-US"/>
              </w:rPr>
              <w:t>Video</w:t>
            </w:r>
            <w:r w:rsidRPr="00500164">
              <w:rPr>
                <w:rFonts w:ascii="Times New Roman" w:eastAsia="Times New Roman" w:hAnsi="Times New Roman"/>
                <w:b/>
                <w:bCs/>
                <w:color w:val="FF0000"/>
                <w:sz w:val="20"/>
                <w:szCs w:val="20"/>
                <w:lang w:val="ru-RU"/>
              </w:rPr>
              <w:t xml:space="preserve"> &amp; </w:t>
            </w:r>
            <w:r w:rsidRPr="00500164">
              <w:rPr>
                <w:rFonts w:ascii="Times New Roman" w:eastAsia="Times New Roman" w:hAnsi="Times New Roman"/>
                <w:b/>
                <w:bCs/>
                <w:color w:val="FF0000"/>
                <w:sz w:val="20"/>
                <w:szCs w:val="20"/>
                <w:lang w:val="en-US"/>
              </w:rPr>
              <w:t>Photo</w:t>
            </w:r>
            <w:r w:rsidRPr="00500164">
              <w:rPr>
                <w:rFonts w:ascii="Times New Roman" w:eastAsia="Times New Roman" w:hAnsi="Times New Roman"/>
                <w:b/>
                <w:bCs/>
                <w:color w:val="FF0000"/>
                <w:sz w:val="20"/>
                <w:szCs w:val="20"/>
                <w:lang w:val="ru-RU"/>
              </w:rPr>
              <w:t xml:space="preserve"> </w:t>
            </w:r>
            <w:r w:rsidRPr="00500164">
              <w:rPr>
                <w:rFonts w:ascii="Times New Roman" w:eastAsia="Times New Roman" w:hAnsi="Times New Roman"/>
                <w:b/>
                <w:bCs/>
                <w:color w:val="FF0000"/>
                <w:sz w:val="20"/>
                <w:szCs w:val="20"/>
                <w:lang w:val="en-US"/>
              </w:rPr>
              <w:t>Production</w:t>
            </w:r>
            <w:r w:rsidR="00A23A69" w:rsidRPr="00500164">
              <w:rPr>
                <w:rFonts w:ascii="Times New Roman" w:eastAsia="Times New Roman" w:hAnsi="Times New Roman"/>
                <w:b/>
                <w:bCs/>
                <w:color w:val="FF0000"/>
                <w:sz w:val="20"/>
                <w:szCs w:val="20"/>
                <w:lang w:val="ru-RU"/>
              </w:rPr>
              <w:t xml:space="preserve"> </w:t>
            </w:r>
          </w:p>
          <w:p w14:paraId="0A6F4CF9" w14:textId="18D351D5" w:rsidR="00A23A69" w:rsidRPr="00500164" w:rsidRDefault="00A23A69" w:rsidP="004C48CE">
            <w:pPr>
              <w:spacing w:after="0" w:line="240" w:lineRule="auto"/>
              <w:rPr>
                <w:rFonts w:ascii="Times New Roman" w:eastAsia="Times New Roman" w:hAnsi="Times New Roman"/>
                <w:b/>
                <w:bCs/>
                <w:color w:val="FF0000"/>
                <w:sz w:val="20"/>
                <w:szCs w:val="20"/>
                <w:lang w:val="ru-RU"/>
              </w:rPr>
            </w:pPr>
            <w:r w:rsidRPr="00500164">
              <w:rPr>
                <w:rFonts w:ascii="Times New Roman" w:eastAsia="Times New Roman" w:hAnsi="Times New Roman"/>
                <w:b/>
                <w:bCs/>
                <w:color w:val="FF0000"/>
                <w:sz w:val="20"/>
                <w:szCs w:val="20"/>
                <w:lang w:val="ru-RU"/>
              </w:rPr>
              <w:t>(цена предложенная в отбо</w:t>
            </w:r>
            <w:r w:rsidR="009B6E8C">
              <w:rPr>
                <w:rFonts w:ascii="Times New Roman" w:eastAsia="Times New Roman" w:hAnsi="Times New Roman"/>
                <w:b/>
                <w:bCs/>
                <w:color w:val="FF0000"/>
                <w:sz w:val="20"/>
                <w:szCs w:val="20"/>
                <w:lang w:val="ru-RU"/>
              </w:rPr>
              <w:t>р</w:t>
            </w:r>
            <w:r w:rsidRPr="00500164">
              <w:rPr>
                <w:rFonts w:ascii="Times New Roman" w:eastAsia="Times New Roman" w:hAnsi="Times New Roman"/>
                <w:b/>
                <w:bCs/>
                <w:color w:val="FF0000"/>
                <w:sz w:val="20"/>
                <w:szCs w:val="20"/>
                <w:lang w:val="ru-RU"/>
              </w:rPr>
              <w:t>е для 2.73.11.19.000-00002 Услуга съемки рекламного видеоролика будет итоговой цены блока 2)</w:t>
            </w:r>
          </w:p>
          <w:p w14:paraId="46B4B7F6" w14:textId="452DD5C9" w:rsidR="004C48CE" w:rsidRPr="00500164" w:rsidRDefault="004C48CE" w:rsidP="004C48CE">
            <w:pPr>
              <w:spacing w:after="0" w:line="240" w:lineRule="auto"/>
              <w:rPr>
                <w:rFonts w:ascii="Times New Roman" w:eastAsia="Times New Roman" w:hAnsi="Times New Roman"/>
                <w:b/>
                <w:bCs/>
                <w:color w:val="FF0000"/>
                <w:sz w:val="20"/>
                <w:szCs w:val="20"/>
                <w:lang w:val="en-US"/>
              </w:rPr>
            </w:pPr>
            <w:r w:rsidRPr="00500164">
              <w:rPr>
                <w:rFonts w:ascii="Times New Roman" w:eastAsia="Times New Roman" w:hAnsi="Times New Roman"/>
                <w:b/>
                <w:bCs/>
                <w:color w:val="FF0000"/>
                <w:sz w:val="20"/>
                <w:szCs w:val="20"/>
                <w:lang w:val="ru-RU"/>
              </w:rPr>
              <w:t>Функциональный</w:t>
            </w:r>
            <w:r w:rsidRPr="00500164">
              <w:rPr>
                <w:rFonts w:ascii="Times New Roman" w:eastAsia="Times New Roman" w:hAnsi="Times New Roman"/>
                <w:b/>
                <w:bCs/>
                <w:color w:val="FF0000"/>
                <w:sz w:val="20"/>
                <w:szCs w:val="20"/>
                <w:lang w:val="en-US"/>
              </w:rPr>
              <w:t xml:space="preserve"> </w:t>
            </w:r>
            <w:r w:rsidRPr="00500164">
              <w:rPr>
                <w:rFonts w:ascii="Times New Roman" w:eastAsia="Times New Roman" w:hAnsi="Times New Roman"/>
                <w:b/>
                <w:bCs/>
                <w:color w:val="FF0000"/>
                <w:sz w:val="20"/>
                <w:szCs w:val="20"/>
                <w:lang w:val="ru-RU"/>
              </w:rPr>
              <w:t>блок</w:t>
            </w:r>
            <w:r w:rsidRPr="00500164">
              <w:rPr>
                <w:rFonts w:ascii="Times New Roman" w:eastAsia="Times New Roman" w:hAnsi="Times New Roman"/>
                <w:b/>
                <w:bCs/>
                <w:color w:val="FF0000"/>
                <w:sz w:val="20"/>
                <w:szCs w:val="20"/>
                <w:lang w:val="en-US"/>
              </w:rPr>
              <w:t xml:space="preserve"> 3. BTL, Offline Events &amp; Collaborations</w:t>
            </w:r>
          </w:p>
          <w:p w14:paraId="2C0C8F20" w14:textId="08FC08D4" w:rsidR="00A23A69" w:rsidRPr="00500164" w:rsidRDefault="00A23A69" w:rsidP="004C48CE">
            <w:pPr>
              <w:spacing w:after="0" w:line="240" w:lineRule="auto"/>
              <w:rPr>
                <w:rFonts w:ascii="Times New Roman" w:eastAsia="Times New Roman" w:hAnsi="Times New Roman"/>
                <w:b/>
                <w:bCs/>
                <w:color w:val="FF0000"/>
                <w:sz w:val="20"/>
                <w:szCs w:val="20"/>
                <w:lang w:val="ru-RU"/>
              </w:rPr>
            </w:pPr>
            <w:r w:rsidRPr="00500164">
              <w:rPr>
                <w:rFonts w:ascii="Times New Roman" w:eastAsia="Times New Roman" w:hAnsi="Times New Roman"/>
                <w:b/>
                <w:bCs/>
                <w:color w:val="FF0000"/>
                <w:sz w:val="20"/>
                <w:szCs w:val="20"/>
                <w:lang w:val="ru-RU"/>
              </w:rPr>
              <w:t>(цена предложенная в отбо</w:t>
            </w:r>
            <w:r w:rsidR="009B6E8C">
              <w:rPr>
                <w:rFonts w:ascii="Times New Roman" w:eastAsia="Times New Roman" w:hAnsi="Times New Roman"/>
                <w:b/>
                <w:bCs/>
                <w:color w:val="FF0000"/>
                <w:sz w:val="20"/>
                <w:szCs w:val="20"/>
                <w:lang w:val="ru-RU"/>
              </w:rPr>
              <w:t>р</w:t>
            </w:r>
            <w:r w:rsidRPr="00500164">
              <w:rPr>
                <w:rFonts w:ascii="Times New Roman" w:eastAsia="Times New Roman" w:hAnsi="Times New Roman"/>
                <w:b/>
                <w:bCs/>
                <w:color w:val="FF0000"/>
                <w:sz w:val="20"/>
                <w:szCs w:val="20"/>
                <w:lang w:val="ru-RU"/>
              </w:rPr>
              <w:t>е для 3.94.99.19.150-00001 Услуга по организации и проведению торжественного мероприятия будет итоговой цены блока 3)</w:t>
            </w:r>
          </w:p>
        </w:tc>
        <w:tc>
          <w:tcPr>
            <w:tcW w:w="1119" w:type="dxa"/>
            <w:tcBorders>
              <w:top w:val="nil"/>
              <w:left w:val="nil"/>
              <w:bottom w:val="single" w:sz="4" w:space="0" w:color="auto"/>
              <w:right w:val="single" w:sz="4" w:space="0" w:color="auto"/>
            </w:tcBorders>
            <w:shd w:val="clear" w:color="000000" w:fill="BDD7EE"/>
            <w:vAlign w:val="center"/>
            <w:hideMark/>
          </w:tcPr>
          <w:p w14:paraId="78DB7791" w14:textId="77777777" w:rsidR="004C48CE" w:rsidRPr="00500164" w:rsidRDefault="004C48CE" w:rsidP="004C48CE">
            <w:pPr>
              <w:spacing w:after="0" w:line="240" w:lineRule="auto"/>
              <w:jc w:val="center"/>
              <w:rPr>
                <w:rFonts w:ascii="Times New Roman" w:eastAsia="Times New Roman" w:hAnsi="Times New Roman"/>
                <w:b/>
                <w:bCs/>
                <w:color w:val="000000"/>
                <w:sz w:val="20"/>
                <w:szCs w:val="20"/>
                <w:lang w:val="ru-RU"/>
              </w:rPr>
            </w:pPr>
            <w:r w:rsidRPr="00500164">
              <w:rPr>
                <w:rFonts w:ascii="Times New Roman" w:eastAsia="Times New Roman" w:hAnsi="Times New Roman"/>
                <w:b/>
                <w:bCs/>
                <w:color w:val="000000"/>
                <w:sz w:val="20"/>
                <w:szCs w:val="20"/>
                <w:lang w:val="ru-RU"/>
              </w:rPr>
              <w:t>Итого</w:t>
            </w:r>
            <w:r w:rsidRPr="00500164">
              <w:rPr>
                <w:rFonts w:ascii="Times New Roman" w:eastAsia="Times New Roman" w:hAnsi="Times New Roman"/>
                <w:b/>
                <w:bCs/>
                <w:color w:val="000000"/>
                <w:sz w:val="20"/>
                <w:szCs w:val="20"/>
                <w:lang w:val="ru-RU"/>
              </w:rPr>
              <w:br/>
            </w:r>
            <w:r w:rsidRPr="00500164">
              <w:rPr>
                <w:rFonts w:ascii="Times New Roman" w:eastAsia="Times New Roman" w:hAnsi="Times New Roman"/>
                <w:b/>
                <w:bCs/>
                <w:color w:val="000000"/>
                <w:sz w:val="20"/>
                <w:szCs w:val="20"/>
                <w:lang w:val="en-US"/>
              </w:rPr>
              <w:t>c</w:t>
            </w:r>
            <w:r w:rsidRPr="00500164">
              <w:rPr>
                <w:rFonts w:ascii="Times New Roman" w:eastAsia="Times New Roman" w:hAnsi="Times New Roman"/>
                <w:b/>
                <w:bCs/>
                <w:color w:val="000000"/>
                <w:sz w:val="20"/>
                <w:szCs w:val="20"/>
                <w:lang w:val="ru-RU"/>
              </w:rPr>
              <w:t xml:space="preserve"> НДС в </w:t>
            </w:r>
            <w:r w:rsidRPr="00500164">
              <w:rPr>
                <w:rFonts w:ascii="Times New Roman" w:eastAsia="Times New Roman" w:hAnsi="Times New Roman"/>
                <w:b/>
                <w:bCs/>
                <w:color w:val="000000"/>
                <w:sz w:val="20"/>
                <w:szCs w:val="20"/>
                <w:lang w:val="en-US"/>
              </w:rPr>
              <w:t>UZS</w:t>
            </w:r>
          </w:p>
        </w:tc>
        <w:tc>
          <w:tcPr>
            <w:tcW w:w="1080" w:type="dxa"/>
            <w:tcBorders>
              <w:top w:val="nil"/>
              <w:left w:val="nil"/>
              <w:bottom w:val="single" w:sz="4" w:space="0" w:color="auto"/>
              <w:right w:val="single" w:sz="4" w:space="0" w:color="auto"/>
            </w:tcBorders>
            <w:noWrap/>
            <w:vAlign w:val="center"/>
            <w:hideMark/>
          </w:tcPr>
          <w:p w14:paraId="1686F7AE" w14:textId="77777777" w:rsidR="004C48CE" w:rsidRPr="00500164" w:rsidRDefault="004C48CE" w:rsidP="004C48CE">
            <w:pPr>
              <w:spacing w:after="0" w:line="240" w:lineRule="auto"/>
              <w:jc w:val="center"/>
              <w:rPr>
                <w:rFonts w:ascii="Times New Roman" w:eastAsia="Times New Roman" w:hAnsi="Times New Roman"/>
                <w:color w:val="000000"/>
                <w:sz w:val="20"/>
                <w:szCs w:val="20"/>
                <w:lang w:val="ru-RU"/>
              </w:rPr>
            </w:pPr>
            <w:r w:rsidRPr="00500164">
              <w:rPr>
                <w:rFonts w:ascii="Times New Roman" w:eastAsia="Times New Roman" w:hAnsi="Times New Roman"/>
                <w:color w:val="000000"/>
                <w:sz w:val="20"/>
                <w:szCs w:val="20"/>
                <w:lang w:val="en-US"/>
              </w:rPr>
              <w:t> </w:t>
            </w:r>
          </w:p>
        </w:tc>
      </w:tr>
    </w:tbl>
    <w:p w14:paraId="1D07F371" w14:textId="77777777" w:rsidR="00051BB6" w:rsidRDefault="00051BB6" w:rsidP="00051BB6">
      <w:pPr>
        <w:spacing w:after="0" w:line="240" w:lineRule="auto"/>
        <w:ind w:left="-426" w:right="-613"/>
        <w:jc w:val="center"/>
        <w:rPr>
          <w:rFonts w:ascii="Times New Roman" w:hAnsi="Times New Roman"/>
          <w:b/>
          <w:sz w:val="20"/>
          <w:szCs w:val="20"/>
          <w:lang w:val="ru-RU"/>
        </w:rPr>
      </w:pPr>
    </w:p>
    <w:p w14:paraId="5512FC8F" w14:textId="77777777" w:rsidR="00051BB6" w:rsidRDefault="00051BB6" w:rsidP="00547107">
      <w:pPr>
        <w:spacing w:after="0" w:line="240" w:lineRule="auto"/>
        <w:ind w:left="-142" w:right="-61"/>
        <w:rPr>
          <w:rFonts w:ascii="Times New Roman" w:hAnsi="Times New Roman"/>
          <w:b/>
          <w:sz w:val="20"/>
          <w:szCs w:val="20"/>
          <w:lang w:val="ru-RU"/>
        </w:rPr>
      </w:pPr>
      <w:r>
        <w:rPr>
          <w:rFonts w:ascii="Times New Roman" w:hAnsi="Times New Roman"/>
          <w:b/>
          <w:sz w:val="20"/>
          <w:szCs w:val="20"/>
          <w:lang w:val="ru-RU"/>
        </w:rPr>
        <w:t>Общая сумма Договора ( ) сум с учетом НДС.</w:t>
      </w:r>
    </w:p>
    <w:p w14:paraId="546FD0DD" w14:textId="77777777" w:rsidR="00C423F3" w:rsidRDefault="00C423F3" w:rsidP="00547107">
      <w:pPr>
        <w:spacing w:after="0" w:line="240" w:lineRule="auto"/>
        <w:ind w:left="-142" w:right="-61"/>
        <w:rPr>
          <w:rFonts w:ascii="Times New Roman" w:hAnsi="Times New Roman"/>
          <w:b/>
          <w:sz w:val="20"/>
          <w:szCs w:val="20"/>
          <w:lang w:val="ru-RU"/>
        </w:rPr>
      </w:pPr>
    </w:p>
    <w:p w14:paraId="60ACA319" w14:textId="27CEB2B6" w:rsidR="006848E1" w:rsidRDefault="006848E1" w:rsidP="00547107">
      <w:pPr>
        <w:spacing w:after="0" w:line="240" w:lineRule="auto"/>
        <w:ind w:left="-142"/>
        <w:jc w:val="both"/>
        <w:rPr>
          <w:rFonts w:ascii="Times New Roman" w:eastAsia="Times New Roman" w:hAnsi="Times New Roman"/>
          <w:color w:val="000000"/>
          <w:sz w:val="20"/>
          <w:szCs w:val="20"/>
          <w:lang w:val="ru-RU" w:eastAsia="ru-RU"/>
        </w:rPr>
      </w:pPr>
      <w:r w:rsidRPr="006848E1">
        <w:rPr>
          <w:rFonts w:ascii="Times New Roman" w:eastAsia="Times New Roman" w:hAnsi="Times New Roman"/>
          <w:color w:val="000000"/>
          <w:sz w:val="20"/>
          <w:szCs w:val="20"/>
          <w:lang w:val="ru-RU" w:eastAsia="ru-RU"/>
        </w:rPr>
        <w:t xml:space="preserve">- Срок выполнения работ/услуги </w:t>
      </w:r>
      <w:r w:rsidR="004C48CE">
        <w:rPr>
          <w:rFonts w:ascii="Times New Roman" w:eastAsia="Times New Roman" w:hAnsi="Times New Roman"/>
          <w:color w:val="000000"/>
          <w:sz w:val="20"/>
          <w:szCs w:val="20"/>
          <w:lang w:val="ru-RU" w:eastAsia="ru-RU"/>
        </w:rPr>
        <w:t>будет определяться отдельно по каждой Заявке, с даты подписания соответствующей Заявки</w:t>
      </w:r>
      <w:r w:rsidRPr="006848E1">
        <w:rPr>
          <w:rFonts w:ascii="Times New Roman" w:eastAsia="Times New Roman" w:hAnsi="Times New Roman"/>
          <w:color w:val="000000"/>
          <w:sz w:val="20"/>
          <w:szCs w:val="20"/>
          <w:lang w:val="ru-RU" w:eastAsia="ru-RU"/>
        </w:rPr>
        <w:t>;</w:t>
      </w:r>
    </w:p>
    <w:p w14:paraId="59F9D6BD" w14:textId="77777777" w:rsidR="00EB3EB7" w:rsidRDefault="004C095C" w:rsidP="00547107">
      <w:pPr>
        <w:spacing w:after="0" w:line="240" w:lineRule="auto"/>
        <w:ind w:left="-142"/>
        <w:jc w:val="both"/>
        <w:rPr>
          <w:rFonts w:ascii="Times New Roman" w:eastAsia="Times New Roman" w:hAnsi="Times New Roman"/>
          <w:color w:val="000000"/>
          <w:sz w:val="20"/>
          <w:szCs w:val="20"/>
          <w:lang w:val="ru-RU" w:eastAsia="ru-RU"/>
        </w:rPr>
      </w:pPr>
      <w:r>
        <w:rPr>
          <w:rFonts w:ascii="Times New Roman" w:eastAsia="Times New Roman" w:hAnsi="Times New Roman"/>
          <w:color w:val="000000"/>
          <w:sz w:val="20"/>
          <w:szCs w:val="20"/>
          <w:lang w:val="ru-RU" w:eastAsia="ru-RU"/>
        </w:rPr>
        <w:t>- Все расходы, связанные с привлечением подрядчиков, субподрядчиков и третьих лиц для оказания услуг, в полном объёме покрываются Исполнителем.</w:t>
      </w:r>
    </w:p>
    <w:p w14:paraId="60AFF6A3" w14:textId="77777777" w:rsidR="006848E1" w:rsidRPr="006848E1" w:rsidRDefault="006848E1" w:rsidP="00547107">
      <w:pPr>
        <w:spacing w:after="0" w:line="240" w:lineRule="auto"/>
        <w:ind w:left="-142"/>
        <w:jc w:val="both"/>
        <w:rPr>
          <w:rFonts w:ascii="Times New Roman" w:eastAsia="Times New Roman" w:hAnsi="Times New Roman"/>
          <w:color w:val="000000"/>
          <w:sz w:val="20"/>
          <w:szCs w:val="20"/>
          <w:lang w:val="ru-RU" w:eastAsia="ru-RU"/>
        </w:rPr>
      </w:pPr>
      <w:r w:rsidRPr="006848E1">
        <w:rPr>
          <w:rFonts w:ascii="Times New Roman" w:eastAsia="Times New Roman" w:hAnsi="Times New Roman"/>
          <w:color w:val="000000"/>
          <w:sz w:val="20"/>
          <w:szCs w:val="20"/>
          <w:lang w:val="ru-RU" w:eastAsia="ru-RU"/>
        </w:rPr>
        <w:t>- Оплата услуг будет производиться согласно Акту выполненных работ;</w:t>
      </w:r>
    </w:p>
    <w:p w14:paraId="5995AD38" w14:textId="77777777" w:rsidR="004B32AC" w:rsidRPr="0016349E" w:rsidRDefault="004B32AC" w:rsidP="00547107">
      <w:pPr>
        <w:spacing w:after="0" w:line="240" w:lineRule="auto"/>
        <w:ind w:left="-142"/>
        <w:jc w:val="both"/>
        <w:rPr>
          <w:rFonts w:ascii="Times New Roman" w:hAnsi="Times New Roman"/>
          <w:sz w:val="20"/>
          <w:szCs w:val="20"/>
          <w:lang w:val="ru-RU"/>
        </w:rPr>
      </w:pPr>
      <w:r>
        <w:rPr>
          <w:rFonts w:ascii="Times New Roman" w:hAnsi="Times New Roman"/>
          <w:sz w:val="20"/>
          <w:szCs w:val="20"/>
          <w:lang w:val="ru-RU"/>
        </w:rPr>
        <w:t>- Гарантия на оказанную услугу 1 год с даты подписания акта выполненных работ. В период гарантийного срока все расходы на устранение выявленных недостатков и доработку результатов оказанных услуг будут покрыты со стороны Исполнителя.</w:t>
      </w:r>
    </w:p>
    <w:p w14:paraId="5E232DA9" w14:textId="77777777" w:rsidR="00051BB6" w:rsidRDefault="00051BB6" w:rsidP="00547107">
      <w:pPr>
        <w:spacing w:after="0" w:line="240" w:lineRule="auto"/>
        <w:ind w:left="-142"/>
        <w:jc w:val="both"/>
        <w:rPr>
          <w:rFonts w:ascii="Times New Roman" w:hAnsi="Times New Roman"/>
          <w:sz w:val="20"/>
          <w:szCs w:val="20"/>
          <w:lang w:val="ru-RU"/>
        </w:rPr>
      </w:pPr>
    </w:p>
    <w:tbl>
      <w:tblPr>
        <w:tblStyle w:val="a4"/>
        <w:tblW w:w="0" w:type="auto"/>
        <w:tblLook w:val="04A0" w:firstRow="1" w:lastRow="0" w:firstColumn="1" w:lastColumn="0" w:noHBand="0" w:noVBand="1"/>
      </w:tblPr>
      <w:tblGrid>
        <w:gridCol w:w="4968"/>
        <w:gridCol w:w="4968"/>
      </w:tblGrid>
      <w:tr w:rsidR="00051BB6" w14:paraId="54B03815" w14:textId="77777777" w:rsidTr="0007253A">
        <w:tc>
          <w:tcPr>
            <w:tcW w:w="4968" w:type="dxa"/>
          </w:tcPr>
          <w:p w14:paraId="069B90F4"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ЗАКАЗЧИК</w:t>
            </w:r>
          </w:p>
          <w:p w14:paraId="19148AFA" w14:textId="77777777" w:rsidR="00051BB6" w:rsidRDefault="00051BB6" w:rsidP="0007253A">
            <w:pPr>
              <w:pStyle w:val="a3"/>
              <w:jc w:val="center"/>
              <w:rPr>
                <w:rFonts w:ascii="Times New Roman" w:hAnsi="Times New Roman"/>
                <w:b/>
                <w:sz w:val="20"/>
                <w:szCs w:val="20"/>
                <w:lang w:val="en-US"/>
              </w:rPr>
            </w:pPr>
          </w:p>
          <w:p w14:paraId="44246459" w14:textId="77777777" w:rsidR="00051BB6" w:rsidRDefault="00051BB6" w:rsidP="0007253A">
            <w:pPr>
              <w:pStyle w:val="a3"/>
              <w:jc w:val="center"/>
              <w:rPr>
                <w:rFonts w:ascii="Times New Roman" w:hAnsi="Times New Roman"/>
                <w:b/>
                <w:sz w:val="20"/>
                <w:szCs w:val="20"/>
                <w:lang w:val="en-US"/>
              </w:rPr>
            </w:pPr>
          </w:p>
          <w:p w14:paraId="432A87C5" w14:textId="77777777" w:rsidR="00051BB6" w:rsidRDefault="00051BB6" w:rsidP="0007253A">
            <w:pPr>
              <w:pStyle w:val="a3"/>
              <w:jc w:val="center"/>
              <w:rPr>
                <w:rFonts w:ascii="Times New Roman" w:hAnsi="Times New Roman"/>
                <w:b/>
                <w:sz w:val="20"/>
                <w:szCs w:val="20"/>
                <w:lang w:val="en-US"/>
              </w:rPr>
            </w:pPr>
          </w:p>
          <w:p w14:paraId="51A75773" w14:textId="77777777" w:rsidR="00051BB6" w:rsidRDefault="00051BB6"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w:t>
            </w:r>
          </w:p>
          <w:p w14:paraId="1BD2AA2D" w14:textId="77777777" w:rsidR="00051BB6" w:rsidRDefault="00051BB6" w:rsidP="0007253A">
            <w:pPr>
              <w:pStyle w:val="a3"/>
              <w:jc w:val="center"/>
              <w:rPr>
                <w:rFonts w:ascii="Times New Roman" w:hAnsi="Times New Roman"/>
                <w:b/>
                <w:sz w:val="24"/>
                <w:szCs w:val="24"/>
                <w:lang w:val="ru-RU"/>
              </w:rPr>
            </w:pPr>
            <w:r>
              <w:rPr>
                <w:rFonts w:ascii="Times New Roman" w:hAnsi="Times New Roman"/>
                <w:b/>
                <w:sz w:val="20"/>
                <w:szCs w:val="20"/>
              </w:rPr>
              <w:t>Подпись</w:t>
            </w:r>
          </w:p>
        </w:tc>
        <w:tc>
          <w:tcPr>
            <w:tcW w:w="4968" w:type="dxa"/>
          </w:tcPr>
          <w:p w14:paraId="7BD73A30"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ИСПОЛНИТЕЛЬ</w:t>
            </w:r>
          </w:p>
          <w:p w14:paraId="0AE04C56" w14:textId="77777777" w:rsidR="00051BB6" w:rsidRDefault="00051BB6" w:rsidP="0007253A">
            <w:pPr>
              <w:pStyle w:val="a3"/>
              <w:jc w:val="center"/>
              <w:rPr>
                <w:rFonts w:ascii="Times New Roman" w:hAnsi="Times New Roman"/>
                <w:b/>
                <w:sz w:val="20"/>
                <w:szCs w:val="20"/>
                <w:lang w:val="en-US"/>
              </w:rPr>
            </w:pPr>
          </w:p>
          <w:p w14:paraId="59DD2D52" w14:textId="77777777" w:rsidR="00051BB6" w:rsidRDefault="00051BB6" w:rsidP="0007253A">
            <w:pPr>
              <w:pStyle w:val="a3"/>
              <w:jc w:val="center"/>
              <w:rPr>
                <w:rFonts w:ascii="Times New Roman" w:hAnsi="Times New Roman"/>
                <w:b/>
                <w:sz w:val="20"/>
                <w:szCs w:val="20"/>
                <w:lang w:val="en-US"/>
              </w:rPr>
            </w:pPr>
          </w:p>
          <w:p w14:paraId="152097D4" w14:textId="77777777" w:rsidR="00051BB6" w:rsidRDefault="00051BB6" w:rsidP="0007253A">
            <w:pPr>
              <w:pStyle w:val="a3"/>
              <w:jc w:val="center"/>
              <w:rPr>
                <w:rFonts w:ascii="Times New Roman" w:hAnsi="Times New Roman"/>
                <w:b/>
                <w:sz w:val="20"/>
                <w:szCs w:val="20"/>
                <w:lang w:val="en-US"/>
              </w:rPr>
            </w:pPr>
          </w:p>
          <w:p w14:paraId="1E6D6F38" w14:textId="77777777" w:rsidR="00051BB6" w:rsidRDefault="00051BB6"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____________________________</w:t>
            </w:r>
          </w:p>
          <w:p w14:paraId="67506A98"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Подпись</w:t>
            </w:r>
          </w:p>
          <w:p w14:paraId="13162C5A" w14:textId="77777777" w:rsidR="00051BB6" w:rsidRDefault="00051BB6" w:rsidP="0007253A">
            <w:pPr>
              <w:pStyle w:val="a3"/>
              <w:jc w:val="center"/>
              <w:rPr>
                <w:rFonts w:ascii="Times New Roman" w:hAnsi="Times New Roman"/>
                <w:b/>
                <w:sz w:val="24"/>
                <w:szCs w:val="24"/>
                <w:lang w:val="ru-RU"/>
              </w:rPr>
            </w:pPr>
          </w:p>
        </w:tc>
      </w:tr>
    </w:tbl>
    <w:p w14:paraId="07647119" w14:textId="77777777" w:rsidR="00051BB6" w:rsidRDefault="00051BB6" w:rsidP="00C56665">
      <w:pPr>
        <w:pStyle w:val="a3"/>
        <w:jc w:val="center"/>
        <w:rPr>
          <w:rFonts w:ascii="Times New Roman" w:hAnsi="Times New Roman"/>
          <w:b/>
          <w:lang w:val="ru-RU"/>
        </w:rPr>
      </w:pPr>
    </w:p>
    <w:p w14:paraId="33537C0A" w14:textId="77777777" w:rsidR="009D7E90" w:rsidRDefault="009D7E90" w:rsidP="00C56665">
      <w:pPr>
        <w:pStyle w:val="a3"/>
        <w:jc w:val="center"/>
        <w:rPr>
          <w:rFonts w:ascii="Times New Roman" w:hAnsi="Times New Roman"/>
          <w:b/>
          <w:lang w:val="ru-RU"/>
        </w:rPr>
      </w:pPr>
    </w:p>
    <w:p w14:paraId="24CA48B4" w14:textId="77777777" w:rsidR="009D7E90" w:rsidRDefault="009D7E90" w:rsidP="00C56665">
      <w:pPr>
        <w:pStyle w:val="a3"/>
        <w:jc w:val="center"/>
        <w:rPr>
          <w:rFonts w:ascii="Times New Roman" w:hAnsi="Times New Roman"/>
          <w:b/>
          <w:lang w:val="ru-RU"/>
        </w:rPr>
      </w:pPr>
    </w:p>
    <w:p w14:paraId="776217C1" w14:textId="77777777" w:rsidR="00500164" w:rsidRDefault="00500164" w:rsidP="00C56665">
      <w:pPr>
        <w:pStyle w:val="a3"/>
        <w:jc w:val="center"/>
        <w:rPr>
          <w:rFonts w:ascii="Times New Roman" w:hAnsi="Times New Roman"/>
          <w:b/>
          <w:lang w:val="ru-RU"/>
        </w:rPr>
      </w:pPr>
    </w:p>
    <w:p w14:paraId="7F4A038D" w14:textId="77777777" w:rsidR="00500164" w:rsidRDefault="00500164" w:rsidP="00C56665">
      <w:pPr>
        <w:pStyle w:val="a3"/>
        <w:jc w:val="center"/>
        <w:rPr>
          <w:rFonts w:ascii="Times New Roman" w:hAnsi="Times New Roman"/>
          <w:b/>
          <w:lang w:val="ru-RU"/>
        </w:rPr>
      </w:pPr>
    </w:p>
    <w:p w14:paraId="57E234C2" w14:textId="77777777" w:rsidR="00500164" w:rsidRDefault="00500164" w:rsidP="00C56665">
      <w:pPr>
        <w:pStyle w:val="a3"/>
        <w:jc w:val="center"/>
        <w:rPr>
          <w:rFonts w:ascii="Times New Roman" w:hAnsi="Times New Roman"/>
          <w:b/>
          <w:lang w:val="ru-RU"/>
        </w:rPr>
      </w:pPr>
    </w:p>
    <w:p w14:paraId="7FCAA00D" w14:textId="77777777" w:rsidR="00500164" w:rsidRDefault="00500164" w:rsidP="00C56665">
      <w:pPr>
        <w:pStyle w:val="a3"/>
        <w:jc w:val="center"/>
        <w:rPr>
          <w:rFonts w:ascii="Times New Roman" w:hAnsi="Times New Roman"/>
          <w:b/>
          <w:lang w:val="ru-RU"/>
        </w:rPr>
      </w:pPr>
    </w:p>
    <w:p w14:paraId="7499CD16" w14:textId="77777777" w:rsidR="00500164" w:rsidRDefault="00500164" w:rsidP="00C56665">
      <w:pPr>
        <w:pStyle w:val="a3"/>
        <w:jc w:val="center"/>
        <w:rPr>
          <w:rFonts w:ascii="Times New Roman" w:hAnsi="Times New Roman"/>
          <w:b/>
          <w:lang w:val="ru-RU"/>
        </w:rPr>
      </w:pPr>
    </w:p>
    <w:p w14:paraId="67B07D7E" w14:textId="77777777" w:rsidR="00500164" w:rsidRDefault="00500164" w:rsidP="00C56665">
      <w:pPr>
        <w:pStyle w:val="a3"/>
        <w:jc w:val="center"/>
        <w:rPr>
          <w:rFonts w:ascii="Times New Roman" w:hAnsi="Times New Roman"/>
          <w:b/>
          <w:lang w:val="ru-RU"/>
        </w:rPr>
      </w:pPr>
    </w:p>
    <w:p w14:paraId="26E06ED6" w14:textId="77777777" w:rsidR="00500164" w:rsidRDefault="00500164" w:rsidP="00C56665">
      <w:pPr>
        <w:pStyle w:val="a3"/>
        <w:jc w:val="center"/>
        <w:rPr>
          <w:rFonts w:ascii="Times New Roman" w:hAnsi="Times New Roman"/>
          <w:b/>
          <w:lang w:val="ru-RU"/>
        </w:rPr>
      </w:pPr>
    </w:p>
    <w:p w14:paraId="6A05D960" w14:textId="77777777" w:rsidR="00500164" w:rsidRDefault="00500164" w:rsidP="00C56665">
      <w:pPr>
        <w:pStyle w:val="a3"/>
        <w:jc w:val="center"/>
        <w:rPr>
          <w:rFonts w:ascii="Times New Roman" w:hAnsi="Times New Roman"/>
          <w:b/>
          <w:lang w:val="ru-RU"/>
        </w:rPr>
      </w:pPr>
    </w:p>
    <w:p w14:paraId="7798D5F1" w14:textId="77777777" w:rsidR="00500164" w:rsidRDefault="00500164" w:rsidP="00C56665">
      <w:pPr>
        <w:pStyle w:val="a3"/>
        <w:jc w:val="center"/>
        <w:rPr>
          <w:rFonts w:ascii="Times New Roman" w:hAnsi="Times New Roman"/>
          <w:b/>
          <w:lang w:val="ru-RU"/>
        </w:rPr>
      </w:pPr>
    </w:p>
    <w:p w14:paraId="69F7AD3E" w14:textId="77777777" w:rsidR="00500164" w:rsidRDefault="00500164" w:rsidP="00C56665">
      <w:pPr>
        <w:pStyle w:val="a3"/>
        <w:jc w:val="center"/>
        <w:rPr>
          <w:rFonts w:ascii="Times New Roman" w:hAnsi="Times New Roman"/>
          <w:b/>
          <w:lang w:val="ru-RU"/>
        </w:rPr>
      </w:pPr>
    </w:p>
    <w:p w14:paraId="5FCFA660" w14:textId="77777777" w:rsidR="00500164" w:rsidRDefault="00500164" w:rsidP="00C56665">
      <w:pPr>
        <w:pStyle w:val="a3"/>
        <w:jc w:val="center"/>
        <w:rPr>
          <w:rFonts w:ascii="Times New Roman" w:hAnsi="Times New Roman"/>
          <w:b/>
          <w:lang w:val="ru-RU"/>
        </w:rPr>
      </w:pPr>
    </w:p>
    <w:p w14:paraId="60A63EFD" w14:textId="77777777" w:rsidR="00500164" w:rsidRDefault="00500164" w:rsidP="00C56665">
      <w:pPr>
        <w:pStyle w:val="a3"/>
        <w:jc w:val="center"/>
        <w:rPr>
          <w:rFonts w:ascii="Times New Roman" w:hAnsi="Times New Roman"/>
          <w:b/>
          <w:lang w:val="ru-RU"/>
        </w:rPr>
      </w:pPr>
    </w:p>
    <w:p w14:paraId="65F8BAFF" w14:textId="77777777" w:rsidR="00500164" w:rsidRDefault="00500164" w:rsidP="00C56665">
      <w:pPr>
        <w:pStyle w:val="a3"/>
        <w:jc w:val="center"/>
        <w:rPr>
          <w:rFonts w:ascii="Times New Roman" w:hAnsi="Times New Roman"/>
          <w:b/>
          <w:lang w:val="ru-RU"/>
        </w:rPr>
      </w:pPr>
    </w:p>
    <w:p w14:paraId="0D4B1E96" w14:textId="77777777" w:rsidR="00500164" w:rsidRDefault="00500164" w:rsidP="00C56665">
      <w:pPr>
        <w:pStyle w:val="a3"/>
        <w:jc w:val="center"/>
        <w:rPr>
          <w:rFonts w:ascii="Times New Roman" w:hAnsi="Times New Roman"/>
          <w:b/>
          <w:lang w:val="ru-RU"/>
        </w:rPr>
      </w:pPr>
    </w:p>
    <w:p w14:paraId="749D1BB9" w14:textId="77777777" w:rsidR="00500164" w:rsidRDefault="00500164" w:rsidP="00C56665">
      <w:pPr>
        <w:pStyle w:val="a3"/>
        <w:jc w:val="center"/>
        <w:rPr>
          <w:rFonts w:ascii="Times New Roman" w:hAnsi="Times New Roman"/>
          <w:b/>
          <w:lang w:val="ru-RU"/>
        </w:rPr>
      </w:pPr>
    </w:p>
    <w:p w14:paraId="340BE850" w14:textId="77777777" w:rsidR="00500164" w:rsidRDefault="00500164" w:rsidP="00C56665">
      <w:pPr>
        <w:pStyle w:val="a3"/>
        <w:jc w:val="center"/>
        <w:rPr>
          <w:rFonts w:ascii="Times New Roman" w:hAnsi="Times New Roman"/>
          <w:b/>
          <w:lang w:val="ru-RU"/>
        </w:rPr>
      </w:pPr>
    </w:p>
    <w:p w14:paraId="5EDD20A7" w14:textId="77777777" w:rsidR="00500164" w:rsidRDefault="00500164" w:rsidP="00C56665">
      <w:pPr>
        <w:pStyle w:val="a3"/>
        <w:jc w:val="center"/>
        <w:rPr>
          <w:rFonts w:ascii="Times New Roman" w:hAnsi="Times New Roman"/>
          <w:b/>
          <w:lang w:val="ru-RU"/>
        </w:rPr>
      </w:pPr>
    </w:p>
    <w:p w14:paraId="37BEFA97" w14:textId="77777777" w:rsidR="00500164" w:rsidRDefault="00500164" w:rsidP="00C56665">
      <w:pPr>
        <w:pStyle w:val="a3"/>
        <w:jc w:val="center"/>
        <w:rPr>
          <w:rFonts w:ascii="Times New Roman" w:hAnsi="Times New Roman"/>
          <w:b/>
          <w:lang w:val="ru-RU"/>
        </w:rPr>
      </w:pPr>
    </w:p>
    <w:p w14:paraId="05D32D05" w14:textId="77777777" w:rsidR="00500164" w:rsidRDefault="00500164" w:rsidP="00C56665">
      <w:pPr>
        <w:pStyle w:val="a3"/>
        <w:jc w:val="center"/>
        <w:rPr>
          <w:rFonts w:ascii="Times New Roman" w:hAnsi="Times New Roman"/>
          <w:b/>
          <w:lang w:val="ru-RU"/>
        </w:rPr>
      </w:pPr>
    </w:p>
    <w:p w14:paraId="7BA40FF5" w14:textId="77777777" w:rsidR="00500164" w:rsidRDefault="00500164" w:rsidP="00C56665">
      <w:pPr>
        <w:pStyle w:val="a3"/>
        <w:jc w:val="center"/>
        <w:rPr>
          <w:rFonts w:ascii="Times New Roman" w:hAnsi="Times New Roman"/>
          <w:b/>
          <w:lang w:val="ru-RU"/>
        </w:rPr>
      </w:pPr>
    </w:p>
    <w:p w14:paraId="4236994F" w14:textId="77777777" w:rsidR="00500164" w:rsidRDefault="00500164" w:rsidP="00C56665">
      <w:pPr>
        <w:pStyle w:val="a3"/>
        <w:jc w:val="center"/>
        <w:rPr>
          <w:rFonts w:ascii="Times New Roman" w:hAnsi="Times New Roman"/>
          <w:b/>
          <w:lang w:val="ru-RU"/>
        </w:rPr>
      </w:pPr>
    </w:p>
    <w:p w14:paraId="0D9CCCDF" w14:textId="77777777" w:rsidR="00500164" w:rsidRDefault="00500164" w:rsidP="00C56665">
      <w:pPr>
        <w:pStyle w:val="a3"/>
        <w:jc w:val="center"/>
        <w:rPr>
          <w:rFonts w:ascii="Times New Roman" w:hAnsi="Times New Roman"/>
          <w:b/>
          <w:lang w:val="ru-RU"/>
        </w:rPr>
      </w:pPr>
    </w:p>
    <w:p w14:paraId="7BC46B4B" w14:textId="77777777" w:rsidR="00500164" w:rsidRDefault="00500164" w:rsidP="00C56665">
      <w:pPr>
        <w:pStyle w:val="a3"/>
        <w:jc w:val="center"/>
        <w:rPr>
          <w:rFonts w:ascii="Times New Roman" w:hAnsi="Times New Roman"/>
          <w:b/>
          <w:lang w:val="ru-RU"/>
        </w:rPr>
      </w:pPr>
    </w:p>
    <w:p w14:paraId="0E9EF738" w14:textId="77777777" w:rsidR="00500164" w:rsidRDefault="00500164" w:rsidP="00C56665">
      <w:pPr>
        <w:pStyle w:val="a3"/>
        <w:jc w:val="center"/>
        <w:rPr>
          <w:rFonts w:ascii="Times New Roman" w:hAnsi="Times New Roman"/>
          <w:b/>
          <w:lang w:val="ru-RU"/>
        </w:rPr>
      </w:pPr>
    </w:p>
    <w:p w14:paraId="4E50B7DD" w14:textId="77777777" w:rsidR="009D7E90" w:rsidRDefault="009D7E90" w:rsidP="00C56665">
      <w:pPr>
        <w:pStyle w:val="a3"/>
        <w:jc w:val="center"/>
        <w:rPr>
          <w:rFonts w:ascii="Times New Roman" w:hAnsi="Times New Roman"/>
          <w:b/>
          <w:lang w:val="ru-RU"/>
        </w:rPr>
      </w:pPr>
    </w:p>
    <w:p w14:paraId="09AA712E" w14:textId="77777777" w:rsidR="009D7E90" w:rsidRDefault="009D7E90" w:rsidP="00C56665">
      <w:pPr>
        <w:pStyle w:val="a3"/>
        <w:jc w:val="center"/>
        <w:rPr>
          <w:rFonts w:ascii="Times New Roman" w:hAnsi="Times New Roman"/>
          <w:b/>
          <w:lang w:val="ru-RU"/>
        </w:rPr>
      </w:pPr>
    </w:p>
    <w:p w14:paraId="6AC4A7A8" w14:textId="77777777" w:rsidR="009D7E90" w:rsidRDefault="009D7E90" w:rsidP="00C56665">
      <w:pPr>
        <w:pStyle w:val="a3"/>
        <w:jc w:val="center"/>
        <w:rPr>
          <w:rFonts w:ascii="Times New Roman" w:hAnsi="Times New Roman"/>
          <w:b/>
          <w:lang w:val="ru-RU"/>
        </w:rPr>
      </w:pPr>
    </w:p>
    <w:p w14:paraId="1560CFD8" w14:textId="77777777" w:rsidR="009D7E90" w:rsidRDefault="009D7E90" w:rsidP="00C56665">
      <w:pPr>
        <w:pStyle w:val="a3"/>
        <w:jc w:val="center"/>
        <w:rPr>
          <w:rFonts w:ascii="Times New Roman" w:hAnsi="Times New Roman"/>
          <w:b/>
          <w:lang w:val="ru-RU"/>
        </w:rPr>
      </w:pPr>
    </w:p>
    <w:p w14:paraId="3E125607" w14:textId="77777777" w:rsidR="009D7E90" w:rsidRDefault="009D7E90" w:rsidP="00C56665">
      <w:pPr>
        <w:pStyle w:val="a3"/>
        <w:jc w:val="center"/>
        <w:rPr>
          <w:rFonts w:ascii="Times New Roman" w:hAnsi="Times New Roman"/>
          <w:b/>
          <w:lang w:val="ru-RU"/>
        </w:rPr>
      </w:pPr>
    </w:p>
    <w:p w14:paraId="607B2C19" w14:textId="77777777" w:rsidR="009D7E90" w:rsidRDefault="009D7E90" w:rsidP="00C56665">
      <w:pPr>
        <w:pStyle w:val="a3"/>
        <w:jc w:val="center"/>
        <w:rPr>
          <w:rFonts w:ascii="Times New Roman" w:hAnsi="Times New Roman"/>
          <w:b/>
          <w:lang w:val="ru-RU"/>
        </w:rPr>
      </w:pPr>
    </w:p>
    <w:p w14:paraId="7057A7F3" w14:textId="77777777" w:rsidR="009D7E90" w:rsidRDefault="009D7E90" w:rsidP="00C56665">
      <w:pPr>
        <w:pStyle w:val="a3"/>
        <w:jc w:val="center"/>
        <w:rPr>
          <w:rFonts w:ascii="Times New Roman" w:hAnsi="Times New Roman"/>
          <w:b/>
          <w:lang w:val="ru-RU"/>
        </w:rPr>
      </w:pPr>
    </w:p>
    <w:p w14:paraId="6DD3128E" w14:textId="77777777" w:rsidR="009D7E90" w:rsidRDefault="009D7E90" w:rsidP="00C56665">
      <w:pPr>
        <w:pStyle w:val="a3"/>
        <w:jc w:val="center"/>
        <w:rPr>
          <w:rFonts w:ascii="Times New Roman" w:hAnsi="Times New Roman"/>
          <w:b/>
          <w:lang w:val="ru-RU"/>
        </w:rPr>
      </w:pPr>
    </w:p>
    <w:p w14:paraId="557BC666" w14:textId="77777777" w:rsidR="009D7E90" w:rsidRDefault="009D7E90" w:rsidP="00C56665">
      <w:pPr>
        <w:pStyle w:val="a3"/>
        <w:jc w:val="center"/>
        <w:rPr>
          <w:rFonts w:ascii="Times New Roman" w:hAnsi="Times New Roman"/>
          <w:b/>
          <w:lang w:val="ru-RU"/>
        </w:rPr>
      </w:pPr>
    </w:p>
    <w:p w14:paraId="087717CA" w14:textId="77777777" w:rsidR="00763FE3" w:rsidRDefault="00763FE3" w:rsidP="00C56665">
      <w:pPr>
        <w:pStyle w:val="a3"/>
        <w:jc w:val="center"/>
        <w:rPr>
          <w:rFonts w:ascii="Times New Roman" w:hAnsi="Times New Roman"/>
          <w:b/>
          <w:lang w:val="ru-RU"/>
        </w:rPr>
      </w:pPr>
    </w:p>
    <w:p w14:paraId="5BD866F7" w14:textId="77777777" w:rsidR="00763FE3" w:rsidRDefault="00763FE3" w:rsidP="00C56665">
      <w:pPr>
        <w:pStyle w:val="a3"/>
        <w:jc w:val="center"/>
        <w:rPr>
          <w:rFonts w:ascii="Times New Roman" w:hAnsi="Times New Roman"/>
          <w:b/>
          <w:lang w:val="ru-RU"/>
        </w:rPr>
      </w:pPr>
    </w:p>
    <w:p w14:paraId="17F2EF9E" w14:textId="77777777" w:rsidR="00763FE3" w:rsidRDefault="00763FE3" w:rsidP="00C56665">
      <w:pPr>
        <w:pStyle w:val="a3"/>
        <w:jc w:val="center"/>
        <w:rPr>
          <w:rFonts w:ascii="Times New Roman" w:hAnsi="Times New Roman"/>
          <w:b/>
          <w:lang w:val="ru-RU"/>
        </w:rPr>
      </w:pPr>
    </w:p>
    <w:p w14:paraId="5DDF4ABA" w14:textId="77777777" w:rsidR="00763FE3" w:rsidRDefault="00763FE3" w:rsidP="00C56665">
      <w:pPr>
        <w:pStyle w:val="a3"/>
        <w:jc w:val="center"/>
        <w:rPr>
          <w:rFonts w:ascii="Times New Roman" w:hAnsi="Times New Roman"/>
          <w:b/>
          <w:lang w:val="ru-RU"/>
        </w:rPr>
      </w:pPr>
    </w:p>
    <w:p w14:paraId="5A42A29A" w14:textId="77777777" w:rsidR="00763FE3" w:rsidRDefault="00763FE3" w:rsidP="00C56665">
      <w:pPr>
        <w:pStyle w:val="a3"/>
        <w:jc w:val="center"/>
        <w:rPr>
          <w:rFonts w:ascii="Times New Roman" w:hAnsi="Times New Roman"/>
          <w:b/>
          <w:lang w:val="ru-RU"/>
        </w:rPr>
      </w:pPr>
    </w:p>
    <w:p w14:paraId="4964D067" w14:textId="77777777" w:rsidR="00763FE3" w:rsidRDefault="00763FE3" w:rsidP="00C56665">
      <w:pPr>
        <w:pStyle w:val="a3"/>
        <w:jc w:val="center"/>
        <w:rPr>
          <w:rFonts w:ascii="Times New Roman" w:hAnsi="Times New Roman"/>
          <w:b/>
          <w:lang w:val="ru-RU"/>
        </w:rPr>
      </w:pPr>
    </w:p>
    <w:p w14:paraId="3B9BCCD2" w14:textId="77777777" w:rsidR="00763FE3" w:rsidRDefault="00763FE3" w:rsidP="00C56665">
      <w:pPr>
        <w:pStyle w:val="a3"/>
        <w:jc w:val="center"/>
        <w:rPr>
          <w:rFonts w:ascii="Times New Roman" w:hAnsi="Times New Roman"/>
          <w:b/>
          <w:lang w:val="ru-RU"/>
        </w:rPr>
      </w:pPr>
    </w:p>
    <w:p w14:paraId="630D601D" w14:textId="77777777" w:rsidR="00763FE3" w:rsidRDefault="00763FE3" w:rsidP="00C56665">
      <w:pPr>
        <w:pStyle w:val="a3"/>
        <w:jc w:val="center"/>
        <w:rPr>
          <w:rFonts w:ascii="Times New Roman" w:hAnsi="Times New Roman"/>
          <w:b/>
          <w:lang w:val="ru-RU"/>
        </w:rPr>
      </w:pPr>
    </w:p>
    <w:p w14:paraId="132D31D9" w14:textId="77777777" w:rsidR="00763FE3" w:rsidRDefault="00763FE3" w:rsidP="00C56665">
      <w:pPr>
        <w:pStyle w:val="a3"/>
        <w:jc w:val="center"/>
        <w:rPr>
          <w:rFonts w:ascii="Times New Roman" w:hAnsi="Times New Roman"/>
          <w:b/>
          <w:lang w:val="ru-RU"/>
        </w:rPr>
      </w:pPr>
    </w:p>
    <w:p w14:paraId="47DE083B" w14:textId="77777777" w:rsidR="00763FE3" w:rsidRDefault="00763FE3" w:rsidP="00C56665">
      <w:pPr>
        <w:pStyle w:val="a3"/>
        <w:jc w:val="center"/>
        <w:rPr>
          <w:rFonts w:ascii="Times New Roman" w:hAnsi="Times New Roman"/>
          <w:b/>
          <w:lang w:val="ru-RU"/>
        </w:rPr>
      </w:pPr>
    </w:p>
    <w:p w14:paraId="2BEE9454" w14:textId="77777777" w:rsidR="00297EB6" w:rsidRDefault="00297EB6" w:rsidP="00C56665">
      <w:pPr>
        <w:pStyle w:val="a3"/>
        <w:jc w:val="center"/>
        <w:rPr>
          <w:rFonts w:ascii="Times New Roman" w:hAnsi="Times New Roman"/>
          <w:b/>
          <w:lang w:val="ru-RU"/>
        </w:rPr>
      </w:pPr>
    </w:p>
    <w:p w14:paraId="18605511" w14:textId="77777777" w:rsidR="009B3947" w:rsidRPr="00937AEE" w:rsidRDefault="00000000">
      <w:pPr>
        <w:jc w:val="both"/>
        <w:rPr>
          <w:lang w:val="ru-RU"/>
        </w:rPr>
      </w:pPr>
      <w:r w:rsidRPr="00937AEE">
        <w:rPr>
          <w:rFonts w:ascii="Times New Roman" w:hAnsi="Times New Roman"/>
          <w:b/>
          <w:sz w:val="20"/>
          <w:lang w:val="ru-RU"/>
        </w:rPr>
        <w:t>Приложение №2 к Договору № ________________ от ____._____. 2026г.</w:t>
      </w:r>
    </w:p>
    <w:p w14:paraId="42AC3B53" w14:textId="77777777" w:rsidR="009B3947" w:rsidRPr="00937AEE" w:rsidRDefault="009B3947">
      <w:pPr>
        <w:rPr>
          <w:lang w:val="ru-RU"/>
        </w:rPr>
      </w:pPr>
    </w:p>
    <w:p w14:paraId="646CCA4C" w14:textId="77777777" w:rsidR="009B3947" w:rsidRPr="00937AEE" w:rsidRDefault="00000000">
      <w:pPr>
        <w:jc w:val="center"/>
        <w:rPr>
          <w:lang w:val="ru-RU"/>
        </w:rPr>
      </w:pPr>
      <w:r w:rsidRPr="00937AEE">
        <w:rPr>
          <w:rFonts w:ascii="Times New Roman" w:hAnsi="Times New Roman"/>
          <w:b/>
          <w:sz w:val="20"/>
          <w:lang w:val="ru-RU"/>
        </w:rPr>
        <w:t>ФОРМА ЗАЯВКИ на оказание услуг (Заявка)</w:t>
      </w:r>
    </w:p>
    <w:p w14:paraId="3C99BC12" w14:textId="77777777" w:rsidR="009B3947" w:rsidRPr="00937AEE" w:rsidRDefault="009B3947">
      <w:pPr>
        <w:rPr>
          <w:lang w:val="ru-RU"/>
        </w:rPr>
      </w:pPr>
    </w:p>
    <w:p w14:paraId="70D0DF0B" w14:textId="77777777" w:rsidR="009B3947" w:rsidRPr="00937AEE" w:rsidRDefault="00000000">
      <w:pPr>
        <w:rPr>
          <w:lang w:val="ru-RU"/>
        </w:rPr>
      </w:pPr>
      <w:r w:rsidRPr="00937AEE">
        <w:rPr>
          <w:rFonts w:ascii="Times New Roman" w:hAnsi="Times New Roman"/>
          <w:sz w:val="20"/>
          <w:lang w:val="ru-RU"/>
        </w:rPr>
        <w:t>№ Заявки: _______________________          Дата Заявки: «____» ______________ 20____ г.</w:t>
      </w:r>
    </w:p>
    <w:p w14:paraId="1809A767" w14:textId="77777777" w:rsidR="009B3947" w:rsidRPr="00937AEE" w:rsidRDefault="00000000">
      <w:pPr>
        <w:rPr>
          <w:lang w:val="ru-RU"/>
        </w:rPr>
      </w:pPr>
      <w:r w:rsidRPr="00937AEE">
        <w:rPr>
          <w:rFonts w:ascii="Times New Roman" w:hAnsi="Times New Roman"/>
          <w:sz w:val="20"/>
          <w:lang w:val="ru-RU"/>
        </w:rPr>
        <w:t>Договор №: ________________ от «____» _____________ 2026 г.</w:t>
      </w:r>
    </w:p>
    <w:p w14:paraId="4567DE61" w14:textId="77777777" w:rsidR="009B3947" w:rsidRPr="00937AEE" w:rsidRDefault="00000000">
      <w:pPr>
        <w:rPr>
          <w:lang w:val="ru-RU"/>
        </w:rPr>
      </w:pPr>
      <w:r w:rsidRPr="00937AEE">
        <w:rPr>
          <w:rFonts w:ascii="Times New Roman" w:hAnsi="Times New Roman"/>
          <w:sz w:val="20"/>
          <w:lang w:val="ru-RU"/>
        </w:rPr>
        <w:t>Бренд / Проект (при наличии): _____________________________________________</w:t>
      </w:r>
    </w:p>
    <w:p w14:paraId="3CCAFF69" w14:textId="45A69BA4" w:rsidR="009B3947" w:rsidRPr="00937AEE" w:rsidRDefault="00000000">
      <w:pPr>
        <w:rPr>
          <w:lang w:val="ru-RU"/>
        </w:rPr>
      </w:pPr>
      <w:r w:rsidRPr="00937AEE">
        <w:rPr>
          <w:rFonts w:ascii="Times New Roman" w:hAnsi="Times New Roman"/>
          <w:sz w:val="20"/>
          <w:lang w:val="ru-RU"/>
        </w:rPr>
        <w:t xml:space="preserve">Срок выполнения услуг по настоящей Заявке: __________ (если не указано иное, применяется срок по умолчанию — </w:t>
      </w:r>
      <w:r w:rsidR="001016CB" w:rsidRPr="001016CB">
        <w:rPr>
          <w:rFonts w:ascii="Times New Roman" w:hAnsi="Times New Roman"/>
          <w:sz w:val="20"/>
          <w:lang w:val="ru-RU"/>
        </w:rPr>
        <w:t>7</w:t>
      </w:r>
      <w:r w:rsidRPr="00937AEE">
        <w:rPr>
          <w:rFonts w:ascii="Times New Roman" w:hAnsi="Times New Roman"/>
          <w:sz w:val="20"/>
          <w:lang w:val="ru-RU"/>
        </w:rPr>
        <w:t xml:space="preserve"> календарных дней с даты подписания настоящей Заявки).</w:t>
      </w:r>
    </w:p>
    <w:p w14:paraId="52B5469F" w14:textId="77777777" w:rsidR="009B3947" w:rsidRPr="00937AEE" w:rsidRDefault="009B3947">
      <w:pPr>
        <w:rPr>
          <w:lang w:val="ru-RU"/>
        </w:rPr>
      </w:pPr>
    </w:p>
    <w:tbl>
      <w:tblPr>
        <w:tblStyle w:val="a4"/>
        <w:tblW w:w="5164" w:type="pct"/>
        <w:tblInd w:w="-147" w:type="dxa"/>
        <w:tblLook w:val="04A0" w:firstRow="1" w:lastRow="0" w:firstColumn="1" w:lastColumn="0" w:noHBand="0" w:noVBand="1"/>
      </w:tblPr>
      <w:tblGrid>
        <w:gridCol w:w="447"/>
        <w:gridCol w:w="2063"/>
        <w:gridCol w:w="5302"/>
        <w:gridCol w:w="1141"/>
        <w:gridCol w:w="1537"/>
      </w:tblGrid>
      <w:tr w:rsidR="00835FAF" w:rsidRPr="00C3404C" w14:paraId="697EF4F7" w14:textId="77777777" w:rsidTr="00835FAF">
        <w:trPr>
          <w:trHeight w:val="1155"/>
        </w:trPr>
        <w:tc>
          <w:tcPr>
            <w:tcW w:w="199" w:type="pct"/>
            <w:tcBorders>
              <w:top w:val="single" w:sz="4" w:space="0" w:color="auto"/>
              <w:left w:val="single" w:sz="4" w:space="0" w:color="000000"/>
              <w:bottom w:val="single" w:sz="4" w:space="0" w:color="000000"/>
              <w:right w:val="single" w:sz="4" w:space="0" w:color="000000"/>
            </w:tcBorders>
            <w:vAlign w:val="center"/>
          </w:tcPr>
          <w:p w14:paraId="0F6315AF" w14:textId="77777777" w:rsidR="009B3947" w:rsidRDefault="00000000">
            <w:r>
              <w:rPr>
                <w:b/>
              </w:rPr>
              <w:lastRenderedPageBreak/>
              <w:t>№</w:t>
            </w:r>
          </w:p>
        </w:tc>
        <w:tc>
          <w:tcPr>
            <w:tcW w:w="987" w:type="pct"/>
            <w:tcBorders>
              <w:top w:val="single" w:sz="4" w:space="0" w:color="auto"/>
              <w:left w:val="single" w:sz="4" w:space="0" w:color="000000"/>
              <w:bottom w:val="single" w:sz="4" w:space="0" w:color="000000"/>
              <w:right w:val="single" w:sz="4" w:space="0" w:color="000000"/>
            </w:tcBorders>
            <w:vAlign w:val="center"/>
          </w:tcPr>
          <w:p w14:paraId="67439ED5" w14:textId="77777777" w:rsidR="009B3947" w:rsidRDefault="00000000">
            <w:r>
              <w:rPr>
                <w:b/>
              </w:rPr>
              <w:t>Наименование работ / услуг</w:t>
            </w:r>
          </w:p>
        </w:tc>
        <w:tc>
          <w:tcPr>
            <w:tcW w:w="2531" w:type="pct"/>
            <w:tcBorders>
              <w:top w:val="single" w:sz="4" w:space="0" w:color="auto"/>
              <w:left w:val="single" w:sz="4" w:space="0" w:color="000000"/>
              <w:bottom w:val="single" w:sz="4" w:space="0" w:color="000000"/>
              <w:right w:val="single" w:sz="4" w:space="0" w:color="000000"/>
            </w:tcBorders>
            <w:vAlign w:val="center"/>
          </w:tcPr>
          <w:p w14:paraId="28313D6D" w14:textId="77777777" w:rsidR="009B3947" w:rsidRDefault="00000000">
            <w:r>
              <w:rPr>
                <w:b/>
              </w:rPr>
              <w:t>Технические требования на услугу</w:t>
            </w:r>
          </w:p>
        </w:tc>
        <w:tc>
          <w:tcPr>
            <w:tcW w:w="547" w:type="pct"/>
            <w:tcBorders>
              <w:top w:val="single" w:sz="4" w:space="0" w:color="auto"/>
              <w:left w:val="single" w:sz="4" w:space="0" w:color="000000"/>
              <w:bottom w:val="single" w:sz="4" w:space="0" w:color="000000"/>
              <w:right w:val="single" w:sz="4" w:space="0" w:color="000000"/>
            </w:tcBorders>
            <w:vAlign w:val="center"/>
          </w:tcPr>
          <w:p w14:paraId="040E5598" w14:textId="77777777" w:rsidR="009B3947" w:rsidRDefault="00000000">
            <w:r>
              <w:rPr>
                <w:b/>
              </w:rPr>
              <w:t>Кол-во</w:t>
            </w:r>
          </w:p>
        </w:tc>
        <w:tc>
          <w:tcPr>
            <w:tcW w:w="736" w:type="pct"/>
            <w:tcBorders>
              <w:top w:val="single" w:sz="4" w:space="0" w:color="auto"/>
              <w:left w:val="single" w:sz="4" w:space="0" w:color="000000"/>
              <w:bottom w:val="single" w:sz="4" w:space="0" w:color="000000"/>
              <w:right w:val="single" w:sz="4" w:space="0" w:color="000000"/>
            </w:tcBorders>
            <w:vAlign w:val="center"/>
          </w:tcPr>
          <w:p w14:paraId="34F65746" w14:textId="77777777" w:rsidR="009B3947" w:rsidRPr="00937AEE" w:rsidRDefault="00000000">
            <w:pPr>
              <w:rPr>
                <w:lang w:val="ru-RU"/>
              </w:rPr>
            </w:pPr>
            <w:r w:rsidRPr="00937AEE">
              <w:rPr>
                <w:b/>
                <w:lang w:val="ru-RU"/>
              </w:rPr>
              <w:t>Стоимость с учетом НДС в сумах (по данной Заявке)</w:t>
            </w:r>
          </w:p>
        </w:tc>
      </w:tr>
      <w:tr w:rsidR="00835FAF" w14:paraId="46D7A66A" w14:textId="77777777" w:rsidTr="00835FAF">
        <w:trPr>
          <w:trHeight w:val="481"/>
        </w:trPr>
        <w:tc>
          <w:tcPr>
            <w:tcW w:w="199" w:type="pct"/>
            <w:tcBorders>
              <w:top w:val="single" w:sz="4" w:space="0" w:color="000000"/>
              <w:left w:val="single" w:sz="4" w:space="0" w:color="000000"/>
              <w:bottom w:val="single" w:sz="4" w:space="0" w:color="000000"/>
              <w:right w:val="single" w:sz="4" w:space="0" w:color="000000"/>
            </w:tcBorders>
            <w:vAlign w:val="center"/>
          </w:tcPr>
          <w:p w14:paraId="46888E15" w14:textId="77777777" w:rsidR="009B3947" w:rsidRDefault="00000000">
            <w:r>
              <w:t>1</w:t>
            </w:r>
          </w:p>
        </w:tc>
        <w:tc>
          <w:tcPr>
            <w:tcW w:w="987" w:type="pct"/>
            <w:tcBorders>
              <w:top w:val="single" w:sz="4" w:space="0" w:color="000000"/>
              <w:left w:val="single" w:sz="4" w:space="0" w:color="000000"/>
              <w:bottom w:val="single" w:sz="4" w:space="0" w:color="000000"/>
              <w:right w:val="single" w:sz="4" w:space="0" w:color="000000"/>
            </w:tcBorders>
            <w:vAlign w:val="center"/>
          </w:tcPr>
          <w:p w14:paraId="7FBF9A1C" w14:textId="77777777" w:rsidR="009B3947" w:rsidRDefault="009B3947"/>
        </w:tc>
        <w:tc>
          <w:tcPr>
            <w:tcW w:w="2531" w:type="pct"/>
            <w:tcBorders>
              <w:top w:val="single" w:sz="4" w:space="0" w:color="000000"/>
              <w:left w:val="single" w:sz="4" w:space="0" w:color="000000"/>
              <w:bottom w:val="single" w:sz="4" w:space="0" w:color="000000"/>
              <w:right w:val="single" w:sz="4" w:space="0" w:color="000000"/>
            </w:tcBorders>
            <w:vAlign w:val="bottom"/>
          </w:tcPr>
          <w:p w14:paraId="7488263F" w14:textId="77777777" w:rsidR="009B3947" w:rsidRDefault="009B3947"/>
        </w:tc>
        <w:tc>
          <w:tcPr>
            <w:tcW w:w="547" w:type="pct"/>
            <w:tcBorders>
              <w:top w:val="single" w:sz="4" w:space="0" w:color="000000"/>
              <w:left w:val="single" w:sz="4" w:space="0" w:color="000000"/>
              <w:bottom w:val="single" w:sz="4" w:space="0" w:color="000000"/>
              <w:right w:val="single" w:sz="4" w:space="0" w:color="000000"/>
            </w:tcBorders>
            <w:vAlign w:val="center"/>
          </w:tcPr>
          <w:p w14:paraId="26302551" w14:textId="77777777" w:rsidR="009B3947" w:rsidRDefault="009B3947"/>
        </w:tc>
        <w:tc>
          <w:tcPr>
            <w:tcW w:w="736" w:type="pct"/>
            <w:tcBorders>
              <w:top w:val="single" w:sz="4" w:space="0" w:color="000000"/>
              <w:left w:val="single" w:sz="4" w:space="0" w:color="000000"/>
              <w:bottom w:val="single" w:sz="4" w:space="0" w:color="000000"/>
              <w:right w:val="single" w:sz="4" w:space="0" w:color="000000"/>
            </w:tcBorders>
            <w:vAlign w:val="center"/>
          </w:tcPr>
          <w:p w14:paraId="20145398" w14:textId="77777777" w:rsidR="009B3947" w:rsidRDefault="009B3947"/>
        </w:tc>
      </w:tr>
      <w:tr w:rsidR="00051BB6" w14:paraId="1C3430DA" w14:textId="77777777" w:rsidTr="00835FAF">
        <w:trPr>
          <w:trHeight w:val="381"/>
        </w:trPr>
        <w:tc>
          <w:tcPr>
            <w:tcW w:w="4264" w:type="pct"/>
            <w:gridSpan w:val="4"/>
            <w:tcBorders>
              <w:top w:val="single" w:sz="4" w:space="0" w:color="000000"/>
              <w:left w:val="single" w:sz="4" w:space="0" w:color="000000"/>
              <w:bottom w:val="single" w:sz="4" w:space="0" w:color="000000"/>
              <w:right w:val="single" w:sz="4" w:space="0" w:color="000000"/>
            </w:tcBorders>
          </w:tcPr>
          <w:p w14:paraId="5A181330" w14:textId="77777777" w:rsidR="009B3947" w:rsidRDefault="009B3947"/>
        </w:tc>
        <w:tc>
          <w:tcPr>
            <w:tcW w:w="736" w:type="pct"/>
            <w:tcBorders>
              <w:top w:val="single" w:sz="4" w:space="0" w:color="000000"/>
              <w:left w:val="single" w:sz="4" w:space="0" w:color="000000"/>
              <w:bottom w:val="single" w:sz="4" w:space="0" w:color="000000"/>
              <w:right w:val="single" w:sz="4" w:space="0" w:color="000000"/>
            </w:tcBorders>
            <w:vAlign w:val="center"/>
          </w:tcPr>
          <w:p w14:paraId="68A4FABE" w14:textId="77777777" w:rsidR="009B3947" w:rsidRDefault="009B3947"/>
        </w:tc>
      </w:tr>
    </w:tbl>
    <w:p w14:paraId="1942EF44" w14:textId="77777777" w:rsidR="009B3947" w:rsidRDefault="009B3947"/>
    <w:p w14:paraId="37E1D5E6" w14:textId="77777777" w:rsidR="009B3947" w:rsidRPr="00937AEE" w:rsidRDefault="00000000">
      <w:pPr>
        <w:rPr>
          <w:lang w:val="ru-RU"/>
        </w:rPr>
      </w:pPr>
      <w:r w:rsidRPr="00937AEE">
        <w:rPr>
          <w:rFonts w:ascii="Times New Roman" w:hAnsi="Times New Roman"/>
          <w:b/>
          <w:sz w:val="20"/>
          <w:lang w:val="ru-RU"/>
        </w:rPr>
        <w:t>Итого по настоящей Заявке ( ) сум с учетом НДС.</w:t>
      </w:r>
    </w:p>
    <w:p w14:paraId="6DD7BC5B" w14:textId="77777777" w:rsidR="009B3947" w:rsidRPr="00937AEE" w:rsidRDefault="009B3947">
      <w:pPr>
        <w:rPr>
          <w:lang w:val="ru-RU"/>
        </w:rPr>
      </w:pPr>
    </w:p>
    <w:p w14:paraId="0861ED2B" w14:textId="3E619515" w:rsidR="009B3947" w:rsidRPr="00937AEE" w:rsidRDefault="00000000">
      <w:pPr>
        <w:rPr>
          <w:lang w:val="ru-RU"/>
        </w:rPr>
      </w:pPr>
      <w:r w:rsidRPr="00937AEE">
        <w:rPr>
          <w:rFonts w:ascii="Times New Roman" w:hAnsi="Times New Roman"/>
          <w:sz w:val="20"/>
          <w:lang w:val="ru-RU"/>
        </w:rPr>
        <w:t xml:space="preserve">- Срок выполнения работ/услуги: указан выше в реквизитах Заявки (по умолчанию — </w:t>
      </w:r>
      <w:r w:rsidR="001016CB" w:rsidRPr="001016CB">
        <w:rPr>
          <w:rFonts w:ascii="Times New Roman" w:hAnsi="Times New Roman"/>
          <w:sz w:val="20"/>
          <w:lang w:val="ru-RU"/>
        </w:rPr>
        <w:t>7</w:t>
      </w:r>
      <w:r w:rsidRPr="00937AEE">
        <w:rPr>
          <w:rFonts w:ascii="Times New Roman" w:hAnsi="Times New Roman"/>
          <w:sz w:val="20"/>
          <w:lang w:val="ru-RU"/>
        </w:rPr>
        <w:t xml:space="preserve"> календарных дней с даты подписания настоящей Заявки);</w:t>
      </w:r>
    </w:p>
    <w:p w14:paraId="2FD432B6" w14:textId="77777777" w:rsidR="009B3947" w:rsidRPr="00937AEE" w:rsidRDefault="00000000">
      <w:pPr>
        <w:rPr>
          <w:lang w:val="ru-RU"/>
        </w:rPr>
      </w:pPr>
      <w:r w:rsidRPr="00937AEE">
        <w:rPr>
          <w:rFonts w:ascii="Times New Roman" w:hAnsi="Times New Roman"/>
          <w:sz w:val="20"/>
          <w:lang w:val="ru-RU"/>
        </w:rPr>
        <w:t>- Все расходы, связанные с привлечением подрядчиков, субподрядчиков и третьих лиц для оказания услуг по настоящей Заявке, в полном объёме покрываются Исполнителем.</w:t>
      </w:r>
    </w:p>
    <w:p w14:paraId="7AAA2A68" w14:textId="77777777" w:rsidR="009B3947" w:rsidRPr="00937AEE" w:rsidRDefault="00000000">
      <w:pPr>
        <w:rPr>
          <w:lang w:val="ru-RU"/>
        </w:rPr>
      </w:pPr>
      <w:r w:rsidRPr="00937AEE">
        <w:rPr>
          <w:rFonts w:ascii="Times New Roman" w:hAnsi="Times New Roman"/>
          <w:sz w:val="20"/>
          <w:lang w:val="ru-RU"/>
        </w:rPr>
        <w:t>- Оплата услуг будет производиться согласно Акту выполненных работ по настоящей Заявке;</w:t>
      </w:r>
    </w:p>
    <w:p w14:paraId="6D29E41F" w14:textId="77777777" w:rsidR="009B3947" w:rsidRPr="00937AEE" w:rsidRDefault="00000000">
      <w:pPr>
        <w:rPr>
          <w:lang w:val="ru-RU"/>
        </w:rPr>
      </w:pPr>
      <w:r w:rsidRPr="00937AEE">
        <w:rPr>
          <w:rFonts w:ascii="Times New Roman" w:hAnsi="Times New Roman"/>
          <w:sz w:val="20"/>
          <w:lang w:val="ru-RU"/>
        </w:rPr>
        <w:t>- Гарантия на оказанную услугу 1 год с даты подписания Акта выполненных работ по настоящей Заявке. В период гарантийного срока все расходы на устранение выявленных недостатков и доработку результатов оказанных услуг будут покрыты со стороны Исполнителя.</w:t>
      </w:r>
    </w:p>
    <w:p w14:paraId="7B215B57" w14:textId="77777777" w:rsidR="009B3947" w:rsidRPr="00937AEE" w:rsidRDefault="009B3947">
      <w:pPr>
        <w:rPr>
          <w:lang w:val="ru-RU"/>
        </w:rPr>
      </w:pPr>
    </w:p>
    <w:tbl>
      <w:tblPr>
        <w:tblStyle w:val="a4"/>
        <w:tblW w:w="0" w:type="auto"/>
        <w:tblLook w:val="04A0" w:firstRow="1" w:lastRow="0" w:firstColumn="1" w:lastColumn="0" w:noHBand="0" w:noVBand="1"/>
      </w:tblPr>
      <w:tblGrid>
        <w:gridCol w:w="4968"/>
        <w:gridCol w:w="4968"/>
      </w:tblGrid>
      <w:tr w:rsidR="00051BB6" w14:paraId="47BC51C8" w14:textId="77777777" w:rsidTr="0007253A">
        <w:tc>
          <w:tcPr>
            <w:tcW w:w="4968" w:type="dxa"/>
          </w:tcPr>
          <w:p w14:paraId="49BA0FF7"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ЗАКАЗЧИК</w:t>
            </w:r>
          </w:p>
          <w:p w14:paraId="02035E36" w14:textId="77777777" w:rsidR="00051BB6" w:rsidRDefault="00051BB6" w:rsidP="0007253A">
            <w:pPr>
              <w:pStyle w:val="a3"/>
              <w:jc w:val="center"/>
              <w:rPr>
                <w:rFonts w:ascii="Times New Roman" w:hAnsi="Times New Roman"/>
                <w:b/>
                <w:sz w:val="20"/>
                <w:szCs w:val="20"/>
                <w:lang w:val="en-US"/>
              </w:rPr>
            </w:pPr>
          </w:p>
          <w:p w14:paraId="5641EB2C" w14:textId="77777777" w:rsidR="00051BB6" w:rsidRDefault="00051BB6" w:rsidP="0007253A">
            <w:pPr>
              <w:pStyle w:val="a3"/>
              <w:jc w:val="center"/>
              <w:rPr>
                <w:rFonts w:ascii="Times New Roman" w:hAnsi="Times New Roman"/>
                <w:b/>
                <w:sz w:val="20"/>
                <w:szCs w:val="20"/>
                <w:lang w:val="en-US"/>
              </w:rPr>
            </w:pPr>
          </w:p>
          <w:p w14:paraId="39E7E19C" w14:textId="77777777" w:rsidR="00051BB6" w:rsidRDefault="00051BB6" w:rsidP="0007253A">
            <w:pPr>
              <w:pStyle w:val="a3"/>
              <w:jc w:val="center"/>
              <w:rPr>
                <w:rFonts w:ascii="Times New Roman" w:hAnsi="Times New Roman"/>
                <w:b/>
                <w:sz w:val="20"/>
                <w:szCs w:val="20"/>
                <w:lang w:val="en-US"/>
              </w:rPr>
            </w:pPr>
          </w:p>
          <w:p w14:paraId="0FC6FA5D" w14:textId="77777777" w:rsidR="00051BB6" w:rsidRDefault="00051BB6"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w:t>
            </w:r>
          </w:p>
          <w:p w14:paraId="5F7F6959" w14:textId="77777777" w:rsidR="00051BB6" w:rsidRDefault="00051BB6" w:rsidP="0007253A">
            <w:pPr>
              <w:pStyle w:val="a3"/>
              <w:jc w:val="center"/>
              <w:rPr>
                <w:rFonts w:ascii="Times New Roman" w:hAnsi="Times New Roman"/>
                <w:b/>
                <w:sz w:val="24"/>
                <w:szCs w:val="24"/>
                <w:lang w:val="ru-RU"/>
              </w:rPr>
            </w:pPr>
            <w:r>
              <w:rPr>
                <w:rFonts w:ascii="Times New Roman" w:hAnsi="Times New Roman"/>
                <w:b/>
                <w:sz w:val="20"/>
                <w:szCs w:val="20"/>
              </w:rPr>
              <w:t>Подпись</w:t>
            </w:r>
          </w:p>
        </w:tc>
        <w:tc>
          <w:tcPr>
            <w:tcW w:w="4968" w:type="dxa"/>
          </w:tcPr>
          <w:p w14:paraId="35F95193"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ИСПОЛНИТЕЛЬ</w:t>
            </w:r>
          </w:p>
          <w:p w14:paraId="38BB50DD" w14:textId="77777777" w:rsidR="00051BB6" w:rsidRDefault="00051BB6" w:rsidP="0007253A">
            <w:pPr>
              <w:pStyle w:val="a3"/>
              <w:jc w:val="center"/>
              <w:rPr>
                <w:rFonts w:ascii="Times New Roman" w:hAnsi="Times New Roman"/>
                <w:b/>
                <w:sz w:val="20"/>
                <w:szCs w:val="20"/>
                <w:lang w:val="en-US"/>
              </w:rPr>
            </w:pPr>
          </w:p>
          <w:p w14:paraId="051A0DAC" w14:textId="77777777" w:rsidR="00051BB6" w:rsidRDefault="00051BB6" w:rsidP="0007253A">
            <w:pPr>
              <w:pStyle w:val="a3"/>
              <w:jc w:val="center"/>
              <w:rPr>
                <w:rFonts w:ascii="Times New Roman" w:hAnsi="Times New Roman"/>
                <w:b/>
                <w:sz w:val="20"/>
                <w:szCs w:val="20"/>
                <w:lang w:val="en-US"/>
              </w:rPr>
            </w:pPr>
          </w:p>
          <w:p w14:paraId="538B3BBA" w14:textId="77777777" w:rsidR="00051BB6" w:rsidRDefault="00051BB6" w:rsidP="0007253A">
            <w:pPr>
              <w:pStyle w:val="a3"/>
              <w:jc w:val="center"/>
              <w:rPr>
                <w:rFonts w:ascii="Times New Roman" w:hAnsi="Times New Roman"/>
                <w:b/>
                <w:sz w:val="20"/>
                <w:szCs w:val="20"/>
                <w:lang w:val="en-US"/>
              </w:rPr>
            </w:pPr>
          </w:p>
          <w:p w14:paraId="1F7F29E9" w14:textId="77777777" w:rsidR="00051BB6" w:rsidRDefault="00051BB6"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____________________________</w:t>
            </w:r>
          </w:p>
          <w:p w14:paraId="6C77933A" w14:textId="77777777" w:rsidR="00051BB6" w:rsidRDefault="00051BB6" w:rsidP="0007253A">
            <w:pPr>
              <w:pStyle w:val="a3"/>
              <w:jc w:val="center"/>
              <w:rPr>
                <w:rFonts w:ascii="Times New Roman" w:hAnsi="Times New Roman"/>
                <w:b/>
                <w:sz w:val="20"/>
                <w:szCs w:val="20"/>
                <w:lang w:val="en-US"/>
              </w:rPr>
            </w:pPr>
            <w:r>
              <w:rPr>
                <w:rFonts w:ascii="Times New Roman" w:hAnsi="Times New Roman"/>
                <w:b/>
                <w:sz w:val="20"/>
                <w:szCs w:val="20"/>
              </w:rPr>
              <w:t>Подпись</w:t>
            </w:r>
          </w:p>
          <w:p w14:paraId="42581221" w14:textId="77777777" w:rsidR="00051BB6" w:rsidRDefault="00051BB6" w:rsidP="0007253A">
            <w:pPr>
              <w:pStyle w:val="a3"/>
              <w:jc w:val="center"/>
              <w:rPr>
                <w:rFonts w:ascii="Times New Roman" w:hAnsi="Times New Roman"/>
                <w:b/>
                <w:sz w:val="24"/>
                <w:szCs w:val="24"/>
                <w:lang w:val="ru-RU"/>
              </w:rPr>
            </w:pPr>
          </w:p>
        </w:tc>
      </w:tr>
    </w:tbl>
    <w:p w14:paraId="1E9A3EAC" w14:textId="77777777" w:rsidR="009B3947" w:rsidRDefault="009B3947"/>
    <w:p w14:paraId="255DD46C" w14:textId="77777777" w:rsidR="004C48CE" w:rsidRDefault="004C48CE"/>
    <w:p w14:paraId="08449011" w14:textId="77777777" w:rsidR="004C48CE" w:rsidRDefault="004C48CE">
      <w:pPr>
        <w:rPr>
          <w:lang w:val="ru-RU"/>
        </w:rPr>
      </w:pPr>
    </w:p>
    <w:p w14:paraId="44FD94A2" w14:textId="77777777" w:rsidR="00500164" w:rsidRDefault="00500164">
      <w:pPr>
        <w:rPr>
          <w:lang w:val="ru-RU"/>
        </w:rPr>
      </w:pPr>
    </w:p>
    <w:p w14:paraId="4756D0C2" w14:textId="77777777" w:rsidR="00500164" w:rsidRDefault="00500164">
      <w:pPr>
        <w:rPr>
          <w:lang w:val="ru-RU"/>
        </w:rPr>
      </w:pPr>
    </w:p>
    <w:p w14:paraId="7CDE638D" w14:textId="77777777" w:rsidR="00500164" w:rsidRPr="00500164" w:rsidRDefault="00500164">
      <w:pPr>
        <w:rPr>
          <w:lang w:val="ru-RU"/>
        </w:rPr>
      </w:pPr>
    </w:p>
    <w:p w14:paraId="1E631E3C" w14:textId="77777777" w:rsidR="009D7E90" w:rsidRDefault="009D7E90" w:rsidP="00C423F3">
      <w:pPr>
        <w:pStyle w:val="a3"/>
        <w:rPr>
          <w:rFonts w:ascii="Times New Roman" w:hAnsi="Times New Roman"/>
          <w:b/>
          <w:sz w:val="20"/>
          <w:szCs w:val="20"/>
          <w:lang w:val="ru-RU"/>
        </w:rPr>
      </w:pPr>
      <w:r w:rsidRPr="009D7E90">
        <w:rPr>
          <w:rFonts w:ascii="Times New Roman" w:hAnsi="Times New Roman"/>
          <w:b/>
          <w:sz w:val="20"/>
          <w:szCs w:val="20"/>
          <w:lang w:val="ru-RU"/>
        </w:rPr>
        <w:t>Приложение №3 к Договору №________________ от ____._____.2026г.</w:t>
      </w:r>
    </w:p>
    <w:p w14:paraId="5B8B9DCA" w14:textId="77777777" w:rsidR="009D7E90" w:rsidRDefault="009D7E90" w:rsidP="00C56665">
      <w:pPr>
        <w:pStyle w:val="a3"/>
        <w:jc w:val="center"/>
        <w:rPr>
          <w:rFonts w:ascii="Times New Roman" w:hAnsi="Times New Roman"/>
          <w:b/>
          <w:lang w:val="ru-RU"/>
        </w:rPr>
      </w:pPr>
    </w:p>
    <w:p w14:paraId="16313EDA" w14:textId="77777777" w:rsidR="009D7E90" w:rsidRDefault="009D7E90" w:rsidP="009D7E90">
      <w:pPr>
        <w:widowControl w:val="0"/>
        <w:spacing w:after="0" w:line="240" w:lineRule="auto"/>
        <w:jc w:val="center"/>
        <w:rPr>
          <w:rFonts w:ascii="Times New Roman" w:hAnsi="Times New Roman"/>
          <w:b/>
        </w:rPr>
      </w:pPr>
      <w:r w:rsidRPr="00F47B81">
        <w:rPr>
          <w:rFonts w:ascii="Times New Roman" w:hAnsi="Times New Roman"/>
          <w:b/>
        </w:rPr>
        <w:t>Форма</w:t>
      </w:r>
      <w:r w:rsidRPr="004E34FE">
        <w:rPr>
          <w:rFonts w:ascii="Times New Roman" w:hAnsi="Times New Roman"/>
          <w:b/>
          <w:lang w:val="en-US"/>
        </w:rPr>
        <w:t xml:space="preserve"> </w:t>
      </w:r>
      <w:r w:rsidRPr="00F47B81">
        <w:rPr>
          <w:rFonts w:ascii="Times New Roman" w:hAnsi="Times New Roman"/>
          <w:b/>
        </w:rPr>
        <w:t>Акта</w:t>
      </w:r>
      <w:r w:rsidRPr="004E34FE">
        <w:rPr>
          <w:rFonts w:ascii="Times New Roman" w:hAnsi="Times New Roman"/>
          <w:b/>
          <w:lang w:val="en-US"/>
        </w:rPr>
        <w:t xml:space="preserve"> </w:t>
      </w:r>
      <w:r>
        <w:rPr>
          <w:rFonts w:ascii="Times New Roman" w:hAnsi="Times New Roman"/>
          <w:b/>
        </w:rPr>
        <w:t>выполненных</w:t>
      </w:r>
      <w:r w:rsidRPr="004E34FE">
        <w:rPr>
          <w:rFonts w:ascii="Times New Roman" w:hAnsi="Times New Roman"/>
          <w:b/>
          <w:lang w:val="en-US"/>
        </w:rPr>
        <w:t xml:space="preserve"> </w:t>
      </w:r>
      <w:r w:rsidRPr="00F47B81">
        <w:rPr>
          <w:rFonts w:ascii="Times New Roman" w:hAnsi="Times New Roman"/>
          <w:b/>
        </w:rPr>
        <w:t>работ</w:t>
      </w:r>
      <w:r w:rsidRPr="004E34FE">
        <w:rPr>
          <w:rFonts w:ascii="Times New Roman" w:hAnsi="Times New Roman"/>
          <w:b/>
          <w:lang w:val="en-US"/>
        </w:rPr>
        <w:t xml:space="preserve"> / </w:t>
      </w:r>
      <w:r>
        <w:rPr>
          <w:rFonts w:ascii="Times New Roman" w:hAnsi="Times New Roman"/>
          <w:b/>
        </w:rPr>
        <w:t>услуг</w:t>
      </w:r>
    </w:p>
    <w:p w14:paraId="7A44FD52" w14:textId="77777777" w:rsidR="009D7E90" w:rsidRPr="004E34FE" w:rsidRDefault="009D7E90" w:rsidP="009D7E90">
      <w:pPr>
        <w:widowControl w:val="0"/>
        <w:spacing w:after="0" w:line="240" w:lineRule="auto"/>
        <w:jc w:val="center"/>
        <w:rPr>
          <w:rFonts w:ascii="Times New Roman" w:hAnsi="Times New Roman"/>
          <w:b/>
          <w:lang w:val="en-US"/>
        </w:rPr>
      </w:pPr>
    </w:p>
    <w:tbl>
      <w:tblPr>
        <w:tblW w:w="1037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372"/>
      </w:tblGrid>
      <w:tr w:rsidR="009D7E90" w:rsidRPr="00E94833" w14:paraId="4EB244A9" w14:textId="77777777" w:rsidTr="00B240EC">
        <w:trPr>
          <w:trHeight w:val="1178"/>
        </w:trPr>
        <w:tc>
          <w:tcPr>
            <w:tcW w:w="10372" w:type="dxa"/>
          </w:tcPr>
          <w:p w14:paraId="43B7219C" w14:textId="77777777" w:rsidR="009D7E90" w:rsidRPr="009D7E90" w:rsidRDefault="009D7E90" w:rsidP="0007253A">
            <w:pPr>
              <w:spacing w:after="0" w:line="240" w:lineRule="auto"/>
              <w:jc w:val="center"/>
              <w:rPr>
                <w:rFonts w:ascii="Times New Roman" w:hAnsi="Times New Roman"/>
                <w:sz w:val="20"/>
                <w:szCs w:val="20"/>
                <w:lang w:val="ru-RU" w:eastAsia="de-DE"/>
              </w:rPr>
            </w:pPr>
            <w:r w:rsidRPr="009D7E90">
              <w:rPr>
                <w:rFonts w:ascii="Times New Roman" w:hAnsi="Times New Roman"/>
                <w:sz w:val="20"/>
                <w:szCs w:val="20"/>
                <w:lang w:val="ru-RU" w:eastAsia="de-DE"/>
              </w:rPr>
              <w:t>Акт выполненных работ / услуг</w:t>
            </w:r>
          </w:p>
          <w:p w14:paraId="63912A06" w14:textId="77777777" w:rsidR="009D7E90" w:rsidRPr="009D7E90" w:rsidRDefault="009D7E90" w:rsidP="0007253A">
            <w:pPr>
              <w:spacing w:after="0" w:line="240" w:lineRule="auto"/>
              <w:jc w:val="center"/>
              <w:rPr>
                <w:rFonts w:ascii="Times New Roman" w:hAnsi="Times New Roman"/>
                <w:sz w:val="20"/>
                <w:szCs w:val="20"/>
                <w:lang w:val="ru-RU" w:eastAsia="de-DE"/>
              </w:rPr>
            </w:pPr>
          </w:p>
          <w:p w14:paraId="5306058A" w14:textId="77777777" w:rsidR="009D7E90" w:rsidRPr="009D7E90" w:rsidRDefault="009D7E90" w:rsidP="0007253A">
            <w:pPr>
              <w:spacing w:after="0" w:line="240" w:lineRule="auto"/>
              <w:jc w:val="center"/>
              <w:rPr>
                <w:rFonts w:ascii="Times New Roman" w:hAnsi="Times New Roman"/>
                <w:sz w:val="20"/>
                <w:szCs w:val="20"/>
                <w:lang w:val="ru-RU" w:eastAsia="de-DE"/>
              </w:rPr>
            </w:pPr>
            <w:r w:rsidRPr="009D7E90">
              <w:rPr>
                <w:rFonts w:ascii="Times New Roman" w:hAnsi="Times New Roman"/>
                <w:sz w:val="20"/>
                <w:szCs w:val="20"/>
                <w:lang w:val="ru-RU" w:eastAsia="de-DE"/>
              </w:rPr>
              <w:t>для Заявки №</w:t>
            </w:r>
            <w:r w:rsidRPr="009D7E90">
              <w:rPr>
                <w:rFonts w:ascii="Times New Roman" w:hAnsi="Times New Roman"/>
                <w:b/>
                <w:sz w:val="20"/>
                <w:szCs w:val="20"/>
                <w:lang w:val="ru-RU" w:eastAsia="de-DE"/>
              </w:rPr>
              <w:t>_______</w:t>
            </w:r>
            <w:r w:rsidRPr="009D7E90">
              <w:rPr>
                <w:rFonts w:ascii="Times New Roman" w:hAnsi="Times New Roman"/>
                <w:sz w:val="20"/>
                <w:szCs w:val="20"/>
                <w:lang w:val="ru-RU" w:eastAsia="de-DE"/>
              </w:rPr>
              <w:t xml:space="preserve"> от __________ в рамках Договора №__________ от __________</w:t>
            </w:r>
          </w:p>
          <w:p w14:paraId="290F6569" w14:textId="77777777" w:rsidR="009D7E90" w:rsidRPr="00E94833" w:rsidRDefault="009D7E90" w:rsidP="0007253A">
            <w:pPr>
              <w:spacing w:after="0" w:line="240" w:lineRule="auto"/>
              <w:jc w:val="center"/>
              <w:rPr>
                <w:rFonts w:ascii="Times New Roman" w:hAnsi="Times New Roman"/>
                <w:sz w:val="20"/>
                <w:szCs w:val="20"/>
                <w:lang w:eastAsia="de-DE"/>
              </w:rPr>
            </w:pPr>
            <w:r w:rsidRPr="00E94833">
              <w:rPr>
                <w:rFonts w:ascii="Times New Roman" w:hAnsi="Times New Roman"/>
                <w:sz w:val="20"/>
                <w:szCs w:val="20"/>
                <w:lang w:eastAsia="de-DE"/>
              </w:rPr>
              <w:t>заключенного между:</w:t>
            </w:r>
          </w:p>
        </w:tc>
      </w:tr>
      <w:tr w:rsidR="009D7E90" w:rsidRPr="00C3404C" w14:paraId="45B3821F" w14:textId="77777777" w:rsidTr="00B240EC">
        <w:trPr>
          <w:trHeight w:val="1496"/>
        </w:trPr>
        <w:tc>
          <w:tcPr>
            <w:tcW w:w="10372" w:type="dxa"/>
          </w:tcPr>
          <w:p w14:paraId="2800E73B" w14:textId="39C358CA" w:rsidR="009D7E90" w:rsidRPr="009D7E90" w:rsidRDefault="00BA1E59" w:rsidP="0007253A">
            <w:pPr>
              <w:spacing w:after="0" w:line="240" w:lineRule="auto"/>
              <w:jc w:val="both"/>
              <w:rPr>
                <w:rFonts w:ascii="Times New Roman" w:hAnsi="Times New Roman"/>
                <w:sz w:val="20"/>
                <w:szCs w:val="20"/>
                <w:lang w:val="ru-RU" w:eastAsia="de-DE"/>
              </w:rPr>
            </w:pPr>
            <w:r>
              <w:rPr>
                <w:rFonts w:ascii="Times New Roman" w:hAnsi="Times New Roman"/>
                <w:b/>
                <w:bCs/>
                <w:sz w:val="20"/>
                <w:szCs w:val="20"/>
                <w:lang w:val="ru-RU" w:eastAsia="de-DE"/>
              </w:rPr>
              <w:t>ООО «Alyans Auto»</w:t>
            </w:r>
            <w:r w:rsidR="009D7E90" w:rsidRPr="009D7E90">
              <w:rPr>
                <w:rFonts w:ascii="Times New Roman" w:hAnsi="Times New Roman"/>
                <w:b/>
                <w:sz w:val="20"/>
                <w:szCs w:val="20"/>
                <w:lang w:val="ru-RU" w:eastAsia="de-DE"/>
              </w:rPr>
              <w:t>,</w:t>
            </w:r>
            <w:r w:rsidR="009D7E90" w:rsidRPr="009D7E90">
              <w:rPr>
                <w:rFonts w:ascii="Times New Roman" w:hAnsi="Times New Roman"/>
                <w:sz w:val="20"/>
                <w:szCs w:val="20"/>
                <w:lang w:val="ru-RU" w:eastAsia="de-DE"/>
              </w:rPr>
              <w:t xml:space="preserve"> компания надлежащим образом организованная и осуществляющая свою деятельность согласно законодательству Республики Узбекистан, расположенная по адресу: </w:t>
            </w:r>
            <w:r w:rsidR="009D7E90" w:rsidRPr="006C0DE6">
              <w:rPr>
                <w:rFonts w:ascii="Times New Roman" w:hAnsi="Times New Roman"/>
                <w:color w:val="000000"/>
                <w:sz w:val="20"/>
                <w:szCs w:val="20"/>
                <w:lang w:val="ru-RU"/>
              </w:rPr>
              <w:t>Республика Узбекистан, город Ташкент, Сергелийский район, МСГ Кохна Кумариқ, улица Ташкентское Кольцевое шоссе, дом 164.</w:t>
            </w:r>
            <w:r w:rsidR="009D7E90" w:rsidRPr="009D7E90">
              <w:rPr>
                <w:rFonts w:ascii="Times New Roman" w:hAnsi="Times New Roman"/>
                <w:sz w:val="20"/>
                <w:szCs w:val="20"/>
                <w:lang w:val="ru-RU" w:eastAsia="de-DE"/>
              </w:rPr>
              <w:t xml:space="preserve"> (далее </w:t>
            </w:r>
            <w:r w:rsidR="009D7E90" w:rsidRPr="009D7E90">
              <w:rPr>
                <w:rFonts w:ascii="Times New Roman" w:hAnsi="Times New Roman"/>
                <w:b/>
                <w:sz w:val="20"/>
                <w:szCs w:val="20"/>
                <w:lang w:val="ru-RU" w:eastAsia="de-DE"/>
              </w:rPr>
              <w:t>«Заказчик»)</w:t>
            </w:r>
            <w:r w:rsidR="009D7E90" w:rsidRPr="009D7E90">
              <w:rPr>
                <w:rFonts w:ascii="Times New Roman" w:hAnsi="Times New Roman"/>
                <w:sz w:val="20"/>
                <w:szCs w:val="20"/>
                <w:lang w:val="ru-RU" w:eastAsia="de-DE"/>
              </w:rPr>
              <w:t xml:space="preserve">, в лице </w:t>
            </w:r>
            <w:r w:rsidR="009D7E90" w:rsidRPr="009D7E90">
              <w:rPr>
                <w:rFonts w:ascii="Times New Roman" w:hAnsi="Times New Roman"/>
                <w:b/>
                <w:sz w:val="20"/>
                <w:szCs w:val="20"/>
                <w:lang w:val="ru-RU" w:eastAsia="de-DE"/>
              </w:rPr>
              <w:t>_______________,</w:t>
            </w:r>
            <w:r w:rsidR="009D7E90" w:rsidRPr="009D7E90">
              <w:rPr>
                <w:rFonts w:ascii="Times New Roman" w:hAnsi="Times New Roman"/>
                <w:sz w:val="20"/>
                <w:szCs w:val="20"/>
                <w:lang w:val="ru-RU" w:eastAsia="de-DE"/>
              </w:rPr>
              <w:t xml:space="preserve"> действующего на основании _____________________ с одной стороны, и </w:t>
            </w:r>
            <w:r w:rsidR="009D7E90" w:rsidRPr="009D7E90">
              <w:rPr>
                <w:rFonts w:ascii="Times New Roman" w:hAnsi="Times New Roman"/>
                <w:b/>
                <w:sz w:val="20"/>
                <w:szCs w:val="20"/>
                <w:lang w:val="ru-RU" w:eastAsia="de-DE"/>
              </w:rPr>
              <w:t>_____________</w:t>
            </w:r>
            <w:r w:rsidR="009D7E90" w:rsidRPr="009D7E90">
              <w:rPr>
                <w:rFonts w:ascii="Times New Roman" w:hAnsi="Times New Roman"/>
                <w:sz w:val="20"/>
                <w:szCs w:val="20"/>
                <w:lang w:val="ru-RU" w:eastAsia="de-DE"/>
              </w:rPr>
              <w:t xml:space="preserve">, именуемая в дальнейшем </w:t>
            </w:r>
            <w:r w:rsidR="009D7E90" w:rsidRPr="009D7E90">
              <w:rPr>
                <w:rFonts w:ascii="Times New Roman" w:hAnsi="Times New Roman"/>
                <w:b/>
                <w:sz w:val="20"/>
                <w:szCs w:val="20"/>
                <w:lang w:val="ru-RU" w:eastAsia="de-DE"/>
              </w:rPr>
              <w:t>«Исполнитель»</w:t>
            </w:r>
            <w:r w:rsidR="009D7E90" w:rsidRPr="009D7E90">
              <w:rPr>
                <w:rFonts w:ascii="Times New Roman" w:hAnsi="Times New Roman"/>
                <w:sz w:val="20"/>
                <w:szCs w:val="20"/>
                <w:lang w:val="ru-RU" w:eastAsia="de-DE"/>
              </w:rPr>
              <w:t>, в лице __________________, действую</w:t>
            </w:r>
            <w:r w:rsidR="009D7E90" w:rsidRPr="009D7E90">
              <w:rPr>
                <w:rFonts w:ascii="Times New Roman" w:hAnsi="Times New Roman"/>
                <w:sz w:val="20"/>
                <w:szCs w:val="20"/>
                <w:lang w:val="ru-RU" w:eastAsia="de-DE"/>
              </w:rPr>
              <w:softHyphen/>
              <w:t>щего на основании Устава, с другой стороны,</w:t>
            </w:r>
          </w:p>
        </w:tc>
      </w:tr>
      <w:tr w:rsidR="009D7E90" w:rsidRPr="00C3404C" w14:paraId="1B6EA234" w14:textId="77777777" w:rsidTr="00B240EC">
        <w:trPr>
          <w:trHeight w:val="979"/>
        </w:trPr>
        <w:tc>
          <w:tcPr>
            <w:tcW w:w="10372" w:type="dxa"/>
          </w:tcPr>
          <w:p w14:paraId="1293C83D" w14:textId="77777777" w:rsidR="009D7E90" w:rsidRPr="009D7E90" w:rsidRDefault="009D7E90" w:rsidP="0007253A">
            <w:pPr>
              <w:tabs>
                <w:tab w:val="left" w:pos="175"/>
              </w:tabs>
              <w:spacing w:after="0" w:line="240" w:lineRule="auto"/>
              <w:ind w:left="33"/>
              <w:jc w:val="both"/>
              <w:rPr>
                <w:rFonts w:ascii="Times New Roman" w:hAnsi="Times New Roman"/>
                <w:sz w:val="20"/>
                <w:szCs w:val="20"/>
                <w:lang w:val="ru-RU" w:eastAsia="de-DE"/>
              </w:rPr>
            </w:pPr>
            <w:r w:rsidRPr="009D7E90">
              <w:rPr>
                <w:rFonts w:ascii="Times New Roman" w:hAnsi="Times New Roman"/>
                <w:sz w:val="20"/>
                <w:szCs w:val="20"/>
                <w:lang w:val="ru-RU" w:eastAsia="de-DE"/>
              </w:rPr>
              <w:lastRenderedPageBreak/>
              <w:t xml:space="preserve">Заказчик и Исполнитель, в дальнейшем именуемые вместе </w:t>
            </w:r>
            <w:r w:rsidRPr="009D7E90">
              <w:rPr>
                <w:rFonts w:ascii="Times New Roman" w:hAnsi="Times New Roman"/>
                <w:b/>
                <w:sz w:val="20"/>
                <w:szCs w:val="20"/>
                <w:lang w:val="ru-RU" w:eastAsia="de-DE"/>
              </w:rPr>
              <w:t>«Сторонами»</w:t>
            </w:r>
            <w:r w:rsidRPr="009D7E90">
              <w:rPr>
                <w:rFonts w:ascii="Times New Roman" w:hAnsi="Times New Roman"/>
                <w:sz w:val="20"/>
                <w:szCs w:val="20"/>
                <w:lang w:val="ru-RU" w:eastAsia="de-DE"/>
              </w:rPr>
              <w:t>.</w:t>
            </w:r>
          </w:p>
          <w:p w14:paraId="4A7591FE" w14:textId="77777777" w:rsidR="009D7E90" w:rsidRPr="009D7E90" w:rsidRDefault="009D7E90" w:rsidP="0007253A">
            <w:pPr>
              <w:tabs>
                <w:tab w:val="left" w:pos="175"/>
              </w:tabs>
              <w:spacing w:after="0" w:line="240" w:lineRule="auto"/>
              <w:ind w:left="-52"/>
              <w:jc w:val="both"/>
              <w:rPr>
                <w:rFonts w:ascii="Times New Roman" w:hAnsi="Times New Roman"/>
                <w:sz w:val="20"/>
                <w:szCs w:val="20"/>
                <w:lang w:val="ru-RU" w:eastAsia="de-DE"/>
              </w:rPr>
            </w:pPr>
            <w:r w:rsidRPr="009D7E90">
              <w:rPr>
                <w:rFonts w:ascii="Times New Roman" w:hAnsi="Times New Roman"/>
                <w:sz w:val="20"/>
                <w:szCs w:val="20"/>
                <w:lang w:val="ru-RU" w:eastAsia="de-DE"/>
              </w:rPr>
              <w:t>1. Стороны настоящим подтверждают, что Исполнитель оказал работы/услуги, а Заказчик принял работы/услуги, указанные в Приложении №1, которое является неотъемлемой частью настоящего акта, соответствии со сроками и условиями Контракта</w:t>
            </w:r>
          </w:p>
        </w:tc>
      </w:tr>
      <w:tr w:rsidR="009D7E90" w:rsidRPr="00E94833" w14:paraId="166A3541" w14:textId="77777777" w:rsidTr="00B240EC">
        <w:trPr>
          <w:trHeight w:val="709"/>
        </w:trPr>
        <w:tc>
          <w:tcPr>
            <w:tcW w:w="10372" w:type="dxa"/>
          </w:tcPr>
          <w:p w14:paraId="7E517210" w14:textId="77777777" w:rsidR="009D7E90" w:rsidRPr="001B0ADF" w:rsidRDefault="009D7E90" w:rsidP="009D7E90">
            <w:pPr>
              <w:pStyle w:val="a5"/>
              <w:numPr>
                <w:ilvl w:val="0"/>
                <w:numId w:val="1"/>
              </w:numPr>
              <w:tabs>
                <w:tab w:val="left" w:pos="175"/>
              </w:tabs>
              <w:spacing w:after="0" w:line="240" w:lineRule="auto"/>
              <w:jc w:val="both"/>
              <w:rPr>
                <w:rFonts w:ascii="Times New Roman" w:hAnsi="Times New Roman"/>
                <w:sz w:val="20"/>
                <w:szCs w:val="20"/>
                <w:lang w:eastAsia="de-DE"/>
              </w:rPr>
            </w:pPr>
            <w:r w:rsidRPr="009D7E90">
              <w:rPr>
                <w:rFonts w:ascii="Times New Roman" w:hAnsi="Times New Roman"/>
                <w:sz w:val="20"/>
                <w:szCs w:val="20"/>
                <w:lang w:val="ru-RU" w:eastAsia="de-DE"/>
              </w:rPr>
              <w:t xml:space="preserve">Заказчик настоящим подтверждает приемку работ/услуг согласно приложению </w:t>
            </w:r>
            <w:r w:rsidRPr="001B0ADF">
              <w:rPr>
                <w:rFonts w:ascii="Times New Roman" w:hAnsi="Times New Roman"/>
                <w:sz w:val="20"/>
                <w:szCs w:val="20"/>
                <w:lang w:eastAsia="de-DE"/>
              </w:rPr>
              <w:t>#1 контракта №__________</w:t>
            </w:r>
          </w:p>
          <w:p w14:paraId="1591D377" w14:textId="77777777" w:rsidR="009D7E90" w:rsidRPr="00E94833" w:rsidRDefault="009D7E90" w:rsidP="0007253A">
            <w:pPr>
              <w:tabs>
                <w:tab w:val="left" w:pos="175"/>
              </w:tabs>
              <w:spacing w:after="0" w:line="240" w:lineRule="auto"/>
              <w:jc w:val="both"/>
              <w:rPr>
                <w:rFonts w:ascii="Times New Roman" w:hAnsi="Times New Roman"/>
                <w:sz w:val="20"/>
                <w:szCs w:val="20"/>
                <w:lang w:eastAsia="de-DE"/>
              </w:rPr>
            </w:pPr>
            <w:r w:rsidRPr="00E94833">
              <w:rPr>
                <w:rFonts w:ascii="Times New Roman" w:hAnsi="Times New Roman"/>
                <w:sz w:val="20"/>
                <w:szCs w:val="20"/>
                <w:lang w:eastAsia="de-DE"/>
              </w:rPr>
              <w:t>от __________</w:t>
            </w:r>
          </w:p>
        </w:tc>
      </w:tr>
      <w:tr w:rsidR="009D7E90" w:rsidRPr="00C3404C" w14:paraId="55D23EE5" w14:textId="77777777" w:rsidTr="00B240EC">
        <w:trPr>
          <w:trHeight w:val="548"/>
        </w:trPr>
        <w:tc>
          <w:tcPr>
            <w:tcW w:w="10372" w:type="dxa"/>
          </w:tcPr>
          <w:p w14:paraId="0389BADC" w14:textId="77777777" w:rsidR="009D7E90" w:rsidRPr="009D7E90" w:rsidRDefault="009D7E90" w:rsidP="0007253A">
            <w:pPr>
              <w:tabs>
                <w:tab w:val="left" w:pos="175"/>
              </w:tabs>
              <w:spacing w:after="0" w:line="240" w:lineRule="auto"/>
              <w:ind w:left="33"/>
              <w:jc w:val="both"/>
              <w:rPr>
                <w:rFonts w:ascii="Times New Roman" w:hAnsi="Times New Roman"/>
                <w:sz w:val="20"/>
                <w:szCs w:val="20"/>
                <w:lang w:val="ru-RU" w:eastAsia="de-DE"/>
              </w:rPr>
            </w:pPr>
            <w:r w:rsidRPr="009D7E90">
              <w:rPr>
                <w:rFonts w:ascii="Times New Roman" w:hAnsi="Times New Roman"/>
                <w:sz w:val="20"/>
                <w:szCs w:val="20"/>
                <w:lang w:val="ru-RU" w:eastAsia="de-DE"/>
              </w:rPr>
              <w:t>3. Подписав настоящий Акт выполненных работ/услуг Стороны настоящим подтверждают отсутствие взаимных претензий.</w:t>
            </w:r>
          </w:p>
        </w:tc>
      </w:tr>
      <w:tr w:rsidR="009D7E90" w:rsidRPr="00E94833" w14:paraId="60618D1F" w14:textId="77777777" w:rsidTr="00B240EC">
        <w:trPr>
          <w:trHeight w:val="2119"/>
        </w:trPr>
        <w:tc>
          <w:tcPr>
            <w:tcW w:w="10372" w:type="dxa"/>
          </w:tcPr>
          <w:p w14:paraId="7DC3C123" w14:textId="77777777" w:rsidR="009D7E90" w:rsidRPr="009D7E90" w:rsidRDefault="009D7E90" w:rsidP="0007253A">
            <w:pPr>
              <w:spacing w:after="0" w:line="240" w:lineRule="auto"/>
              <w:jc w:val="center"/>
              <w:rPr>
                <w:rFonts w:ascii="Times New Roman" w:hAnsi="Times New Roman"/>
                <w:b/>
                <w:sz w:val="20"/>
                <w:szCs w:val="20"/>
                <w:lang w:val="ru-RU" w:eastAsia="de-DE"/>
              </w:rPr>
            </w:pPr>
          </w:p>
          <w:p w14:paraId="59D555C6" w14:textId="1C6F4356" w:rsidR="009D7E90" w:rsidRPr="009B6E8C" w:rsidRDefault="00BA1E59" w:rsidP="0007253A">
            <w:pPr>
              <w:spacing w:after="0" w:line="240" w:lineRule="auto"/>
              <w:rPr>
                <w:rFonts w:ascii="Times New Roman" w:hAnsi="Times New Roman"/>
                <w:b/>
                <w:bCs/>
                <w:sz w:val="20"/>
                <w:szCs w:val="20"/>
                <w:lang w:val="en-US" w:eastAsia="de-DE"/>
              </w:rPr>
            </w:pPr>
            <w:r>
              <w:rPr>
                <w:rFonts w:ascii="Times New Roman" w:hAnsi="Times New Roman"/>
                <w:b/>
                <w:bCs/>
                <w:sz w:val="20"/>
                <w:szCs w:val="20"/>
                <w:lang w:val="ru-RU" w:eastAsia="de-DE"/>
              </w:rPr>
              <w:t>ООО</w:t>
            </w:r>
            <w:r w:rsidRPr="009B6E8C">
              <w:rPr>
                <w:rFonts w:ascii="Times New Roman" w:hAnsi="Times New Roman"/>
                <w:b/>
                <w:bCs/>
                <w:sz w:val="20"/>
                <w:szCs w:val="20"/>
                <w:lang w:val="en-US" w:eastAsia="de-DE"/>
              </w:rPr>
              <w:t xml:space="preserve"> «Alyans Auto»</w:t>
            </w:r>
            <w:r w:rsidR="009D7E90" w:rsidRPr="009B6E8C">
              <w:rPr>
                <w:rFonts w:ascii="Times New Roman" w:hAnsi="Times New Roman"/>
                <w:b/>
                <w:bCs/>
                <w:sz w:val="20"/>
                <w:szCs w:val="20"/>
                <w:lang w:val="en-US" w:eastAsia="de-DE"/>
              </w:rPr>
              <w:t xml:space="preserve"> </w:t>
            </w:r>
          </w:p>
          <w:p w14:paraId="684862B8" w14:textId="77777777" w:rsidR="009D7E90" w:rsidRPr="009B6E8C" w:rsidRDefault="009D7E90" w:rsidP="0007253A">
            <w:pPr>
              <w:spacing w:after="0" w:line="240" w:lineRule="auto"/>
              <w:rPr>
                <w:rFonts w:ascii="Times New Roman" w:hAnsi="Times New Roman"/>
                <w:b/>
                <w:sz w:val="20"/>
                <w:szCs w:val="20"/>
                <w:lang w:val="en-US" w:eastAsia="de-DE"/>
              </w:rPr>
            </w:pPr>
          </w:p>
          <w:p w14:paraId="3C002C39" w14:textId="77777777" w:rsidR="009D7E90" w:rsidRPr="009B6E8C" w:rsidRDefault="009D7E90" w:rsidP="0007253A">
            <w:pPr>
              <w:spacing w:after="0" w:line="240" w:lineRule="auto"/>
              <w:rPr>
                <w:rFonts w:ascii="Times New Roman" w:hAnsi="Times New Roman"/>
                <w:sz w:val="20"/>
                <w:szCs w:val="20"/>
                <w:lang w:val="en-US" w:eastAsia="de-DE"/>
              </w:rPr>
            </w:pPr>
          </w:p>
          <w:p w14:paraId="6DAD5874" w14:textId="77777777" w:rsidR="009D7E90" w:rsidRPr="009B6E8C" w:rsidRDefault="009D7E90" w:rsidP="0007253A">
            <w:pPr>
              <w:spacing w:after="0" w:line="240" w:lineRule="auto"/>
              <w:rPr>
                <w:rFonts w:ascii="Times New Roman" w:hAnsi="Times New Roman"/>
                <w:sz w:val="20"/>
                <w:szCs w:val="20"/>
                <w:lang w:val="en-US" w:eastAsia="de-DE"/>
              </w:rPr>
            </w:pPr>
            <w:r w:rsidRPr="009D7E90">
              <w:rPr>
                <w:rFonts w:ascii="Times New Roman" w:hAnsi="Times New Roman"/>
                <w:sz w:val="20"/>
                <w:szCs w:val="20"/>
                <w:lang w:val="ru-RU" w:eastAsia="de-DE"/>
              </w:rPr>
              <w:t>Подпись</w:t>
            </w:r>
            <w:r w:rsidRPr="009B6E8C">
              <w:rPr>
                <w:rFonts w:ascii="Times New Roman" w:hAnsi="Times New Roman"/>
                <w:sz w:val="20"/>
                <w:szCs w:val="20"/>
                <w:lang w:val="en-US" w:eastAsia="de-DE"/>
              </w:rPr>
              <w:t>/</w:t>
            </w:r>
            <w:r w:rsidRPr="00E94833">
              <w:rPr>
                <w:rFonts w:ascii="Times New Roman" w:hAnsi="Times New Roman"/>
                <w:sz w:val="20"/>
                <w:szCs w:val="20"/>
                <w:lang w:val="en-US" w:eastAsia="de-DE"/>
              </w:rPr>
              <w:t>Signature</w:t>
            </w:r>
            <w:r w:rsidRPr="009B6E8C">
              <w:rPr>
                <w:rFonts w:ascii="Times New Roman" w:hAnsi="Times New Roman"/>
                <w:sz w:val="20"/>
                <w:szCs w:val="20"/>
                <w:lang w:val="en-US" w:eastAsia="de-DE"/>
              </w:rPr>
              <w:t xml:space="preserve"> ______________________</w:t>
            </w:r>
          </w:p>
          <w:p w14:paraId="2E273A80" w14:textId="77777777" w:rsidR="009D7E90" w:rsidRPr="009B6E8C" w:rsidRDefault="009D7E90" w:rsidP="0007253A">
            <w:pPr>
              <w:spacing w:after="0" w:line="240" w:lineRule="auto"/>
              <w:rPr>
                <w:rFonts w:ascii="Times New Roman" w:hAnsi="Times New Roman"/>
                <w:sz w:val="20"/>
                <w:szCs w:val="20"/>
                <w:lang w:val="en-US" w:eastAsia="de-DE"/>
              </w:rPr>
            </w:pPr>
          </w:p>
          <w:p w14:paraId="31FC0AC1" w14:textId="77777777" w:rsidR="009D7E90" w:rsidRPr="009B6E8C" w:rsidRDefault="009D7E90" w:rsidP="0007253A">
            <w:pPr>
              <w:spacing w:after="0" w:line="240" w:lineRule="auto"/>
              <w:rPr>
                <w:rFonts w:ascii="Times New Roman" w:hAnsi="Times New Roman"/>
                <w:sz w:val="20"/>
                <w:szCs w:val="20"/>
                <w:lang w:val="en-US" w:eastAsia="de-DE"/>
              </w:rPr>
            </w:pPr>
          </w:p>
          <w:p w14:paraId="2D35682E" w14:textId="77777777" w:rsidR="009D7E90" w:rsidRPr="00E94833" w:rsidRDefault="009D7E90" w:rsidP="0007253A">
            <w:pPr>
              <w:spacing w:after="0" w:line="240" w:lineRule="auto"/>
              <w:rPr>
                <w:rFonts w:ascii="Times New Roman" w:hAnsi="Times New Roman"/>
                <w:sz w:val="20"/>
                <w:szCs w:val="20"/>
                <w:lang w:val="en-US" w:eastAsia="de-DE"/>
              </w:rPr>
            </w:pPr>
            <w:r w:rsidRPr="00E94833">
              <w:rPr>
                <w:rFonts w:ascii="Times New Roman" w:hAnsi="Times New Roman"/>
                <w:sz w:val="20"/>
                <w:szCs w:val="20"/>
                <w:lang w:eastAsia="de-DE"/>
              </w:rPr>
              <w:t>Дата</w:t>
            </w:r>
            <w:r w:rsidRPr="00E94833">
              <w:rPr>
                <w:rFonts w:ascii="Times New Roman" w:hAnsi="Times New Roman"/>
                <w:sz w:val="20"/>
                <w:szCs w:val="20"/>
                <w:lang w:val="en-US" w:eastAsia="de-DE"/>
              </w:rPr>
              <w:t>/Date _____________________________</w:t>
            </w:r>
          </w:p>
          <w:p w14:paraId="74EA6CEC" w14:textId="77777777" w:rsidR="009D7E90" w:rsidRPr="00E94833" w:rsidRDefault="009D7E90" w:rsidP="0007253A">
            <w:pPr>
              <w:spacing w:after="0" w:line="240" w:lineRule="auto"/>
              <w:rPr>
                <w:rFonts w:ascii="Times New Roman" w:hAnsi="Times New Roman"/>
                <w:sz w:val="20"/>
                <w:szCs w:val="20"/>
                <w:lang w:val="en-US" w:eastAsia="de-DE"/>
              </w:rPr>
            </w:pPr>
          </w:p>
        </w:tc>
      </w:tr>
    </w:tbl>
    <w:p w14:paraId="196FD3FA" w14:textId="77777777" w:rsidR="009D7E90" w:rsidRDefault="009D7E90" w:rsidP="00C56665">
      <w:pPr>
        <w:pStyle w:val="a3"/>
        <w:jc w:val="center"/>
        <w:rPr>
          <w:rFonts w:ascii="Times New Roman" w:hAnsi="Times New Roman"/>
          <w:b/>
          <w:lang w:val="ru-RU"/>
        </w:rPr>
      </w:pPr>
    </w:p>
    <w:tbl>
      <w:tblPr>
        <w:tblStyle w:val="a4"/>
        <w:tblW w:w="0" w:type="auto"/>
        <w:tblLook w:val="04A0" w:firstRow="1" w:lastRow="0" w:firstColumn="1" w:lastColumn="0" w:noHBand="0" w:noVBand="1"/>
      </w:tblPr>
      <w:tblGrid>
        <w:gridCol w:w="4968"/>
        <w:gridCol w:w="4968"/>
      </w:tblGrid>
      <w:tr w:rsidR="009D7E90" w14:paraId="4E846375" w14:textId="77777777" w:rsidTr="0007253A">
        <w:tc>
          <w:tcPr>
            <w:tcW w:w="4968" w:type="dxa"/>
          </w:tcPr>
          <w:p w14:paraId="7223DF01" w14:textId="77777777" w:rsidR="009D7E90" w:rsidRDefault="009D7E90" w:rsidP="0007253A">
            <w:pPr>
              <w:pStyle w:val="a3"/>
              <w:jc w:val="center"/>
              <w:rPr>
                <w:rFonts w:ascii="Times New Roman" w:hAnsi="Times New Roman"/>
                <w:b/>
                <w:sz w:val="20"/>
                <w:szCs w:val="20"/>
                <w:lang w:val="en-US"/>
              </w:rPr>
            </w:pPr>
            <w:r>
              <w:rPr>
                <w:rFonts w:ascii="Times New Roman" w:hAnsi="Times New Roman"/>
                <w:b/>
                <w:sz w:val="20"/>
                <w:szCs w:val="20"/>
              </w:rPr>
              <w:t>ЗАКАЗЧИК</w:t>
            </w:r>
          </w:p>
          <w:p w14:paraId="652F2A9D" w14:textId="77777777" w:rsidR="009D7E90" w:rsidRDefault="009D7E90" w:rsidP="0007253A">
            <w:pPr>
              <w:pStyle w:val="a3"/>
              <w:jc w:val="center"/>
              <w:rPr>
                <w:rFonts w:ascii="Times New Roman" w:hAnsi="Times New Roman"/>
                <w:b/>
                <w:sz w:val="20"/>
                <w:szCs w:val="20"/>
                <w:lang w:val="en-US"/>
              </w:rPr>
            </w:pPr>
          </w:p>
          <w:p w14:paraId="5D82AF9C" w14:textId="77777777" w:rsidR="009D7E90" w:rsidRDefault="009D7E90" w:rsidP="0007253A">
            <w:pPr>
              <w:pStyle w:val="a3"/>
              <w:jc w:val="center"/>
              <w:rPr>
                <w:rFonts w:ascii="Times New Roman" w:hAnsi="Times New Roman"/>
                <w:b/>
                <w:sz w:val="20"/>
                <w:szCs w:val="20"/>
                <w:lang w:val="en-US"/>
              </w:rPr>
            </w:pPr>
          </w:p>
          <w:p w14:paraId="7997E70F" w14:textId="77777777" w:rsidR="009D7E90" w:rsidRDefault="009D7E90" w:rsidP="0007253A">
            <w:pPr>
              <w:pStyle w:val="a3"/>
              <w:jc w:val="center"/>
              <w:rPr>
                <w:rFonts w:ascii="Times New Roman" w:hAnsi="Times New Roman"/>
                <w:b/>
                <w:sz w:val="20"/>
                <w:szCs w:val="20"/>
                <w:lang w:val="en-US"/>
              </w:rPr>
            </w:pPr>
          </w:p>
          <w:p w14:paraId="53882029" w14:textId="77777777" w:rsidR="009D7E90" w:rsidRDefault="009D7E90"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w:t>
            </w:r>
          </w:p>
          <w:p w14:paraId="2846AC86" w14:textId="77777777" w:rsidR="009D7E90" w:rsidRDefault="009D7E90" w:rsidP="0007253A">
            <w:pPr>
              <w:pStyle w:val="a3"/>
              <w:jc w:val="center"/>
              <w:rPr>
                <w:rFonts w:ascii="Times New Roman" w:hAnsi="Times New Roman"/>
                <w:b/>
                <w:sz w:val="24"/>
                <w:szCs w:val="24"/>
                <w:lang w:val="ru-RU"/>
              </w:rPr>
            </w:pPr>
            <w:r>
              <w:rPr>
                <w:rFonts w:ascii="Times New Roman" w:hAnsi="Times New Roman"/>
                <w:b/>
                <w:sz w:val="20"/>
                <w:szCs w:val="20"/>
              </w:rPr>
              <w:t>Подпись</w:t>
            </w:r>
          </w:p>
        </w:tc>
        <w:tc>
          <w:tcPr>
            <w:tcW w:w="4968" w:type="dxa"/>
          </w:tcPr>
          <w:p w14:paraId="3A554C2C" w14:textId="77777777" w:rsidR="009D7E90" w:rsidRDefault="009D7E90" w:rsidP="0007253A">
            <w:pPr>
              <w:pStyle w:val="a3"/>
              <w:jc w:val="center"/>
              <w:rPr>
                <w:rFonts w:ascii="Times New Roman" w:hAnsi="Times New Roman"/>
                <w:b/>
                <w:sz w:val="20"/>
                <w:szCs w:val="20"/>
                <w:lang w:val="en-US"/>
              </w:rPr>
            </w:pPr>
            <w:r>
              <w:rPr>
                <w:rFonts w:ascii="Times New Roman" w:hAnsi="Times New Roman"/>
                <w:b/>
                <w:sz w:val="20"/>
                <w:szCs w:val="20"/>
              </w:rPr>
              <w:t>ИСПОЛНИТЕЛЬ</w:t>
            </w:r>
          </w:p>
          <w:p w14:paraId="7558165D" w14:textId="77777777" w:rsidR="009D7E90" w:rsidRDefault="009D7E90" w:rsidP="0007253A">
            <w:pPr>
              <w:pStyle w:val="a3"/>
              <w:jc w:val="center"/>
              <w:rPr>
                <w:rFonts w:ascii="Times New Roman" w:hAnsi="Times New Roman"/>
                <w:b/>
                <w:sz w:val="20"/>
                <w:szCs w:val="20"/>
                <w:lang w:val="en-US"/>
              </w:rPr>
            </w:pPr>
          </w:p>
          <w:p w14:paraId="4F5EDA95" w14:textId="77777777" w:rsidR="009D7E90" w:rsidRDefault="009D7E90" w:rsidP="0007253A">
            <w:pPr>
              <w:pStyle w:val="a3"/>
              <w:jc w:val="center"/>
              <w:rPr>
                <w:rFonts w:ascii="Times New Roman" w:hAnsi="Times New Roman"/>
                <w:b/>
                <w:sz w:val="20"/>
                <w:szCs w:val="20"/>
                <w:lang w:val="en-US"/>
              </w:rPr>
            </w:pPr>
          </w:p>
          <w:p w14:paraId="04F45615" w14:textId="77777777" w:rsidR="009D7E90" w:rsidRDefault="009D7E90" w:rsidP="0007253A">
            <w:pPr>
              <w:pStyle w:val="a3"/>
              <w:jc w:val="center"/>
              <w:rPr>
                <w:rFonts w:ascii="Times New Roman" w:hAnsi="Times New Roman"/>
                <w:b/>
                <w:sz w:val="20"/>
                <w:szCs w:val="20"/>
                <w:lang w:val="en-US"/>
              </w:rPr>
            </w:pPr>
          </w:p>
          <w:p w14:paraId="2C970FD7" w14:textId="77777777" w:rsidR="009D7E90" w:rsidRDefault="009D7E90"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____________________________</w:t>
            </w:r>
          </w:p>
          <w:p w14:paraId="3A476507" w14:textId="77777777" w:rsidR="009D7E90" w:rsidRDefault="009D7E90" w:rsidP="0007253A">
            <w:pPr>
              <w:pStyle w:val="a3"/>
              <w:jc w:val="center"/>
              <w:rPr>
                <w:rFonts w:ascii="Times New Roman" w:hAnsi="Times New Roman"/>
                <w:b/>
                <w:sz w:val="20"/>
                <w:szCs w:val="20"/>
                <w:lang w:val="en-US"/>
              </w:rPr>
            </w:pPr>
            <w:r>
              <w:rPr>
                <w:rFonts w:ascii="Times New Roman" w:hAnsi="Times New Roman"/>
                <w:b/>
                <w:sz w:val="20"/>
                <w:szCs w:val="20"/>
              </w:rPr>
              <w:t>Подпись</w:t>
            </w:r>
          </w:p>
          <w:p w14:paraId="5FFB80AD" w14:textId="77777777" w:rsidR="009D7E90" w:rsidRDefault="009D7E90" w:rsidP="0007253A">
            <w:pPr>
              <w:pStyle w:val="a3"/>
              <w:jc w:val="center"/>
              <w:rPr>
                <w:rFonts w:ascii="Times New Roman" w:hAnsi="Times New Roman"/>
                <w:b/>
                <w:sz w:val="24"/>
                <w:szCs w:val="24"/>
                <w:lang w:val="ru-RU"/>
              </w:rPr>
            </w:pPr>
          </w:p>
        </w:tc>
      </w:tr>
    </w:tbl>
    <w:p w14:paraId="47E86DF3" w14:textId="77777777" w:rsidR="009D7E90" w:rsidRDefault="009D7E90" w:rsidP="00C56665">
      <w:pPr>
        <w:pStyle w:val="a3"/>
        <w:jc w:val="center"/>
        <w:rPr>
          <w:rFonts w:ascii="Times New Roman" w:hAnsi="Times New Roman"/>
          <w:b/>
          <w:lang w:val="ru-RU"/>
        </w:rPr>
      </w:pPr>
    </w:p>
    <w:p w14:paraId="3ACED314" w14:textId="77777777" w:rsidR="009D7E90" w:rsidRDefault="009D7E90" w:rsidP="00C56665">
      <w:pPr>
        <w:pStyle w:val="a3"/>
        <w:jc w:val="center"/>
        <w:rPr>
          <w:rFonts w:ascii="Times New Roman" w:hAnsi="Times New Roman"/>
          <w:b/>
          <w:lang w:val="ru-RU"/>
        </w:rPr>
      </w:pPr>
    </w:p>
    <w:p w14:paraId="2B846AE7" w14:textId="77777777" w:rsidR="009D7E90" w:rsidRDefault="009D7E90" w:rsidP="00C56665">
      <w:pPr>
        <w:pStyle w:val="a3"/>
        <w:jc w:val="center"/>
        <w:rPr>
          <w:rFonts w:ascii="Times New Roman" w:hAnsi="Times New Roman"/>
          <w:b/>
          <w:lang w:val="ru-RU"/>
        </w:rPr>
      </w:pPr>
    </w:p>
    <w:p w14:paraId="1205E215" w14:textId="77777777" w:rsidR="009D7E90" w:rsidRDefault="009D7E90" w:rsidP="00C56665">
      <w:pPr>
        <w:pStyle w:val="a3"/>
        <w:jc w:val="center"/>
        <w:rPr>
          <w:rFonts w:ascii="Times New Roman" w:hAnsi="Times New Roman"/>
          <w:b/>
          <w:lang w:val="ru-RU"/>
        </w:rPr>
      </w:pPr>
    </w:p>
    <w:p w14:paraId="06BF0205" w14:textId="77777777" w:rsidR="009D7E90" w:rsidRDefault="009D7E90" w:rsidP="00C56665">
      <w:pPr>
        <w:pStyle w:val="a3"/>
        <w:jc w:val="center"/>
        <w:rPr>
          <w:rFonts w:ascii="Times New Roman" w:hAnsi="Times New Roman"/>
          <w:b/>
          <w:lang w:val="ru-RU"/>
        </w:rPr>
      </w:pPr>
    </w:p>
    <w:p w14:paraId="68BD2ABE" w14:textId="77777777" w:rsidR="009D7E90" w:rsidRDefault="009D7E90" w:rsidP="00C56665">
      <w:pPr>
        <w:pStyle w:val="a3"/>
        <w:jc w:val="center"/>
        <w:rPr>
          <w:rFonts w:ascii="Times New Roman" w:hAnsi="Times New Roman"/>
          <w:b/>
          <w:lang w:val="ru-RU"/>
        </w:rPr>
      </w:pPr>
    </w:p>
    <w:p w14:paraId="3C1DAC51" w14:textId="77777777" w:rsidR="009D7E90" w:rsidRDefault="009D7E90" w:rsidP="00C56665">
      <w:pPr>
        <w:pStyle w:val="a3"/>
        <w:jc w:val="center"/>
        <w:rPr>
          <w:rFonts w:ascii="Times New Roman" w:hAnsi="Times New Roman"/>
          <w:b/>
          <w:lang w:val="ru-RU"/>
        </w:rPr>
      </w:pPr>
    </w:p>
    <w:p w14:paraId="59686B7A" w14:textId="77777777" w:rsidR="009D7E90" w:rsidRDefault="009D7E90" w:rsidP="00C56665">
      <w:pPr>
        <w:pStyle w:val="a3"/>
        <w:jc w:val="center"/>
        <w:rPr>
          <w:rFonts w:ascii="Times New Roman" w:hAnsi="Times New Roman"/>
          <w:b/>
          <w:lang w:val="ru-RU"/>
        </w:rPr>
      </w:pPr>
    </w:p>
    <w:p w14:paraId="15F00F2C" w14:textId="77777777" w:rsidR="009D7E90" w:rsidRDefault="009D7E90" w:rsidP="00C56665">
      <w:pPr>
        <w:pStyle w:val="a3"/>
        <w:jc w:val="center"/>
        <w:rPr>
          <w:rFonts w:ascii="Times New Roman" w:hAnsi="Times New Roman"/>
          <w:b/>
          <w:lang w:val="ru-RU"/>
        </w:rPr>
      </w:pPr>
    </w:p>
    <w:p w14:paraId="3582DB62" w14:textId="77777777" w:rsidR="009D7E90" w:rsidRDefault="009D7E90" w:rsidP="00C56665">
      <w:pPr>
        <w:pStyle w:val="a3"/>
        <w:jc w:val="center"/>
        <w:rPr>
          <w:rFonts w:ascii="Times New Roman" w:hAnsi="Times New Roman"/>
          <w:b/>
          <w:lang w:val="ru-RU"/>
        </w:rPr>
      </w:pPr>
    </w:p>
    <w:p w14:paraId="7827149E" w14:textId="77777777" w:rsidR="009D7E90" w:rsidRDefault="009D7E90" w:rsidP="00C56665">
      <w:pPr>
        <w:pStyle w:val="a3"/>
        <w:jc w:val="center"/>
        <w:rPr>
          <w:rFonts w:ascii="Times New Roman" w:hAnsi="Times New Roman"/>
          <w:b/>
          <w:lang w:val="ru-RU"/>
        </w:rPr>
      </w:pPr>
    </w:p>
    <w:p w14:paraId="0E4EDF52" w14:textId="77777777" w:rsidR="009D7E90" w:rsidRDefault="009D7E90" w:rsidP="00C56665">
      <w:pPr>
        <w:pStyle w:val="a3"/>
        <w:jc w:val="center"/>
        <w:rPr>
          <w:rFonts w:ascii="Times New Roman" w:hAnsi="Times New Roman"/>
          <w:b/>
          <w:lang w:val="ru-RU"/>
        </w:rPr>
      </w:pPr>
    </w:p>
    <w:p w14:paraId="02DA1240" w14:textId="77777777" w:rsidR="009D7E90" w:rsidRDefault="009D7E90" w:rsidP="00C56665">
      <w:pPr>
        <w:pStyle w:val="a3"/>
        <w:jc w:val="center"/>
        <w:rPr>
          <w:rFonts w:ascii="Times New Roman" w:hAnsi="Times New Roman"/>
          <w:b/>
          <w:lang w:val="ru-RU"/>
        </w:rPr>
      </w:pPr>
    </w:p>
    <w:p w14:paraId="02FAE357" w14:textId="77777777" w:rsidR="009D7E90" w:rsidRDefault="009D7E90" w:rsidP="00C56665">
      <w:pPr>
        <w:pStyle w:val="a3"/>
        <w:jc w:val="center"/>
        <w:rPr>
          <w:rFonts w:ascii="Times New Roman" w:hAnsi="Times New Roman"/>
          <w:b/>
          <w:lang w:val="ru-RU"/>
        </w:rPr>
      </w:pPr>
    </w:p>
    <w:p w14:paraId="6DF03C06" w14:textId="77777777" w:rsidR="009D7E90" w:rsidRDefault="009D7E90" w:rsidP="00C56665">
      <w:pPr>
        <w:pStyle w:val="a3"/>
        <w:jc w:val="center"/>
        <w:rPr>
          <w:rFonts w:ascii="Times New Roman" w:hAnsi="Times New Roman"/>
          <w:b/>
          <w:lang w:val="ru-RU"/>
        </w:rPr>
      </w:pPr>
    </w:p>
    <w:p w14:paraId="343BA497" w14:textId="77777777" w:rsidR="009D7E90" w:rsidRDefault="009D7E90" w:rsidP="00C56665">
      <w:pPr>
        <w:pStyle w:val="a3"/>
        <w:jc w:val="center"/>
        <w:rPr>
          <w:rFonts w:ascii="Times New Roman" w:hAnsi="Times New Roman"/>
          <w:b/>
          <w:lang w:val="ru-RU"/>
        </w:rPr>
      </w:pPr>
    </w:p>
    <w:p w14:paraId="6F261523" w14:textId="77777777" w:rsidR="009D7E90" w:rsidRDefault="009D7E90" w:rsidP="00C56665">
      <w:pPr>
        <w:pStyle w:val="a3"/>
        <w:jc w:val="center"/>
        <w:rPr>
          <w:rFonts w:ascii="Times New Roman" w:hAnsi="Times New Roman"/>
          <w:b/>
          <w:lang w:val="ru-RU"/>
        </w:rPr>
      </w:pPr>
    </w:p>
    <w:p w14:paraId="2305C937" w14:textId="77777777" w:rsidR="009D7E90" w:rsidRDefault="009D7E90" w:rsidP="00C56665">
      <w:pPr>
        <w:pStyle w:val="a3"/>
        <w:jc w:val="center"/>
        <w:rPr>
          <w:rFonts w:ascii="Times New Roman" w:hAnsi="Times New Roman"/>
          <w:b/>
          <w:lang w:val="en-US"/>
        </w:rPr>
      </w:pPr>
    </w:p>
    <w:p w14:paraId="125DF85B" w14:textId="77777777" w:rsidR="004C48CE" w:rsidRDefault="004C48CE" w:rsidP="00C56665">
      <w:pPr>
        <w:pStyle w:val="a3"/>
        <w:jc w:val="center"/>
        <w:rPr>
          <w:rFonts w:ascii="Times New Roman" w:hAnsi="Times New Roman"/>
          <w:b/>
          <w:lang w:val="en-US"/>
        </w:rPr>
      </w:pPr>
    </w:p>
    <w:p w14:paraId="32DA3279" w14:textId="77777777" w:rsidR="004C48CE" w:rsidRDefault="004C48CE" w:rsidP="00C56665">
      <w:pPr>
        <w:pStyle w:val="a3"/>
        <w:jc w:val="center"/>
        <w:rPr>
          <w:rFonts w:ascii="Times New Roman" w:hAnsi="Times New Roman"/>
          <w:b/>
          <w:lang w:val="en-US"/>
        </w:rPr>
      </w:pPr>
    </w:p>
    <w:p w14:paraId="607C99B2" w14:textId="77777777" w:rsidR="004C48CE" w:rsidRDefault="004C48CE" w:rsidP="00C56665">
      <w:pPr>
        <w:pStyle w:val="a3"/>
        <w:jc w:val="center"/>
        <w:rPr>
          <w:rFonts w:ascii="Times New Roman" w:hAnsi="Times New Roman"/>
          <w:b/>
          <w:lang w:val="en-US"/>
        </w:rPr>
      </w:pPr>
    </w:p>
    <w:p w14:paraId="3C9070E1" w14:textId="77777777" w:rsidR="004C48CE" w:rsidRPr="004C48CE" w:rsidRDefault="004C48CE" w:rsidP="00C56665">
      <w:pPr>
        <w:pStyle w:val="a3"/>
        <w:jc w:val="center"/>
        <w:rPr>
          <w:rFonts w:ascii="Times New Roman" w:hAnsi="Times New Roman"/>
          <w:b/>
          <w:lang w:val="en-US"/>
        </w:rPr>
      </w:pPr>
    </w:p>
    <w:p w14:paraId="3005133B" w14:textId="77777777" w:rsidR="009D7E90" w:rsidRDefault="009D7E90" w:rsidP="00C56665">
      <w:pPr>
        <w:pStyle w:val="a3"/>
        <w:jc w:val="center"/>
        <w:rPr>
          <w:rFonts w:ascii="Times New Roman" w:hAnsi="Times New Roman"/>
          <w:b/>
          <w:lang w:val="ru-RU"/>
        </w:rPr>
      </w:pPr>
    </w:p>
    <w:p w14:paraId="4DBF8684" w14:textId="77777777" w:rsidR="00297EB6" w:rsidRDefault="00297EB6" w:rsidP="009D7E90">
      <w:pPr>
        <w:widowControl w:val="0"/>
        <w:spacing w:after="0" w:line="240" w:lineRule="auto"/>
        <w:jc w:val="both"/>
        <w:rPr>
          <w:rFonts w:ascii="Times New Roman" w:hAnsi="Times New Roman"/>
          <w:b/>
          <w:sz w:val="20"/>
          <w:szCs w:val="20"/>
          <w:lang w:val="ru-RU"/>
        </w:rPr>
      </w:pPr>
    </w:p>
    <w:p w14:paraId="479845C0" w14:textId="77777777" w:rsidR="009D7E90" w:rsidRPr="009D7E90" w:rsidRDefault="009D7E90" w:rsidP="009D7E90">
      <w:pPr>
        <w:widowControl w:val="0"/>
        <w:spacing w:after="0" w:line="240" w:lineRule="auto"/>
        <w:jc w:val="both"/>
        <w:rPr>
          <w:rFonts w:ascii="Times New Roman" w:hAnsi="Times New Roman"/>
          <w:b/>
          <w:sz w:val="20"/>
          <w:szCs w:val="20"/>
          <w:lang w:val="ru-RU"/>
        </w:rPr>
      </w:pPr>
      <w:r w:rsidRPr="009D7E90">
        <w:rPr>
          <w:rFonts w:ascii="Times New Roman" w:hAnsi="Times New Roman"/>
          <w:b/>
          <w:sz w:val="20"/>
          <w:szCs w:val="20"/>
          <w:lang w:val="ru-RU"/>
        </w:rPr>
        <w:t>Форма приложения № 1 к Акту выполненных работ/услуг к Договору №</w:t>
      </w:r>
      <w:r w:rsidR="0016349E">
        <w:rPr>
          <w:rFonts w:ascii="Times New Roman" w:hAnsi="Times New Roman"/>
          <w:b/>
          <w:sz w:val="20"/>
          <w:szCs w:val="20"/>
          <w:lang w:val="ru-RU"/>
        </w:rPr>
        <w:t>________________</w:t>
      </w:r>
      <w:r w:rsidR="00297EB6" w:rsidRPr="00297EB6">
        <w:rPr>
          <w:rFonts w:ascii="Times New Roman" w:hAnsi="Times New Roman"/>
          <w:b/>
          <w:sz w:val="20"/>
          <w:szCs w:val="20"/>
          <w:lang w:val="ru-RU"/>
        </w:rPr>
        <w:t xml:space="preserve"> </w:t>
      </w:r>
      <w:r w:rsidRPr="009D7E90">
        <w:rPr>
          <w:rFonts w:ascii="Times New Roman" w:hAnsi="Times New Roman"/>
          <w:b/>
          <w:sz w:val="20"/>
          <w:szCs w:val="20"/>
          <w:lang w:val="ru-RU"/>
        </w:rPr>
        <w:t>от ____.____.</w:t>
      </w:r>
      <w:r w:rsidR="006B4EA6">
        <w:rPr>
          <w:rFonts w:ascii="Times New Roman" w:hAnsi="Times New Roman"/>
          <w:b/>
          <w:sz w:val="20"/>
          <w:szCs w:val="20"/>
          <w:lang w:val="ru-RU"/>
        </w:rPr>
        <w:t>2026</w:t>
      </w:r>
      <w:r w:rsidRPr="009D7E90">
        <w:rPr>
          <w:rFonts w:ascii="Times New Roman" w:hAnsi="Times New Roman"/>
          <w:b/>
          <w:sz w:val="20"/>
          <w:szCs w:val="20"/>
          <w:lang w:val="ru-RU"/>
        </w:rPr>
        <w:t>г.</w:t>
      </w:r>
    </w:p>
    <w:p w14:paraId="37B8C1C0" w14:textId="77777777" w:rsidR="009D7E90" w:rsidRDefault="009D7E90" w:rsidP="00C56665">
      <w:pPr>
        <w:pStyle w:val="a3"/>
        <w:jc w:val="center"/>
        <w:rPr>
          <w:rFonts w:ascii="Times New Roman" w:hAnsi="Times New Roman"/>
          <w:b/>
          <w:lang w:val="ru-RU"/>
        </w:rPr>
      </w:pPr>
    </w:p>
    <w:tbl>
      <w:tblPr>
        <w:tblW w:w="107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6"/>
        <w:gridCol w:w="3540"/>
        <w:gridCol w:w="1701"/>
        <w:gridCol w:w="2552"/>
        <w:gridCol w:w="2409"/>
      </w:tblGrid>
      <w:tr w:rsidR="0007253A" w:rsidRPr="00C3404C" w14:paraId="5859DA5C" w14:textId="77777777" w:rsidTr="0007253A">
        <w:trPr>
          <w:trHeight w:val="1246"/>
          <w:jc w:val="center"/>
        </w:trPr>
        <w:tc>
          <w:tcPr>
            <w:tcW w:w="566" w:type="dxa"/>
            <w:vAlign w:val="center"/>
          </w:tcPr>
          <w:p w14:paraId="45EDA4E9" w14:textId="77777777" w:rsidR="0007253A" w:rsidRPr="00006EEA" w:rsidRDefault="0007253A" w:rsidP="0007253A">
            <w:pPr>
              <w:spacing w:after="0" w:line="240" w:lineRule="auto"/>
              <w:jc w:val="center"/>
              <w:rPr>
                <w:rFonts w:ascii="Times New Roman" w:hAnsi="Times New Roman"/>
                <w:b/>
                <w:bCs/>
                <w:color w:val="000000"/>
                <w:sz w:val="20"/>
                <w:szCs w:val="20"/>
              </w:rPr>
            </w:pPr>
            <w:r w:rsidRPr="00006EEA">
              <w:rPr>
                <w:rFonts w:ascii="Times New Roman" w:hAnsi="Times New Roman"/>
                <w:b/>
                <w:bCs/>
                <w:color w:val="000000"/>
                <w:sz w:val="20"/>
                <w:szCs w:val="20"/>
              </w:rPr>
              <w:t>№</w:t>
            </w:r>
          </w:p>
        </w:tc>
        <w:tc>
          <w:tcPr>
            <w:tcW w:w="3540" w:type="dxa"/>
            <w:vAlign w:val="center"/>
          </w:tcPr>
          <w:p w14:paraId="48DC6765" w14:textId="77777777" w:rsidR="0007253A" w:rsidRPr="005F69BF" w:rsidRDefault="0007253A" w:rsidP="0007253A">
            <w:pPr>
              <w:spacing w:after="0" w:line="240" w:lineRule="auto"/>
              <w:jc w:val="center"/>
              <w:rPr>
                <w:rFonts w:ascii="Times New Roman" w:hAnsi="Times New Roman"/>
                <w:b/>
                <w:bCs/>
                <w:color w:val="000000"/>
                <w:sz w:val="20"/>
                <w:szCs w:val="20"/>
                <w:lang w:val="en-US"/>
              </w:rPr>
            </w:pPr>
            <w:r w:rsidRPr="00006EEA">
              <w:rPr>
                <w:rFonts w:ascii="Times New Roman" w:hAnsi="Times New Roman"/>
                <w:b/>
                <w:bCs/>
                <w:color w:val="000000"/>
                <w:sz w:val="20"/>
                <w:szCs w:val="20"/>
              </w:rPr>
              <w:t>Наим</w:t>
            </w:r>
            <w:r>
              <w:rPr>
                <w:rFonts w:ascii="Times New Roman" w:hAnsi="Times New Roman"/>
                <w:b/>
                <w:bCs/>
                <w:color w:val="000000"/>
                <w:sz w:val="20"/>
                <w:szCs w:val="20"/>
              </w:rPr>
              <w:t>ен</w:t>
            </w:r>
            <w:r w:rsidRPr="00006EEA">
              <w:rPr>
                <w:rFonts w:ascii="Times New Roman" w:hAnsi="Times New Roman"/>
                <w:b/>
                <w:bCs/>
                <w:color w:val="000000"/>
                <w:sz w:val="20"/>
                <w:szCs w:val="20"/>
              </w:rPr>
              <w:t>ование</w:t>
            </w:r>
            <w:r w:rsidRPr="00006EEA">
              <w:rPr>
                <w:rFonts w:ascii="Times New Roman" w:hAnsi="Times New Roman"/>
                <w:b/>
                <w:bCs/>
                <w:color w:val="000000"/>
                <w:sz w:val="20"/>
                <w:szCs w:val="20"/>
                <w:lang w:val="en-US"/>
              </w:rPr>
              <w:t xml:space="preserve"> </w:t>
            </w:r>
            <w:r w:rsidRPr="00006EEA">
              <w:rPr>
                <w:rFonts w:ascii="Times New Roman" w:hAnsi="Times New Roman"/>
                <w:b/>
                <w:bCs/>
                <w:color w:val="000000"/>
                <w:sz w:val="20"/>
                <w:szCs w:val="20"/>
              </w:rPr>
              <w:t>услуги</w:t>
            </w:r>
            <w:r w:rsidRPr="00006EEA">
              <w:rPr>
                <w:rFonts w:ascii="Times New Roman" w:hAnsi="Times New Roman"/>
                <w:b/>
                <w:bCs/>
                <w:color w:val="000000"/>
                <w:sz w:val="20"/>
                <w:szCs w:val="20"/>
                <w:lang w:val="en-US"/>
              </w:rPr>
              <w:t xml:space="preserve">  </w:t>
            </w:r>
          </w:p>
        </w:tc>
        <w:tc>
          <w:tcPr>
            <w:tcW w:w="1701" w:type="dxa"/>
            <w:vAlign w:val="center"/>
          </w:tcPr>
          <w:p w14:paraId="4A7764FC" w14:textId="77777777" w:rsidR="0007253A" w:rsidRPr="00006EEA" w:rsidRDefault="0007253A" w:rsidP="0007253A">
            <w:pPr>
              <w:spacing w:after="0" w:line="240" w:lineRule="auto"/>
              <w:jc w:val="center"/>
              <w:rPr>
                <w:rFonts w:ascii="Times New Roman" w:hAnsi="Times New Roman"/>
                <w:b/>
                <w:bCs/>
                <w:color w:val="000000"/>
                <w:sz w:val="20"/>
                <w:szCs w:val="20"/>
                <w:lang w:val="en-US"/>
              </w:rPr>
            </w:pPr>
            <w:r w:rsidRPr="00006EEA">
              <w:rPr>
                <w:rFonts w:ascii="Times New Roman" w:hAnsi="Times New Roman"/>
                <w:b/>
                <w:bCs/>
                <w:color w:val="000000"/>
                <w:sz w:val="20"/>
                <w:szCs w:val="20"/>
              </w:rPr>
              <w:t>Ед</w:t>
            </w:r>
            <w:r w:rsidRPr="00006EEA">
              <w:rPr>
                <w:rFonts w:ascii="Times New Roman" w:hAnsi="Times New Roman"/>
                <w:b/>
                <w:bCs/>
                <w:color w:val="000000"/>
                <w:sz w:val="20"/>
                <w:szCs w:val="20"/>
                <w:lang w:val="en-US"/>
              </w:rPr>
              <w:t xml:space="preserve">. </w:t>
            </w:r>
            <w:r w:rsidRPr="00006EEA">
              <w:rPr>
                <w:rFonts w:ascii="Times New Roman" w:hAnsi="Times New Roman"/>
                <w:b/>
                <w:bCs/>
                <w:color w:val="000000"/>
                <w:sz w:val="20"/>
                <w:szCs w:val="20"/>
              </w:rPr>
              <w:t>измерения</w:t>
            </w:r>
            <w:r w:rsidRPr="00006EEA">
              <w:rPr>
                <w:rFonts w:ascii="Times New Roman" w:hAnsi="Times New Roman"/>
                <w:b/>
                <w:bCs/>
                <w:color w:val="000000"/>
                <w:sz w:val="20"/>
                <w:szCs w:val="20"/>
                <w:lang w:val="en-US"/>
              </w:rPr>
              <w:t xml:space="preserve"> </w:t>
            </w:r>
          </w:p>
        </w:tc>
        <w:tc>
          <w:tcPr>
            <w:tcW w:w="2552" w:type="dxa"/>
            <w:vAlign w:val="center"/>
          </w:tcPr>
          <w:p w14:paraId="6169E279" w14:textId="77777777" w:rsidR="0007253A" w:rsidRPr="0007253A" w:rsidRDefault="0007253A" w:rsidP="0007253A">
            <w:pPr>
              <w:spacing w:after="0" w:line="240" w:lineRule="auto"/>
              <w:jc w:val="center"/>
              <w:rPr>
                <w:rFonts w:ascii="Times New Roman" w:hAnsi="Times New Roman"/>
                <w:b/>
                <w:bCs/>
                <w:color w:val="000000"/>
                <w:sz w:val="20"/>
                <w:szCs w:val="20"/>
                <w:lang w:val="ru-RU"/>
              </w:rPr>
            </w:pPr>
            <w:r w:rsidRPr="0007253A">
              <w:rPr>
                <w:rFonts w:ascii="Times New Roman" w:hAnsi="Times New Roman"/>
                <w:b/>
                <w:bCs/>
                <w:color w:val="000000"/>
                <w:sz w:val="20"/>
                <w:szCs w:val="20"/>
                <w:lang w:val="ru-RU"/>
              </w:rPr>
              <w:t>Стоимость услуги с учетом НДС</w:t>
            </w:r>
          </w:p>
        </w:tc>
        <w:tc>
          <w:tcPr>
            <w:tcW w:w="2409" w:type="dxa"/>
            <w:vAlign w:val="center"/>
          </w:tcPr>
          <w:p w14:paraId="36222E60" w14:textId="77777777" w:rsidR="0007253A" w:rsidRPr="00297EB6" w:rsidRDefault="0007253A" w:rsidP="0007253A">
            <w:pPr>
              <w:spacing w:after="0" w:line="240" w:lineRule="auto"/>
              <w:jc w:val="center"/>
              <w:rPr>
                <w:rFonts w:ascii="Times New Roman" w:hAnsi="Times New Roman"/>
                <w:b/>
                <w:bCs/>
                <w:color w:val="000000"/>
                <w:sz w:val="20"/>
                <w:szCs w:val="20"/>
                <w:lang w:val="ru-RU"/>
              </w:rPr>
            </w:pPr>
            <w:r>
              <w:rPr>
                <w:rFonts w:ascii="Times New Roman" w:hAnsi="Times New Roman"/>
                <w:b/>
                <w:bCs/>
                <w:color w:val="000000"/>
                <w:sz w:val="20"/>
                <w:szCs w:val="20"/>
                <w:lang w:val="ru-RU"/>
              </w:rPr>
              <w:t>Общая</w:t>
            </w:r>
            <w:r w:rsidRPr="00297EB6">
              <w:rPr>
                <w:rFonts w:ascii="Times New Roman" w:hAnsi="Times New Roman"/>
                <w:b/>
                <w:bCs/>
                <w:color w:val="000000"/>
                <w:sz w:val="20"/>
                <w:szCs w:val="20"/>
                <w:lang w:val="ru-RU"/>
              </w:rPr>
              <w:t xml:space="preserve"> </w:t>
            </w:r>
            <w:r>
              <w:rPr>
                <w:rFonts w:ascii="Times New Roman" w:hAnsi="Times New Roman"/>
                <w:b/>
                <w:bCs/>
                <w:color w:val="000000"/>
                <w:sz w:val="20"/>
                <w:szCs w:val="20"/>
                <w:lang w:val="ru-RU"/>
              </w:rPr>
              <w:t>с</w:t>
            </w:r>
            <w:r w:rsidRPr="0007253A">
              <w:rPr>
                <w:rFonts w:ascii="Times New Roman" w:hAnsi="Times New Roman"/>
                <w:b/>
                <w:bCs/>
                <w:color w:val="000000"/>
                <w:sz w:val="20"/>
                <w:szCs w:val="20"/>
                <w:lang w:val="ru-RU"/>
              </w:rPr>
              <w:t>тоимость</w:t>
            </w:r>
            <w:r w:rsidRPr="00297EB6">
              <w:rPr>
                <w:rFonts w:ascii="Times New Roman" w:hAnsi="Times New Roman"/>
                <w:b/>
                <w:bCs/>
                <w:color w:val="000000"/>
                <w:sz w:val="20"/>
                <w:szCs w:val="20"/>
                <w:lang w:val="ru-RU"/>
              </w:rPr>
              <w:t xml:space="preserve"> </w:t>
            </w:r>
            <w:r>
              <w:rPr>
                <w:rFonts w:ascii="Times New Roman" w:hAnsi="Times New Roman"/>
                <w:b/>
                <w:bCs/>
                <w:color w:val="000000"/>
                <w:sz w:val="20"/>
                <w:szCs w:val="20"/>
                <w:lang w:val="ru-RU"/>
              </w:rPr>
              <w:t>оказанной</w:t>
            </w:r>
            <w:r w:rsidRPr="00297EB6">
              <w:rPr>
                <w:rFonts w:ascii="Times New Roman" w:hAnsi="Times New Roman"/>
                <w:b/>
                <w:bCs/>
                <w:color w:val="000000"/>
                <w:sz w:val="20"/>
                <w:szCs w:val="20"/>
                <w:lang w:val="ru-RU"/>
              </w:rPr>
              <w:t xml:space="preserve"> </w:t>
            </w:r>
            <w:r w:rsidRPr="0007253A">
              <w:rPr>
                <w:rFonts w:ascii="Times New Roman" w:hAnsi="Times New Roman"/>
                <w:b/>
                <w:bCs/>
                <w:color w:val="000000"/>
                <w:sz w:val="20"/>
                <w:szCs w:val="20"/>
                <w:lang w:val="ru-RU"/>
              </w:rPr>
              <w:t>услуги</w:t>
            </w:r>
            <w:r w:rsidRPr="00297EB6">
              <w:rPr>
                <w:rFonts w:ascii="Times New Roman" w:hAnsi="Times New Roman"/>
                <w:b/>
                <w:bCs/>
                <w:color w:val="000000"/>
                <w:sz w:val="20"/>
                <w:szCs w:val="20"/>
                <w:lang w:val="ru-RU"/>
              </w:rPr>
              <w:t xml:space="preserve"> </w:t>
            </w:r>
            <w:r w:rsidRPr="0007253A">
              <w:rPr>
                <w:rFonts w:ascii="Times New Roman" w:hAnsi="Times New Roman"/>
                <w:b/>
                <w:bCs/>
                <w:color w:val="000000"/>
                <w:sz w:val="20"/>
                <w:szCs w:val="20"/>
                <w:lang w:val="ru-RU"/>
              </w:rPr>
              <w:t>с</w:t>
            </w:r>
            <w:r w:rsidRPr="00297EB6">
              <w:rPr>
                <w:rFonts w:ascii="Times New Roman" w:hAnsi="Times New Roman"/>
                <w:b/>
                <w:bCs/>
                <w:color w:val="000000"/>
                <w:sz w:val="20"/>
                <w:szCs w:val="20"/>
                <w:lang w:val="ru-RU"/>
              </w:rPr>
              <w:t xml:space="preserve"> </w:t>
            </w:r>
            <w:r w:rsidRPr="0007253A">
              <w:rPr>
                <w:rFonts w:ascii="Times New Roman" w:hAnsi="Times New Roman"/>
                <w:b/>
                <w:bCs/>
                <w:color w:val="000000"/>
                <w:sz w:val="20"/>
                <w:szCs w:val="20"/>
                <w:lang w:val="ru-RU"/>
              </w:rPr>
              <w:t>учетом</w:t>
            </w:r>
            <w:r w:rsidRPr="00297EB6">
              <w:rPr>
                <w:rFonts w:ascii="Times New Roman" w:hAnsi="Times New Roman"/>
                <w:b/>
                <w:bCs/>
                <w:color w:val="000000"/>
                <w:sz w:val="20"/>
                <w:szCs w:val="20"/>
                <w:lang w:val="ru-RU"/>
              </w:rPr>
              <w:t xml:space="preserve"> </w:t>
            </w:r>
            <w:r w:rsidRPr="0007253A">
              <w:rPr>
                <w:rFonts w:ascii="Times New Roman" w:hAnsi="Times New Roman"/>
                <w:b/>
                <w:bCs/>
                <w:color w:val="000000"/>
                <w:sz w:val="20"/>
                <w:szCs w:val="20"/>
                <w:lang w:val="ru-RU"/>
              </w:rPr>
              <w:t>НДС</w:t>
            </w:r>
            <w:r w:rsidRPr="00297EB6">
              <w:rPr>
                <w:rFonts w:ascii="Times New Roman" w:hAnsi="Times New Roman"/>
                <w:b/>
                <w:bCs/>
                <w:color w:val="000000"/>
                <w:sz w:val="20"/>
                <w:szCs w:val="20"/>
                <w:lang w:val="ru-RU"/>
              </w:rPr>
              <w:t xml:space="preserve"> </w:t>
            </w:r>
          </w:p>
        </w:tc>
      </w:tr>
      <w:tr w:rsidR="0007253A" w:rsidRPr="00006EEA" w14:paraId="0D8B79EC" w14:textId="77777777" w:rsidTr="0007253A">
        <w:trPr>
          <w:trHeight w:val="577"/>
          <w:jc w:val="center"/>
        </w:trPr>
        <w:tc>
          <w:tcPr>
            <w:tcW w:w="566" w:type="dxa"/>
            <w:vAlign w:val="center"/>
          </w:tcPr>
          <w:p w14:paraId="0A1AF230" w14:textId="77777777" w:rsidR="0007253A" w:rsidRPr="00006EEA" w:rsidRDefault="0007253A" w:rsidP="0007253A">
            <w:pPr>
              <w:widowControl w:val="0"/>
              <w:spacing w:after="0" w:line="240" w:lineRule="auto"/>
              <w:jc w:val="center"/>
              <w:rPr>
                <w:rFonts w:ascii="Times New Roman" w:hAnsi="Times New Roman"/>
                <w:sz w:val="20"/>
                <w:szCs w:val="20"/>
              </w:rPr>
            </w:pPr>
            <w:r w:rsidRPr="00006EEA">
              <w:rPr>
                <w:rFonts w:ascii="Times New Roman" w:hAnsi="Times New Roman"/>
                <w:sz w:val="20"/>
                <w:szCs w:val="20"/>
              </w:rPr>
              <w:t>1</w:t>
            </w:r>
          </w:p>
        </w:tc>
        <w:tc>
          <w:tcPr>
            <w:tcW w:w="3540" w:type="dxa"/>
            <w:vAlign w:val="center"/>
          </w:tcPr>
          <w:p w14:paraId="46C9CB18" w14:textId="77777777" w:rsidR="0007253A" w:rsidRPr="00006EEA" w:rsidRDefault="0007253A" w:rsidP="0007253A">
            <w:pPr>
              <w:widowControl w:val="0"/>
              <w:spacing w:after="0" w:line="240" w:lineRule="auto"/>
              <w:jc w:val="both"/>
              <w:rPr>
                <w:rFonts w:ascii="Times New Roman" w:hAnsi="Times New Roman"/>
                <w:sz w:val="20"/>
                <w:szCs w:val="20"/>
              </w:rPr>
            </w:pPr>
            <w:r w:rsidRPr="00006EEA">
              <w:rPr>
                <w:rFonts w:ascii="Times New Roman" w:hAnsi="Times New Roman"/>
                <w:sz w:val="20"/>
                <w:szCs w:val="20"/>
              </w:rPr>
              <w:tab/>
            </w:r>
            <w:r w:rsidRPr="00006EEA">
              <w:rPr>
                <w:rFonts w:ascii="Times New Roman" w:hAnsi="Times New Roman"/>
                <w:sz w:val="20"/>
                <w:szCs w:val="20"/>
              </w:rPr>
              <w:tab/>
            </w:r>
          </w:p>
        </w:tc>
        <w:tc>
          <w:tcPr>
            <w:tcW w:w="1701" w:type="dxa"/>
          </w:tcPr>
          <w:p w14:paraId="46811F46" w14:textId="77777777" w:rsidR="0007253A" w:rsidRPr="00006EEA" w:rsidRDefault="0007253A" w:rsidP="0007253A">
            <w:pPr>
              <w:widowControl w:val="0"/>
              <w:spacing w:after="0" w:line="240" w:lineRule="auto"/>
              <w:jc w:val="center"/>
              <w:rPr>
                <w:rFonts w:ascii="Times New Roman" w:hAnsi="Times New Roman"/>
                <w:sz w:val="20"/>
                <w:szCs w:val="20"/>
              </w:rPr>
            </w:pPr>
          </w:p>
        </w:tc>
        <w:tc>
          <w:tcPr>
            <w:tcW w:w="2552" w:type="dxa"/>
            <w:vAlign w:val="center"/>
          </w:tcPr>
          <w:p w14:paraId="6299AC2D" w14:textId="77777777" w:rsidR="0007253A" w:rsidRPr="00006EEA" w:rsidRDefault="0007253A" w:rsidP="0007253A">
            <w:pPr>
              <w:widowControl w:val="0"/>
              <w:spacing w:after="0" w:line="240" w:lineRule="auto"/>
              <w:jc w:val="center"/>
              <w:rPr>
                <w:rFonts w:ascii="Times New Roman" w:hAnsi="Times New Roman"/>
                <w:sz w:val="20"/>
                <w:szCs w:val="20"/>
              </w:rPr>
            </w:pPr>
          </w:p>
        </w:tc>
        <w:tc>
          <w:tcPr>
            <w:tcW w:w="2409" w:type="dxa"/>
          </w:tcPr>
          <w:p w14:paraId="3C6F1BD4" w14:textId="77777777" w:rsidR="0007253A" w:rsidRPr="00006EEA" w:rsidRDefault="0007253A" w:rsidP="0007253A">
            <w:pPr>
              <w:widowControl w:val="0"/>
              <w:spacing w:after="0" w:line="240" w:lineRule="auto"/>
              <w:jc w:val="center"/>
              <w:rPr>
                <w:rFonts w:ascii="Times New Roman" w:hAnsi="Times New Roman"/>
                <w:sz w:val="20"/>
                <w:szCs w:val="20"/>
              </w:rPr>
            </w:pPr>
          </w:p>
        </w:tc>
      </w:tr>
      <w:tr w:rsidR="0007253A" w:rsidRPr="00006EEA" w14:paraId="6A38E985" w14:textId="77777777" w:rsidTr="0007253A">
        <w:trPr>
          <w:trHeight w:val="20"/>
          <w:jc w:val="center"/>
        </w:trPr>
        <w:tc>
          <w:tcPr>
            <w:tcW w:w="8359" w:type="dxa"/>
            <w:gridSpan w:val="4"/>
            <w:vAlign w:val="center"/>
          </w:tcPr>
          <w:p w14:paraId="3AD10769" w14:textId="77777777" w:rsidR="0007253A" w:rsidRPr="00006EEA" w:rsidRDefault="0007253A" w:rsidP="0007253A">
            <w:pPr>
              <w:widowControl w:val="0"/>
              <w:spacing w:after="0" w:line="240" w:lineRule="auto"/>
              <w:jc w:val="right"/>
              <w:rPr>
                <w:rFonts w:ascii="Times New Roman" w:hAnsi="Times New Roman"/>
                <w:b/>
                <w:sz w:val="20"/>
                <w:szCs w:val="20"/>
                <w:lang w:val="en-US"/>
              </w:rPr>
            </w:pPr>
            <w:r w:rsidRPr="00006EEA">
              <w:rPr>
                <w:rFonts w:ascii="Times New Roman" w:hAnsi="Times New Roman"/>
                <w:b/>
                <w:caps/>
                <w:sz w:val="20"/>
                <w:szCs w:val="20"/>
              </w:rPr>
              <w:t>Всего</w:t>
            </w:r>
          </w:p>
        </w:tc>
        <w:tc>
          <w:tcPr>
            <w:tcW w:w="2409" w:type="dxa"/>
          </w:tcPr>
          <w:p w14:paraId="00161539" w14:textId="77777777" w:rsidR="0007253A" w:rsidRPr="00006EEA" w:rsidRDefault="0007253A" w:rsidP="0007253A">
            <w:pPr>
              <w:widowControl w:val="0"/>
              <w:spacing w:after="0" w:line="240" w:lineRule="auto"/>
              <w:jc w:val="center"/>
              <w:rPr>
                <w:rFonts w:ascii="Times New Roman" w:hAnsi="Times New Roman"/>
                <w:b/>
                <w:sz w:val="20"/>
                <w:szCs w:val="20"/>
                <w:lang w:val="en-US"/>
              </w:rPr>
            </w:pPr>
          </w:p>
        </w:tc>
      </w:tr>
    </w:tbl>
    <w:p w14:paraId="24638DE7" w14:textId="77777777" w:rsidR="0007253A" w:rsidRDefault="0007253A" w:rsidP="00C56665">
      <w:pPr>
        <w:pStyle w:val="a3"/>
        <w:jc w:val="center"/>
        <w:rPr>
          <w:rFonts w:ascii="Times New Roman" w:hAnsi="Times New Roman"/>
          <w:b/>
          <w:lang w:val="ru-RU"/>
        </w:rPr>
      </w:pPr>
    </w:p>
    <w:p w14:paraId="1A479E54" w14:textId="77777777" w:rsidR="0007253A" w:rsidRDefault="0007253A" w:rsidP="00C56665">
      <w:pPr>
        <w:pStyle w:val="a3"/>
        <w:jc w:val="center"/>
        <w:rPr>
          <w:rFonts w:ascii="Times New Roman" w:hAnsi="Times New Roman"/>
          <w:b/>
          <w:lang w:val="ru-RU"/>
        </w:rPr>
      </w:pPr>
    </w:p>
    <w:tbl>
      <w:tblPr>
        <w:tblW w:w="9657" w:type="dxa"/>
        <w:tblLook w:val="00A0" w:firstRow="1" w:lastRow="0" w:firstColumn="1" w:lastColumn="0" w:noHBand="0" w:noVBand="0"/>
      </w:tblPr>
      <w:tblGrid>
        <w:gridCol w:w="5130"/>
        <w:gridCol w:w="4527"/>
      </w:tblGrid>
      <w:tr w:rsidR="0007253A" w:rsidRPr="00006EEA" w14:paraId="13FBA15F" w14:textId="77777777" w:rsidTr="00B240EC">
        <w:trPr>
          <w:trHeight w:val="1485"/>
        </w:trPr>
        <w:tc>
          <w:tcPr>
            <w:tcW w:w="5130" w:type="dxa"/>
          </w:tcPr>
          <w:p w14:paraId="4891B3F6" w14:textId="77777777" w:rsidR="0007253A" w:rsidRDefault="0007253A" w:rsidP="0007253A">
            <w:pPr>
              <w:pStyle w:val="a3"/>
              <w:jc w:val="center"/>
              <w:rPr>
                <w:rFonts w:ascii="Times New Roman" w:hAnsi="Times New Roman"/>
                <w:b/>
                <w:sz w:val="20"/>
                <w:szCs w:val="20"/>
              </w:rPr>
            </w:pPr>
            <w:r w:rsidRPr="00006EEA">
              <w:rPr>
                <w:rFonts w:ascii="Times New Roman" w:hAnsi="Times New Roman"/>
                <w:b/>
                <w:sz w:val="20"/>
                <w:szCs w:val="20"/>
              </w:rPr>
              <w:t>ЗАКАЗЧИК</w:t>
            </w:r>
          </w:p>
          <w:p w14:paraId="18B1CE18" w14:textId="77777777" w:rsidR="0007253A" w:rsidRDefault="0007253A" w:rsidP="0007253A">
            <w:pPr>
              <w:pStyle w:val="a3"/>
              <w:jc w:val="center"/>
              <w:rPr>
                <w:rFonts w:ascii="Times New Roman" w:hAnsi="Times New Roman"/>
                <w:b/>
                <w:sz w:val="20"/>
                <w:szCs w:val="20"/>
                <w:lang w:val="en-US"/>
              </w:rPr>
            </w:pPr>
          </w:p>
          <w:p w14:paraId="783C2D81" w14:textId="77777777" w:rsidR="0007253A" w:rsidRPr="00006EEA" w:rsidRDefault="0007253A" w:rsidP="0007253A">
            <w:pPr>
              <w:pStyle w:val="a3"/>
              <w:jc w:val="center"/>
              <w:rPr>
                <w:rFonts w:ascii="Times New Roman" w:hAnsi="Times New Roman"/>
                <w:b/>
                <w:sz w:val="20"/>
                <w:szCs w:val="20"/>
                <w:lang w:val="en-US"/>
              </w:rPr>
            </w:pPr>
          </w:p>
          <w:p w14:paraId="37AAB64F" w14:textId="77777777" w:rsidR="0007253A" w:rsidRPr="00006EEA" w:rsidRDefault="0007253A" w:rsidP="0007253A">
            <w:pPr>
              <w:spacing w:after="0" w:line="240" w:lineRule="auto"/>
              <w:jc w:val="center"/>
              <w:rPr>
                <w:rFonts w:ascii="Times New Roman" w:hAnsi="Times New Roman"/>
                <w:sz w:val="20"/>
                <w:szCs w:val="20"/>
              </w:rPr>
            </w:pPr>
            <w:r w:rsidRPr="00006EEA">
              <w:rPr>
                <w:rFonts w:ascii="Times New Roman" w:hAnsi="Times New Roman"/>
                <w:snapToGrid w:val="0"/>
                <w:sz w:val="20"/>
                <w:szCs w:val="20"/>
                <w:lang w:val="en-US"/>
              </w:rPr>
              <w:t>____________________________</w:t>
            </w:r>
          </w:p>
          <w:p w14:paraId="2B20C5B3" w14:textId="77777777" w:rsidR="0007253A" w:rsidRPr="00006EEA" w:rsidRDefault="0007253A" w:rsidP="0007253A">
            <w:pPr>
              <w:pStyle w:val="a3"/>
              <w:jc w:val="center"/>
              <w:rPr>
                <w:rFonts w:ascii="Times New Roman" w:hAnsi="Times New Roman"/>
                <w:b/>
                <w:sz w:val="20"/>
                <w:szCs w:val="20"/>
                <w:lang w:val="en-US"/>
              </w:rPr>
            </w:pPr>
            <w:r w:rsidRPr="00006EEA">
              <w:rPr>
                <w:rFonts w:ascii="Times New Roman" w:hAnsi="Times New Roman"/>
                <w:sz w:val="20"/>
                <w:szCs w:val="20"/>
              </w:rPr>
              <w:t>Подпись</w:t>
            </w:r>
          </w:p>
        </w:tc>
        <w:tc>
          <w:tcPr>
            <w:tcW w:w="4527" w:type="dxa"/>
          </w:tcPr>
          <w:p w14:paraId="234D2511" w14:textId="77777777" w:rsidR="0007253A" w:rsidRPr="00006EEA" w:rsidRDefault="0007253A" w:rsidP="0007253A">
            <w:pPr>
              <w:pStyle w:val="a3"/>
              <w:jc w:val="center"/>
              <w:rPr>
                <w:rFonts w:ascii="Times New Roman" w:hAnsi="Times New Roman"/>
                <w:b/>
                <w:sz w:val="20"/>
                <w:szCs w:val="20"/>
                <w:lang w:val="en-US"/>
              </w:rPr>
            </w:pPr>
            <w:r w:rsidRPr="00006EEA">
              <w:rPr>
                <w:rFonts w:ascii="Times New Roman" w:hAnsi="Times New Roman"/>
                <w:b/>
                <w:sz w:val="20"/>
                <w:szCs w:val="20"/>
              </w:rPr>
              <w:t>ИСПОЛНИТЕЛЬ</w:t>
            </w:r>
          </w:p>
          <w:p w14:paraId="6193CA20" w14:textId="77777777" w:rsidR="0007253A" w:rsidRPr="00006EEA" w:rsidRDefault="0007253A" w:rsidP="0007253A">
            <w:pPr>
              <w:pStyle w:val="a3"/>
              <w:jc w:val="center"/>
              <w:rPr>
                <w:rFonts w:ascii="Times New Roman" w:hAnsi="Times New Roman"/>
                <w:b/>
                <w:sz w:val="20"/>
                <w:szCs w:val="20"/>
                <w:lang w:val="en-US"/>
              </w:rPr>
            </w:pPr>
          </w:p>
          <w:p w14:paraId="7DBE1C5E" w14:textId="77777777" w:rsidR="0007253A" w:rsidRPr="00006EEA" w:rsidRDefault="0007253A" w:rsidP="0007253A">
            <w:pPr>
              <w:pStyle w:val="a3"/>
              <w:jc w:val="center"/>
              <w:rPr>
                <w:rFonts w:ascii="Times New Roman" w:hAnsi="Times New Roman"/>
                <w:b/>
                <w:sz w:val="20"/>
                <w:szCs w:val="20"/>
                <w:lang w:val="en-US"/>
              </w:rPr>
            </w:pPr>
          </w:p>
          <w:p w14:paraId="01532DD3" w14:textId="77777777" w:rsidR="0007253A" w:rsidRPr="00006EEA" w:rsidRDefault="0007253A" w:rsidP="0007253A">
            <w:pPr>
              <w:spacing w:after="0" w:line="240" w:lineRule="auto"/>
              <w:jc w:val="center"/>
              <w:rPr>
                <w:rFonts w:ascii="Times New Roman" w:hAnsi="Times New Roman"/>
                <w:b/>
                <w:sz w:val="20"/>
                <w:szCs w:val="20"/>
              </w:rPr>
            </w:pPr>
            <w:r w:rsidRPr="00006EEA">
              <w:rPr>
                <w:rFonts w:ascii="Times New Roman" w:hAnsi="Times New Roman"/>
                <w:b/>
                <w:snapToGrid w:val="0"/>
                <w:sz w:val="20"/>
                <w:szCs w:val="20"/>
                <w:lang w:val="en-US"/>
              </w:rPr>
              <w:t>___________________________</w:t>
            </w:r>
          </w:p>
          <w:p w14:paraId="6F11ABE0" w14:textId="77777777" w:rsidR="0007253A" w:rsidRPr="00006EEA" w:rsidRDefault="0007253A" w:rsidP="0007253A">
            <w:pPr>
              <w:pStyle w:val="a3"/>
              <w:jc w:val="center"/>
              <w:rPr>
                <w:rFonts w:ascii="Times New Roman" w:hAnsi="Times New Roman"/>
                <w:sz w:val="20"/>
                <w:szCs w:val="20"/>
              </w:rPr>
            </w:pPr>
            <w:r w:rsidRPr="00006EEA">
              <w:rPr>
                <w:rFonts w:ascii="Times New Roman" w:hAnsi="Times New Roman"/>
                <w:sz w:val="20"/>
                <w:szCs w:val="20"/>
              </w:rPr>
              <w:t>Подпись</w:t>
            </w:r>
          </w:p>
        </w:tc>
      </w:tr>
    </w:tbl>
    <w:p w14:paraId="376A753B" w14:textId="77777777" w:rsidR="0007253A" w:rsidRDefault="0007253A" w:rsidP="00C56665">
      <w:pPr>
        <w:pStyle w:val="a3"/>
        <w:jc w:val="center"/>
        <w:rPr>
          <w:rFonts w:ascii="Times New Roman" w:hAnsi="Times New Roman"/>
          <w:b/>
          <w:lang w:val="ru-RU"/>
        </w:rPr>
      </w:pPr>
    </w:p>
    <w:p w14:paraId="0A20295C" w14:textId="77777777" w:rsidR="0007253A" w:rsidRDefault="0007253A" w:rsidP="00C56665">
      <w:pPr>
        <w:pStyle w:val="a3"/>
        <w:jc w:val="center"/>
        <w:rPr>
          <w:rFonts w:ascii="Times New Roman" w:hAnsi="Times New Roman"/>
          <w:b/>
          <w:lang w:val="ru-RU"/>
        </w:rPr>
      </w:pPr>
    </w:p>
    <w:p w14:paraId="0EDF687F" w14:textId="77777777" w:rsidR="0007253A" w:rsidRDefault="0007253A" w:rsidP="00C56665">
      <w:pPr>
        <w:pStyle w:val="a3"/>
        <w:jc w:val="center"/>
        <w:rPr>
          <w:rFonts w:ascii="Times New Roman" w:hAnsi="Times New Roman"/>
          <w:b/>
          <w:lang w:val="ru-RU"/>
        </w:rPr>
      </w:pPr>
    </w:p>
    <w:tbl>
      <w:tblPr>
        <w:tblStyle w:val="a4"/>
        <w:tblW w:w="0" w:type="auto"/>
        <w:tblLook w:val="04A0" w:firstRow="1" w:lastRow="0" w:firstColumn="1" w:lastColumn="0" w:noHBand="0" w:noVBand="1"/>
      </w:tblPr>
      <w:tblGrid>
        <w:gridCol w:w="4968"/>
        <w:gridCol w:w="4968"/>
      </w:tblGrid>
      <w:tr w:rsidR="0007253A" w14:paraId="3BD6841E" w14:textId="77777777" w:rsidTr="0007253A">
        <w:tc>
          <w:tcPr>
            <w:tcW w:w="4968" w:type="dxa"/>
          </w:tcPr>
          <w:p w14:paraId="2BB87AD9" w14:textId="77777777" w:rsidR="0007253A" w:rsidRDefault="0007253A" w:rsidP="0007253A">
            <w:pPr>
              <w:pStyle w:val="a3"/>
              <w:jc w:val="center"/>
              <w:rPr>
                <w:rFonts w:ascii="Times New Roman" w:hAnsi="Times New Roman"/>
                <w:b/>
                <w:sz w:val="20"/>
                <w:szCs w:val="20"/>
                <w:lang w:val="en-US"/>
              </w:rPr>
            </w:pPr>
            <w:r>
              <w:rPr>
                <w:rFonts w:ascii="Times New Roman" w:hAnsi="Times New Roman"/>
                <w:b/>
                <w:sz w:val="20"/>
                <w:szCs w:val="20"/>
              </w:rPr>
              <w:t>ЗАКАЗЧИК</w:t>
            </w:r>
          </w:p>
          <w:p w14:paraId="5F4D9ED6" w14:textId="77777777" w:rsidR="0007253A" w:rsidRDefault="0007253A" w:rsidP="0007253A">
            <w:pPr>
              <w:pStyle w:val="a3"/>
              <w:jc w:val="center"/>
              <w:rPr>
                <w:rFonts w:ascii="Times New Roman" w:hAnsi="Times New Roman"/>
                <w:b/>
                <w:sz w:val="20"/>
                <w:szCs w:val="20"/>
                <w:lang w:val="en-US"/>
              </w:rPr>
            </w:pPr>
          </w:p>
          <w:p w14:paraId="3FD366F0" w14:textId="77777777" w:rsidR="0007253A" w:rsidRDefault="0007253A" w:rsidP="0007253A">
            <w:pPr>
              <w:pStyle w:val="a3"/>
              <w:jc w:val="center"/>
              <w:rPr>
                <w:rFonts w:ascii="Times New Roman" w:hAnsi="Times New Roman"/>
                <w:b/>
                <w:sz w:val="20"/>
                <w:szCs w:val="20"/>
                <w:lang w:val="en-US"/>
              </w:rPr>
            </w:pPr>
          </w:p>
          <w:p w14:paraId="2C20CDF2" w14:textId="77777777" w:rsidR="0007253A" w:rsidRDefault="0007253A" w:rsidP="0007253A">
            <w:pPr>
              <w:pStyle w:val="a3"/>
              <w:jc w:val="center"/>
              <w:rPr>
                <w:rFonts w:ascii="Times New Roman" w:hAnsi="Times New Roman"/>
                <w:b/>
                <w:sz w:val="20"/>
                <w:szCs w:val="20"/>
                <w:lang w:val="en-US"/>
              </w:rPr>
            </w:pPr>
          </w:p>
          <w:p w14:paraId="01897EB5" w14:textId="77777777" w:rsidR="0007253A" w:rsidRDefault="0007253A"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w:t>
            </w:r>
          </w:p>
          <w:p w14:paraId="12CE854D" w14:textId="77777777" w:rsidR="0007253A" w:rsidRDefault="0007253A" w:rsidP="0007253A">
            <w:pPr>
              <w:pStyle w:val="a3"/>
              <w:jc w:val="center"/>
              <w:rPr>
                <w:rFonts w:ascii="Times New Roman" w:hAnsi="Times New Roman"/>
                <w:b/>
                <w:sz w:val="24"/>
                <w:szCs w:val="24"/>
                <w:lang w:val="ru-RU"/>
              </w:rPr>
            </w:pPr>
            <w:r>
              <w:rPr>
                <w:rFonts w:ascii="Times New Roman" w:hAnsi="Times New Roman"/>
                <w:b/>
                <w:sz w:val="20"/>
                <w:szCs w:val="20"/>
              </w:rPr>
              <w:t>Подпись</w:t>
            </w:r>
          </w:p>
        </w:tc>
        <w:tc>
          <w:tcPr>
            <w:tcW w:w="4968" w:type="dxa"/>
          </w:tcPr>
          <w:p w14:paraId="17DCA083" w14:textId="77777777" w:rsidR="0007253A" w:rsidRDefault="0007253A" w:rsidP="0007253A">
            <w:pPr>
              <w:pStyle w:val="a3"/>
              <w:jc w:val="center"/>
              <w:rPr>
                <w:rFonts w:ascii="Times New Roman" w:hAnsi="Times New Roman"/>
                <w:b/>
                <w:sz w:val="20"/>
                <w:szCs w:val="20"/>
                <w:lang w:val="en-US"/>
              </w:rPr>
            </w:pPr>
            <w:r>
              <w:rPr>
                <w:rFonts w:ascii="Times New Roman" w:hAnsi="Times New Roman"/>
                <w:b/>
                <w:sz w:val="20"/>
                <w:szCs w:val="20"/>
              </w:rPr>
              <w:t>ИСПОЛНИТЕЛЬ</w:t>
            </w:r>
          </w:p>
          <w:p w14:paraId="06066FC9" w14:textId="77777777" w:rsidR="0007253A" w:rsidRDefault="0007253A" w:rsidP="0007253A">
            <w:pPr>
              <w:pStyle w:val="a3"/>
              <w:jc w:val="center"/>
              <w:rPr>
                <w:rFonts w:ascii="Times New Roman" w:hAnsi="Times New Roman"/>
                <w:b/>
                <w:sz w:val="20"/>
                <w:szCs w:val="20"/>
                <w:lang w:val="en-US"/>
              </w:rPr>
            </w:pPr>
          </w:p>
          <w:p w14:paraId="3FFB37F7" w14:textId="77777777" w:rsidR="0007253A" w:rsidRDefault="0007253A" w:rsidP="0007253A">
            <w:pPr>
              <w:pStyle w:val="a3"/>
              <w:jc w:val="center"/>
              <w:rPr>
                <w:rFonts w:ascii="Times New Roman" w:hAnsi="Times New Roman"/>
                <w:b/>
                <w:sz w:val="20"/>
                <w:szCs w:val="20"/>
                <w:lang w:val="en-US"/>
              </w:rPr>
            </w:pPr>
          </w:p>
          <w:p w14:paraId="239EDAEF" w14:textId="77777777" w:rsidR="0007253A" w:rsidRDefault="0007253A" w:rsidP="0007253A">
            <w:pPr>
              <w:pStyle w:val="a3"/>
              <w:jc w:val="center"/>
              <w:rPr>
                <w:rFonts w:ascii="Times New Roman" w:hAnsi="Times New Roman"/>
                <w:b/>
                <w:sz w:val="20"/>
                <w:szCs w:val="20"/>
                <w:lang w:val="en-US"/>
              </w:rPr>
            </w:pPr>
          </w:p>
          <w:p w14:paraId="2041B6AD" w14:textId="77777777" w:rsidR="0007253A" w:rsidRDefault="0007253A"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____________________________</w:t>
            </w:r>
          </w:p>
          <w:p w14:paraId="1409D900" w14:textId="77777777" w:rsidR="0007253A" w:rsidRDefault="0007253A" w:rsidP="0007253A">
            <w:pPr>
              <w:pStyle w:val="a3"/>
              <w:jc w:val="center"/>
              <w:rPr>
                <w:rFonts w:ascii="Times New Roman" w:hAnsi="Times New Roman"/>
                <w:b/>
                <w:sz w:val="20"/>
                <w:szCs w:val="20"/>
                <w:lang w:val="en-US"/>
              </w:rPr>
            </w:pPr>
            <w:r>
              <w:rPr>
                <w:rFonts w:ascii="Times New Roman" w:hAnsi="Times New Roman"/>
                <w:b/>
                <w:sz w:val="20"/>
                <w:szCs w:val="20"/>
              </w:rPr>
              <w:t>Подпись</w:t>
            </w:r>
          </w:p>
          <w:p w14:paraId="58D699C8" w14:textId="77777777" w:rsidR="0007253A" w:rsidRDefault="0007253A" w:rsidP="0007253A">
            <w:pPr>
              <w:pStyle w:val="a3"/>
              <w:jc w:val="center"/>
              <w:rPr>
                <w:rFonts w:ascii="Times New Roman" w:hAnsi="Times New Roman"/>
                <w:b/>
                <w:sz w:val="24"/>
                <w:szCs w:val="24"/>
                <w:lang w:val="ru-RU"/>
              </w:rPr>
            </w:pPr>
          </w:p>
        </w:tc>
      </w:tr>
    </w:tbl>
    <w:p w14:paraId="2F975368" w14:textId="77777777" w:rsidR="0007253A" w:rsidRDefault="0007253A" w:rsidP="00C56665">
      <w:pPr>
        <w:pStyle w:val="a3"/>
        <w:jc w:val="center"/>
        <w:rPr>
          <w:rFonts w:ascii="Times New Roman" w:hAnsi="Times New Roman"/>
          <w:b/>
          <w:lang w:val="ru-RU"/>
        </w:rPr>
      </w:pPr>
    </w:p>
    <w:p w14:paraId="5B6794D2" w14:textId="77777777" w:rsidR="0007253A" w:rsidRDefault="0007253A" w:rsidP="00C56665">
      <w:pPr>
        <w:pStyle w:val="a3"/>
        <w:jc w:val="center"/>
        <w:rPr>
          <w:rFonts w:ascii="Times New Roman" w:hAnsi="Times New Roman"/>
          <w:b/>
          <w:lang w:val="ru-RU"/>
        </w:rPr>
      </w:pPr>
    </w:p>
    <w:p w14:paraId="2FC5268A" w14:textId="77777777" w:rsidR="0007253A" w:rsidRDefault="0007253A" w:rsidP="00C56665">
      <w:pPr>
        <w:pStyle w:val="a3"/>
        <w:jc w:val="center"/>
        <w:rPr>
          <w:rFonts w:ascii="Times New Roman" w:hAnsi="Times New Roman"/>
          <w:b/>
          <w:lang w:val="ru-RU"/>
        </w:rPr>
      </w:pPr>
    </w:p>
    <w:p w14:paraId="39644557" w14:textId="77777777" w:rsidR="0007253A" w:rsidRDefault="0007253A" w:rsidP="00C56665">
      <w:pPr>
        <w:pStyle w:val="a3"/>
        <w:jc w:val="center"/>
        <w:rPr>
          <w:rFonts w:ascii="Times New Roman" w:hAnsi="Times New Roman"/>
          <w:b/>
          <w:lang w:val="ru-RU"/>
        </w:rPr>
      </w:pPr>
    </w:p>
    <w:p w14:paraId="56C4DFD7" w14:textId="77777777" w:rsidR="0007253A" w:rsidRDefault="0007253A" w:rsidP="00C56665">
      <w:pPr>
        <w:pStyle w:val="a3"/>
        <w:jc w:val="center"/>
        <w:rPr>
          <w:rFonts w:ascii="Times New Roman" w:hAnsi="Times New Roman"/>
          <w:b/>
          <w:lang w:val="ru-RU"/>
        </w:rPr>
      </w:pPr>
    </w:p>
    <w:p w14:paraId="59CC0EA6" w14:textId="77777777" w:rsidR="0007253A" w:rsidRDefault="0007253A" w:rsidP="00C56665">
      <w:pPr>
        <w:pStyle w:val="a3"/>
        <w:jc w:val="center"/>
        <w:rPr>
          <w:rFonts w:ascii="Times New Roman" w:hAnsi="Times New Roman"/>
          <w:b/>
          <w:lang w:val="ru-RU"/>
        </w:rPr>
      </w:pPr>
    </w:p>
    <w:p w14:paraId="045AE474" w14:textId="77777777" w:rsidR="0007253A" w:rsidRDefault="0007253A" w:rsidP="00C56665">
      <w:pPr>
        <w:pStyle w:val="a3"/>
        <w:jc w:val="center"/>
        <w:rPr>
          <w:rFonts w:ascii="Times New Roman" w:hAnsi="Times New Roman"/>
          <w:b/>
          <w:lang w:val="ru-RU"/>
        </w:rPr>
      </w:pPr>
    </w:p>
    <w:p w14:paraId="2DFAEA11" w14:textId="77777777" w:rsidR="0007253A" w:rsidRDefault="0007253A" w:rsidP="00C56665">
      <w:pPr>
        <w:pStyle w:val="a3"/>
        <w:jc w:val="center"/>
        <w:rPr>
          <w:rFonts w:ascii="Times New Roman" w:hAnsi="Times New Roman"/>
          <w:b/>
          <w:lang w:val="ru-RU"/>
        </w:rPr>
      </w:pPr>
    </w:p>
    <w:p w14:paraId="0DF2634C" w14:textId="77777777" w:rsidR="0007253A" w:rsidRDefault="0007253A" w:rsidP="00C56665">
      <w:pPr>
        <w:pStyle w:val="a3"/>
        <w:jc w:val="center"/>
        <w:rPr>
          <w:rFonts w:ascii="Times New Roman" w:hAnsi="Times New Roman"/>
          <w:b/>
          <w:lang w:val="ru-RU"/>
        </w:rPr>
      </w:pPr>
    </w:p>
    <w:p w14:paraId="26D81B46" w14:textId="77777777" w:rsidR="0007253A" w:rsidRDefault="0007253A" w:rsidP="00C56665">
      <w:pPr>
        <w:pStyle w:val="a3"/>
        <w:jc w:val="center"/>
        <w:rPr>
          <w:rFonts w:ascii="Times New Roman" w:hAnsi="Times New Roman"/>
          <w:b/>
          <w:lang w:val="ru-RU"/>
        </w:rPr>
      </w:pPr>
    </w:p>
    <w:p w14:paraId="4B9B1CE7" w14:textId="77777777" w:rsidR="0007253A" w:rsidRDefault="0007253A" w:rsidP="00C56665">
      <w:pPr>
        <w:pStyle w:val="a3"/>
        <w:jc w:val="center"/>
        <w:rPr>
          <w:rFonts w:ascii="Times New Roman" w:hAnsi="Times New Roman"/>
          <w:b/>
          <w:lang w:val="ru-RU"/>
        </w:rPr>
      </w:pPr>
    </w:p>
    <w:p w14:paraId="18B0A6E8" w14:textId="77777777" w:rsidR="0007253A" w:rsidRDefault="0007253A" w:rsidP="00C56665">
      <w:pPr>
        <w:pStyle w:val="a3"/>
        <w:jc w:val="center"/>
        <w:rPr>
          <w:rFonts w:ascii="Times New Roman" w:hAnsi="Times New Roman"/>
          <w:b/>
          <w:lang w:val="ru-RU"/>
        </w:rPr>
      </w:pPr>
    </w:p>
    <w:p w14:paraId="4BFFD5B7" w14:textId="77777777" w:rsidR="0007253A" w:rsidRDefault="0007253A" w:rsidP="00C56665">
      <w:pPr>
        <w:pStyle w:val="a3"/>
        <w:jc w:val="center"/>
        <w:rPr>
          <w:rFonts w:ascii="Times New Roman" w:hAnsi="Times New Roman"/>
          <w:b/>
          <w:lang w:val="ru-RU"/>
        </w:rPr>
      </w:pPr>
    </w:p>
    <w:p w14:paraId="30B6B99A" w14:textId="77777777" w:rsidR="0007253A" w:rsidRDefault="0007253A" w:rsidP="00C56665">
      <w:pPr>
        <w:pStyle w:val="a3"/>
        <w:jc w:val="center"/>
        <w:rPr>
          <w:rFonts w:ascii="Times New Roman" w:hAnsi="Times New Roman"/>
          <w:b/>
          <w:lang w:val="ru-RU"/>
        </w:rPr>
      </w:pPr>
    </w:p>
    <w:p w14:paraId="6CFB26E7" w14:textId="77777777" w:rsidR="0007253A" w:rsidRDefault="0007253A" w:rsidP="00C56665">
      <w:pPr>
        <w:pStyle w:val="a3"/>
        <w:jc w:val="center"/>
        <w:rPr>
          <w:rFonts w:ascii="Times New Roman" w:hAnsi="Times New Roman"/>
          <w:b/>
          <w:lang w:val="ru-RU"/>
        </w:rPr>
      </w:pPr>
    </w:p>
    <w:p w14:paraId="7A106393" w14:textId="77777777" w:rsidR="0007253A" w:rsidRDefault="0007253A" w:rsidP="00C56665">
      <w:pPr>
        <w:pStyle w:val="a3"/>
        <w:jc w:val="center"/>
        <w:rPr>
          <w:rFonts w:ascii="Times New Roman" w:hAnsi="Times New Roman"/>
          <w:b/>
          <w:lang w:val="ru-RU"/>
        </w:rPr>
      </w:pPr>
    </w:p>
    <w:p w14:paraId="61C901C0" w14:textId="77777777" w:rsidR="0007253A" w:rsidRDefault="0007253A" w:rsidP="00C56665">
      <w:pPr>
        <w:pStyle w:val="a3"/>
        <w:jc w:val="center"/>
        <w:rPr>
          <w:rFonts w:ascii="Times New Roman" w:hAnsi="Times New Roman"/>
          <w:b/>
          <w:lang w:val="ru-RU"/>
        </w:rPr>
      </w:pPr>
    </w:p>
    <w:p w14:paraId="77550C9F" w14:textId="77777777" w:rsidR="0007253A" w:rsidRDefault="0007253A" w:rsidP="00C56665">
      <w:pPr>
        <w:pStyle w:val="a3"/>
        <w:jc w:val="center"/>
        <w:rPr>
          <w:rFonts w:ascii="Times New Roman" w:hAnsi="Times New Roman"/>
          <w:b/>
          <w:lang w:val="ru-RU"/>
        </w:rPr>
      </w:pPr>
    </w:p>
    <w:p w14:paraId="14D222DB" w14:textId="77777777" w:rsidR="0007253A" w:rsidRDefault="0007253A" w:rsidP="00C56665">
      <w:pPr>
        <w:pStyle w:val="a3"/>
        <w:jc w:val="center"/>
        <w:rPr>
          <w:rFonts w:ascii="Times New Roman" w:hAnsi="Times New Roman"/>
          <w:b/>
          <w:lang w:val="ru-RU"/>
        </w:rPr>
      </w:pPr>
    </w:p>
    <w:p w14:paraId="5C8FDF08" w14:textId="77777777" w:rsidR="0007253A" w:rsidRDefault="0007253A" w:rsidP="00C56665">
      <w:pPr>
        <w:pStyle w:val="a3"/>
        <w:jc w:val="center"/>
        <w:rPr>
          <w:rFonts w:ascii="Times New Roman" w:hAnsi="Times New Roman"/>
          <w:b/>
          <w:lang w:val="ru-RU"/>
        </w:rPr>
      </w:pPr>
    </w:p>
    <w:p w14:paraId="166C2DF2" w14:textId="77777777" w:rsidR="0007253A" w:rsidRDefault="0007253A" w:rsidP="00C56665">
      <w:pPr>
        <w:pStyle w:val="a3"/>
        <w:jc w:val="center"/>
        <w:rPr>
          <w:rFonts w:ascii="Times New Roman" w:hAnsi="Times New Roman"/>
          <w:b/>
          <w:lang w:val="ru-RU"/>
        </w:rPr>
      </w:pPr>
    </w:p>
    <w:p w14:paraId="4F2B4FF1" w14:textId="77777777" w:rsidR="0007253A" w:rsidRDefault="0007253A" w:rsidP="00C56665">
      <w:pPr>
        <w:pStyle w:val="a3"/>
        <w:jc w:val="center"/>
        <w:rPr>
          <w:rFonts w:ascii="Times New Roman" w:hAnsi="Times New Roman"/>
          <w:b/>
          <w:lang w:val="ru-RU"/>
        </w:rPr>
      </w:pPr>
    </w:p>
    <w:p w14:paraId="4BA69EC7" w14:textId="77777777" w:rsidR="0007253A" w:rsidRDefault="0007253A" w:rsidP="00C56665">
      <w:pPr>
        <w:pStyle w:val="a3"/>
        <w:jc w:val="center"/>
        <w:rPr>
          <w:rFonts w:ascii="Times New Roman" w:hAnsi="Times New Roman"/>
          <w:b/>
          <w:lang w:val="ru-RU"/>
        </w:rPr>
      </w:pPr>
    </w:p>
    <w:p w14:paraId="5226040B" w14:textId="77777777" w:rsidR="0007253A" w:rsidRDefault="0007253A" w:rsidP="00C56665">
      <w:pPr>
        <w:pStyle w:val="a3"/>
        <w:jc w:val="center"/>
        <w:rPr>
          <w:rFonts w:ascii="Times New Roman" w:hAnsi="Times New Roman"/>
          <w:b/>
          <w:lang w:val="ru-RU"/>
        </w:rPr>
      </w:pPr>
    </w:p>
    <w:p w14:paraId="17760C57" w14:textId="77777777" w:rsidR="0007253A" w:rsidRDefault="0007253A" w:rsidP="00C56665">
      <w:pPr>
        <w:pStyle w:val="a3"/>
        <w:jc w:val="center"/>
        <w:rPr>
          <w:rFonts w:ascii="Times New Roman" w:hAnsi="Times New Roman"/>
          <w:b/>
          <w:lang w:val="ru-RU"/>
        </w:rPr>
      </w:pPr>
    </w:p>
    <w:p w14:paraId="26C42020" w14:textId="77777777" w:rsidR="0007253A" w:rsidRDefault="0007253A" w:rsidP="00C56665">
      <w:pPr>
        <w:pStyle w:val="a3"/>
        <w:jc w:val="center"/>
        <w:rPr>
          <w:rFonts w:ascii="Times New Roman" w:hAnsi="Times New Roman"/>
          <w:b/>
          <w:lang w:val="ru-RU"/>
        </w:rPr>
      </w:pPr>
    </w:p>
    <w:p w14:paraId="4D114025" w14:textId="77777777" w:rsidR="0007253A" w:rsidRDefault="0007253A" w:rsidP="00C56665">
      <w:pPr>
        <w:pStyle w:val="a3"/>
        <w:jc w:val="center"/>
        <w:rPr>
          <w:rFonts w:ascii="Times New Roman" w:hAnsi="Times New Roman"/>
          <w:b/>
          <w:lang w:val="ru-RU"/>
        </w:rPr>
      </w:pPr>
    </w:p>
    <w:p w14:paraId="29D6A116" w14:textId="77777777" w:rsidR="0007253A" w:rsidRDefault="0007253A" w:rsidP="00C56665">
      <w:pPr>
        <w:pStyle w:val="a3"/>
        <w:jc w:val="center"/>
        <w:rPr>
          <w:rFonts w:ascii="Times New Roman" w:hAnsi="Times New Roman"/>
          <w:b/>
          <w:lang w:val="ru-RU"/>
        </w:rPr>
      </w:pPr>
    </w:p>
    <w:p w14:paraId="29EE9412" w14:textId="77777777" w:rsidR="0007253A" w:rsidRDefault="0007253A" w:rsidP="00C56665">
      <w:pPr>
        <w:pStyle w:val="a3"/>
        <w:jc w:val="center"/>
        <w:rPr>
          <w:rFonts w:ascii="Times New Roman" w:hAnsi="Times New Roman"/>
          <w:b/>
          <w:lang w:val="ru-RU"/>
        </w:rPr>
      </w:pPr>
    </w:p>
    <w:p w14:paraId="40B35087" w14:textId="77777777" w:rsidR="0007253A" w:rsidRDefault="0007253A" w:rsidP="00C56665">
      <w:pPr>
        <w:pStyle w:val="a3"/>
        <w:jc w:val="center"/>
        <w:rPr>
          <w:rFonts w:ascii="Times New Roman" w:hAnsi="Times New Roman"/>
          <w:b/>
          <w:lang w:val="ru-RU"/>
        </w:rPr>
      </w:pPr>
    </w:p>
    <w:p w14:paraId="3A252AA7" w14:textId="77777777" w:rsidR="00297EB6" w:rsidRDefault="00297EB6" w:rsidP="00C56665">
      <w:pPr>
        <w:pStyle w:val="a3"/>
        <w:jc w:val="center"/>
        <w:rPr>
          <w:rFonts w:ascii="Times New Roman" w:hAnsi="Times New Roman"/>
          <w:b/>
          <w:lang w:val="ru-RU"/>
        </w:rPr>
      </w:pPr>
    </w:p>
    <w:p w14:paraId="3EE219D1" w14:textId="77777777" w:rsidR="0007253A" w:rsidRDefault="0007253A" w:rsidP="00C56665">
      <w:pPr>
        <w:pStyle w:val="a3"/>
        <w:jc w:val="center"/>
        <w:rPr>
          <w:rFonts w:ascii="Times New Roman" w:hAnsi="Times New Roman"/>
          <w:b/>
          <w:lang w:val="ru-RU"/>
        </w:rPr>
      </w:pPr>
    </w:p>
    <w:p w14:paraId="030535E7" w14:textId="77777777" w:rsidR="0007253A" w:rsidRPr="0007253A" w:rsidRDefault="0007253A" w:rsidP="0007253A">
      <w:pPr>
        <w:spacing w:after="0"/>
        <w:rPr>
          <w:rFonts w:ascii="Times New Roman" w:hAnsi="Times New Roman"/>
          <w:b/>
          <w:sz w:val="20"/>
          <w:szCs w:val="20"/>
          <w:lang w:val="ru-RU"/>
        </w:rPr>
      </w:pPr>
      <w:r w:rsidRPr="0007253A">
        <w:rPr>
          <w:rFonts w:ascii="Times New Roman" w:hAnsi="Times New Roman"/>
          <w:b/>
          <w:sz w:val="20"/>
          <w:szCs w:val="20"/>
          <w:lang w:val="ru-RU"/>
        </w:rPr>
        <w:t>Приложение № 4 к Договору № ________________ от _____. _____.2026г.</w:t>
      </w:r>
    </w:p>
    <w:p w14:paraId="79F1A3A0" w14:textId="77777777" w:rsidR="0007253A" w:rsidRDefault="0007253A" w:rsidP="00C56665">
      <w:pPr>
        <w:pStyle w:val="a3"/>
        <w:jc w:val="center"/>
        <w:rPr>
          <w:rFonts w:ascii="Times New Roman" w:hAnsi="Times New Roman"/>
          <w:b/>
          <w:lang w:val="ru-RU"/>
        </w:rPr>
      </w:pPr>
    </w:p>
    <w:p w14:paraId="461F209F" w14:textId="77777777" w:rsidR="0007253A" w:rsidRDefault="0007253A" w:rsidP="00C56665">
      <w:pPr>
        <w:pStyle w:val="a3"/>
        <w:jc w:val="center"/>
        <w:rPr>
          <w:rFonts w:ascii="Times New Roman" w:hAnsi="Times New Roman"/>
          <w:b/>
          <w:lang w:val="ru-RU"/>
        </w:rPr>
      </w:pPr>
      <w:r w:rsidRPr="0007253A">
        <w:rPr>
          <w:rFonts w:ascii="Times New Roman" w:hAnsi="Times New Roman"/>
          <w:b/>
          <w:lang w:val="ru-RU"/>
        </w:rPr>
        <w:t>ОБЩИЕ УСЛОВИЯ ТЕХНИКИ БЕЗОПАСНОСТИ ДЛЯ ИСПОЛНИТЕЛЕМ УСЛУГ</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1"/>
      </w:tblGrid>
      <w:tr w:rsidR="0007253A" w:rsidRPr="00C3404C" w14:paraId="52D94371" w14:textId="77777777" w:rsidTr="0007253A">
        <w:trPr>
          <w:jc w:val="center"/>
        </w:trPr>
        <w:tc>
          <w:tcPr>
            <w:tcW w:w="10201" w:type="dxa"/>
          </w:tcPr>
          <w:p w14:paraId="3333491B"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1. ПРИМЕНЕНИЕ</w:t>
            </w:r>
          </w:p>
          <w:p w14:paraId="51886660"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Данные условия техники безопасности для Поставщиков Услуг распространяются на поставщиков имеющих своих работников или работников, нанятых по субдоговору, которые выполняют работу в помещениях Покупателя (“Заказчик”), но не предусмотрены  или не подлежат Общим Положениям или Условиям Покупателя в части Строительства.</w:t>
            </w:r>
          </w:p>
          <w:p w14:paraId="78CC5B58"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Для организаций, которые согласно договору имеют работников, осуществляющих надзор за работниками Покупателя в дополнение к данным Общим Условиям Безопасности для Поставщиков Услуг, предусмотрены отдельные требования безопасности, которые  приведены в Технических условиях каждого договора.</w:t>
            </w:r>
          </w:p>
        </w:tc>
      </w:tr>
      <w:tr w:rsidR="0007253A" w:rsidRPr="00C3404C" w14:paraId="32197A30" w14:textId="77777777" w:rsidTr="0007253A">
        <w:trPr>
          <w:jc w:val="center"/>
        </w:trPr>
        <w:tc>
          <w:tcPr>
            <w:tcW w:w="10201" w:type="dxa"/>
          </w:tcPr>
          <w:p w14:paraId="73FD2548"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2. СОБЛЮДЕНИЕ ДЕЙСТВУЮЩЕГО ЗАКОНОДАТЕЛЬСТВА (Национального, Государственного или местного)</w:t>
            </w:r>
          </w:p>
          <w:p w14:paraId="518C3630"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обязан соблюдать действующее законодательство, положения, кодексы, указы и правила. Помимо этого Поставщик Услуг  не должен препятствовать, усложнять или осуществлять действия, которые могут привести к увеличению затрат, связанных  с соблюдением Заказчиком любого законодательства, положений, кодексов, указов и правил. </w:t>
            </w:r>
          </w:p>
          <w:p w14:paraId="0B07B32C" w14:textId="77777777" w:rsidR="0007253A" w:rsidRPr="0007253A" w:rsidRDefault="0007253A" w:rsidP="0007253A">
            <w:pPr>
              <w:tabs>
                <w:tab w:val="left" w:pos="1440"/>
              </w:tabs>
              <w:ind w:right="-1"/>
              <w:contextualSpacing/>
              <w:jc w:val="both"/>
              <w:rPr>
                <w:rFonts w:ascii="Times New Roman" w:hAnsi="Times New Roman"/>
                <w:sz w:val="16"/>
                <w:szCs w:val="16"/>
                <w:lang w:val="ru-RU"/>
              </w:rPr>
            </w:pPr>
            <w:r w:rsidRPr="0007253A">
              <w:rPr>
                <w:rFonts w:ascii="Times New Roman" w:hAnsi="Times New Roman"/>
                <w:sz w:val="16"/>
                <w:szCs w:val="16"/>
                <w:lang w:val="ru-RU"/>
              </w:rPr>
              <w:lastRenderedPageBreak/>
              <w:t xml:space="preserve">2.  В данном документе могут быть приведены положения по технике безопасности и охране труда, которые обеспечивают большую защиту, чем Национальное, Государственное или Местное законодательство, при этом данные положения по здравоохранению и технике безопасности имеют преимущественную силу. </w:t>
            </w:r>
          </w:p>
          <w:p w14:paraId="41714965" w14:textId="77777777" w:rsidR="0007253A" w:rsidRPr="0007253A" w:rsidRDefault="0007253A" w:rsidP="0007253A">
            <w:pPr>
              <w:tabs>
                <w:tab w:val="left" w:pos="1440"/>
              </w:tabs>
              <w:ind w:right="-1"/>
              <w:contextualSpacing/>
              <w:jc w:val="both"/>
              <w:rPr>
                <w:rFonts w:ascii="Times New Roman" w:hAnsi="Times New Roman"/>
                <w:sz w:val="16"/>
                <w:szCs w:val="16"/>
                <w:lang w:val="ru-RU"/>
              </w:rPr>
            </w:pPr>
            <w:r w:rsidRPr="0007253A">
              <w:rPr>
                <w:rFonts w:ascii="Times New Roman" w:hAnsi="Times New Roman"/>
                <w:sz w:val="16"/>
                <w:szCs w:val="16"/>
                <w:lang w:val="ru-RU"/>
              </w:rPr>
              <w:t>2.1 При внесении изменений в Общие Условия Техники Безопасности для Поставщиков Услуг они должны быть рассмотрены и согласованы территориально-зависимым управлением Покупателя по технике безопасности и охране труда.</w:t>
            </w:r>
          </w:p>
        </w:tc>
      </w:tr>
      <w:tr w:rsidR="0007253A" w:rsidRPr="00C3404C" w14:paraId="75B25491" w14:textId="77777777" w:rsidTr="0007253A">
        <w:trPr>
          <w:jc w:val="center"/>
        </w:trPr>
        <w:tc>
          <w:tcPr>
            <w:tcW w:w="10201" w:type="dxa"/>
          </w:tcPr>
          <w:p w14:paraId="16715CC1"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lastRenderedPageBreak/>
              <w:t>3. ОСОБЫЕ УСЛОВИЯ ТЕХНИКИ БЕЗОПАСНОСТИ</w:t>
            </w:r>
          </w:p>
          <w:p w14:paraId="16001F5F"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обязан соблюдать Особые Условия Техники Безопасности и местные практические меры техники безопасности, если они распространяются на работу, что указывается в Технических условиях. Копия Особых Условий Техники Безопасности включена в Контрактную документацию и является полностью пересмотренной. </w:t>
            </w:r>
          </w:p>
          <w:p w14:paraId="1DC04F63"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Заказчик оставляет за собой право вносить изменения в Особые Условия техники Безопасности в течение срока действия договора.</w:t>
            </w:r>
          </w:p>
        </w:tc>
      </w:tr>
      <w:tr w:rsidR="0007253A" w:rsidRPr="00C3404C" w14:paraId="221802C5" w14:textId="77777777" w:rsidTr="0007253A">
        <w:trPr>
          <w:jc w:val="center"/>
        </w:trPr>
        <w:tc>
          <w:tcPr>
            <w:tcW w:w="10201" w:type="dxa"/>
          </w:tcPr>
          <w:p w14:paraId="55632314"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4. ПРИВЕРЖЕННОСТЬ ПОСТАВЩИКА УСЛУГ МЕТОДИКЕ БЕЗОПАСНОГО ВЫПОЛНЕНИЯ РАБОТ</w:t>
            </w:r>
          </w:p>
          <w:p w14:paraId="57459F64"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sz w:val="16"/>
                <w:szCs w:val="16"/>
                <w:lang w:val="ru-RU"/>
              </w:rPr>
              <w:t xml:space="preserve">Поставщик Услуг является прямым представителем Заказчика в отношении соблюдения техники безопасности и охраны труда лицами выполняющими работу Поставщика Услуг или работу, связанную с приоритетной деятельностью, которую Заказчик доверил Поставщику Услуг  исходя из его ясно выраженной приверженности методике безопасного выполнения работ во время выбора его в качестве исполнителя данных работ. Поставщик Услуг  осознает, что его приверженность методике безопасного выполнения работ и следование идеи и назначению данных положений по технике безопасности и охране труда являются  значительной и существенной основой, по которой Заказчик заключил Договор, и что нарушение Поставщиком Услуг любых положений по технике безопасности и охране труда является значительным и существенным нарушением Договора. </w:t>
            </w:r>
          </w:p>
          <w:p w14:paraId="2500931A"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Ожидается, что Поставщик Услуг будет следовать корпоративной культуре безопасности, что приведет к возникновению культуры безопасного поведения среди работников Поставщика Услуг.  Поставщику Услуг следует обращать внимание на потенциальную опасность нарушений техники безопасности и охраны труда до начала их негативного воздействия на показатели безопасности (т.е., период времени на проведение мер по устранению нарушений выявленных  посредством проведения расследований по соблюдению техники безопасности или предложениям персонала вопросами безопасности, процент инструктажа по технике безопасности выполненного во время и т.д.).</w:t>
            </w:r>
            <w:r w:rsidRPr="0007253A">
              <w:rPr>
                <w:rFonts w:ascii="Times New Roman" w:hAnsi="Times New Roman"/>
                <w:sz w:val="16"/>
                <w:szCs w:val="16"/>
                <w:lang w:val="ru-RU"/>
              </w:rPr>
              <w:tab/>
            </w:r>
          </w:p>
        </w:tc>
      </w:tr>
      <w:tr w:rsidR="0007253A" w:rsidRPr="00C3404C" w14:paraId="3D6D82EA" w14:textId="77777777" w:rsidTr="0007253A">
        <w:trPr>
          <w:jc w:val="center"/>
        </w:trPr>
        <w:tc>
          <w:tcPr>
            <w:tcW w:w="10201" w:type="dxa"/>
          </w:tcPr>
          <w:p w14:paraId="0E2F0D7F"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5. ЗАЩИТА ПЕРСОНАЛА И ИМУЩЕСТВА</w:t>
            </w:r>
          </w:p>
          <w:p w14:paraId="3E257104"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обязан выполнять работу таким образом, чтобы она предусматривала обеспечение защиты лиц и имущества, подверженных воздействию результата работы выполняемой Поставщиком Услуг или соответствующих мероприятий, включая, без ограничения, работников Покупателя, персонала Поставщика Услуг, Субподрядчиков, Поставщиков, поставщиков, посетителей, Поставщиков других услуг и  прочих лиц.</w:t>
            </w:r>
          </w:p>
        </w:tc>
      </w:tr>
      <w:tr w:rsidR="0007253A" w:rsidRPr="00C3404C" w14:paraId="49E7F42A" w14:textId="77777777" w:rsidTr="0007253A">
        <w:trPr>
          <w:jc w:val="center"/>
        </w:trPr>
        <w:tc>
          <w:tcPr>
            <w:tcW w:w="10201" w:type="dxa"/>
          </w:tcPr>
          <w:p w14:paraId="2D442A65"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 xml:space="preserve">6. ПЛАН МЕРОПРИЯТИЙ ПО ТЕХНИКЕ БЕЗОПАСНОСТИ ПОСТАВЩИКА УСЛУГ </w:t>
            </w:r>
          </w:p>
          <w:p w14:paraId="2B1B20EF"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(Для Поставщиков разовых услуг, а именно: Заказы на бессистемные закупки, Договора на сумму ниже $1,000,000 (</w:t>
            </w:r>
            <w:r w:rsidRPr="0007253A">
              <w:rPr>
                <w:rFonts w:ascii="Times New Roman" w:hAnsi="Times New Roman"/>
                <w:b/>
                <w:sz w:val="16"/>
                <w:szCs w:val="16"/>
              </w:rPr>
              <w:t>USD</w:t>
            </w:r>
            <w:r w:rsidRPr="0007253A">
              <w:rPr>
                <w:rFonts w:ascii="Times New Roman" w:hAnsi="Times New Roman"/>
                <w:b/>
                <w:sz w:val="16"/>
                <w:szCs w:val="16"/>
                <w:lang w:val="ru-RU"/>
              </w:rPr>
              <w:t>) для каждого завода, Выбор Закупщика или Программа организации снабжения запасными частями – не основанных на предоставлении услуг)</w:t>
            </w:r>
          </w:p>
          <w:p w14:paraId="4ACB4C29"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обязан иметь подробный письменный план мероприятий по технике безопасности, охватывающий аспекты своей работы, а также содержащий требования для субподрядчиков на любом уровне. План мероприятий должен затрагивать различные аспекты выполняемой работы и определять любые задачи, которые могут представлять опасность для здоровья и безопасности работников или других лиц. Для каждой выявленной опасности, программа должна включать меры по контролю и план действий в чрезвычайных ситуациях. Копия этого плана должна быть предоставлена Заказчику по запросу и при необходимости в отдел по обеспечению техники безопасности на стройплощадке.</w:t>
            </w:r>
          </w:p>
          <w:p w14:paraId="7435AAD7"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обязан назначить своего представителя в качестве Администратора по технике безопасности, в чьи обязанности будет входить надзор за соблюдением плана мероприятий Поставщика Услуг, и к которому можно обращаться по вопросам безопасности.</w:t>
            </w:r>
          </w:p>
        </w:tc>
      </w:tr>
      <w:tr w:rsidR="0007253A" w:rsidRPr="00C3404C" w14:paraId="66349068" w14:textId="77777777" w:rsidTr="0007253A">
        <w:trPr>
          <w:jc w:val="center"/>
        </w:trPr>
        <w:tc>
          <w:tcPr>
            <w:tcW w:w="10201" w:type="dxa"/>
          </w:tcPr>
          <w:p w14:paraId="628EC50D"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7. ОСОБЫЙ ПЛАН МЕРОПРИЯТИЙ ПО ТЕХНИКЕ БЕЗОПАСНОСТИ ПОКУПАТЕЛЯ ДЛЯ ПОСТАВЩИКА УСЛУГ (ДЛЯ ПОСТАВЩИКОВ УСЛУГ, КОНТРАКТ С КОТОРЫМИ ЗАКЛЮЧЕН НА ОПРЕДЕЛЕННЫЙ ПЕРИОД, ОБЫЧНО НА ГОД И БОЛЕЕ)</w:t>
            </w:r>
          </w:p>
          <w:p w14:paraId="1A2A5CBD"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обязан подготовить и осуществить подробный письменный Особый План мероприятий по технике безопасности Покупателя охватывающий аспекты работы, в том числе выполняемой субподрядчиками на любом уровне, на месте производства работ. Этот план мероприятий по технике безопасности должен включать в себя подробный обзор аспектов работы, определение задач, которые могут представлять собой ущерб здоровью или безопасности и содержать стратегию единого скоординированного осуществления при участии субподрядчиков. В отношении каждой задачи, для которой определена опасность, план должен включать отдельный Предварительный план. Особый план мероприятий по технике безопасности Покупателя должен учитывать местные условия безопасности и процессы, характерные для помещений Покупателя, в которых выполняются работы или предоставляются услуги, определенные в Технических условиях. Заказчик оставляет за собой право вносить изменения в местные условия безопасности в течение срока действия договора.</w:t>
            </w:r>
          </w:p>
        </w:tc>
      </w:tr>
      <w:tr w:rsidR="0007253A" w:rsidRPr="00C3404C" w14:paraId="39A66034" w14:textId="77777777" w:rsidTr="0007253A">
        <w:trPr>
          <w:jc w:val="center"/>
        </w:trPr>
        <w:tc>
          <w:tcPr>
            <w:tcW w:w="10201" w:type="dxa"/>
          </w:tcPr>
          <w:p w14:paraId="0994C625"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 xml:space="preserve">7.1. УПОЛНОМОЧЕННЫЙ ПРЕДСТАВИТЕЛЬ ПОСТАВЩИКА УСЛУГ ПО ТЕХНИКЕ БЕЗОПАСНОСТИ </w:t>
            </w:r>
          </w:p>
          <w:p w14:paraId="2B821D2F"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обязан назначить в письменной форме лицо (лица) обученное и владеющее навыками в области техники безопасности и охраны труда, соответствующей характеру выполняемой работы. Назначенный представитель (представители) должны иметь полномочия на оперативные действия от имени Поставщика Услуг для решения вопросов техники безопасности и охраны труда и осуществление контроля или устранение опасности.</w:t>
            </w:r>
          </w:p>
        </w:tc>
      </w:tr>
      <w:tr w:rsidR="0007253A" w:rsidRPr="00C3404C" w14:paraId="5319BAC2" w14:textId="77777777" w:rsidTr="0007253A">
        <w:trPr>
          <w:jc w:val="center"/>
        </w:trPr>
        <w:tc>
          <w:tcPr>
            <w:tcW w:w="10201" w:type="dxa"/>
          </w:tcPr>
          <w:p w14:paraId="3EC57359" w14:textId="77777777" w:rsidR="0007253A" w:rsidRPr="0007253A" w:rsidRDefault="0007253A" w:rsidP="0007253A">
            <w:pPr>
              <w:pStyle w:val="a5"/>
              <w:numPr>
                <w:ilvl w:val="1"/>
                <w:numId w:val="2"/>
              </w:numPr>
              <w:spacing w:after="0" w:line="240" w:lineRule="auto"/>
              <w:ind w:right="-1"/>
              <w:jc w:val="both"/>
              <w:rPr>
                <w:rFonts w:ascii="Times New Roman" w:hAnsi="Times New Roman"/>
                <w:b/>
                <w:sz w:val="16"/>
                <w:szCs w:val="16"/>
              </w:rPr>
            </w:pPr>
            <w:r w:rsidRPr="0007253A">
              <w:rPr>
                <w:rFonts w:ascii="Times New Roman" w:hAnsi="Times New Roman"/>
                <w:b/>
                <w:sz w:val="16"/>
                <w:szCs w:val="16"/>
              </w:rPr>
              <w:t>ПРЕДВАРИТЕЛЬНОЕ ПЛАНИРОВАНИЕ</w:t>
            </w:r>
          </w:p>
          <w:p w14:paraId="37E6E99C" w14:textId="77777777" w:rsid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обязан подготовить и включить в Особый План мероприятий по технике безопасности Покупателя подробный письменный Предварительный План с описанием каждой основной задачи, опасности, связанной с выполнением каждой такой задачи, мер, которые Поставщик Услуг будет применять для контроля над опасностями и план действий в чрезвычайных ситуациях. Заказчик и, при необходимости, отдел Заказчика по обеспечению техники безопасности имеют право, по своему усмотрению, определять соответствие мер, применяемых Поставщиком Услуг по контролю над опасностями его обязательствам согласно контрактной документации.</w:t>
            </w:r>
          </w:p>
          <w:p w14:paraId="309CDC11" w14:textId="77777777" w:rsidR="0007253A" w:rsidRDefault="0007253A" w:rsidP="0007253A">
            <w:pPr>
              <w:ind w:right="-1"/>
              <w:contextualSpacing/>
              <w:jc w:val="both"/>
              <w:rPr>
                <w:rFonts w:ascii="Times New Roman" w:hAnsi="Times New Roman"/>
                <w:sz w:val="16"/>
                <w:szCs w:val="16"/>
                <w:lang w:val="ru-RU"/>
              </w:rPr>
            </w:pPr>
          </w:p>
          <w:p w14:paraId="0CB33C37" w14:textId="77777777" w:rsidR="0007253A" w:rsidRPr="0007253A" w:rsidRDefault="0007253A" w:rsidP="0007253A">
            <w:pPr>
              <w:ind w:right="-1"/>
              <w:contextualSpacing/>
              <w:jc w:val="both"/>
              <w:rPr>
                <w:rFonts w:ascii="Times New Roman" w:hAnsi="Times New Roman"/>
                <w:sz w:val="16"/>
                <w:szCs w:val="16"/>
                <w:lang w:val="ru-RU"/>
              </w:rPr>
            </w:pPr>
          </w:p>
        </w:tc>
      </w:tr>
      <w:tr w:rsidR="0007253A" w:rsidRPr="00C3404C" w14:paraId="3E650F96" w14:textId="77777777" w:rsidTr="0007253A">
        <w:trPr>
          <w:jc w:val="center"/>
        </w:trPr>
        <w:tc>
          <w:tcPr>
            <w:tcW w:w="10201" w:type="dxa"/>
          </w:tcPr>
          <w:p w14:paraId="1D1E87D5" w14:textId="77777777" w:rsidR="0007253A" w:rsidRPr="0007253A" w:rsidRDefault="0007253A" w:rsidP="0007253A">
            <w:pPr>
              <w:pStyle w:val="a5"/>
              <w:numPr>
                <w:ilvl w:val="1"/>
                <w:numId w:val="3"/>
              </w:numPr>
              <w:spacing w:after="0" w:line="240" w:lineRule="auto"/>
              <w:ind w:right="-1"/>
              <w:jc w:val="both"/>
              <w:rPr>
                <w:rFonts w:ascii="Times New Roman" w:hAnsi="Times New Roman"/>
                <w:b/>
                <w:sz w:val="16"/>
                <w:szCs w:val="16"/>
              </w:rPr>
            </w:pPr>
            <w:r w:rsidRPr="0007253A">
              <w:rPr>
                <w:rFonts w:ascii="Times New Roman" w:hAnsi="Times New Roman"/>
                <w:b/>
                <w:sz w:val="16"/>
                <w:szCs w:val="16"/>
              </w:rPr>
              <w:t>ДОПОЛНЕНИЕ ИЛИ ИЗМЕНЕНИЕ</w:t>
            </w:r>
          </w:p>
          <w:p w14:paraId="374DCAAD"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обязан обновлять, дополнять или пересматривать свой Особый План мероприятий по технике безопасности Покупателя и Предварительный план во всех случаях, когда характер и объем работ или условия места производства работ меняются или влияют на то, каким образом мероприятия, относящиеся к работе могут быть безопасно осуществлены, включая, без ограничения, дополнения к работе, изменения методов выполнения работ, или изменения места производства работ. </w:t>
            </w:r>
          </w:p>
        </w:tc>
      </w:tr>
      <w:tr w:rsidR="0007253A" w:rsidRPr="00C3404C" w14:paraId="0E23931D" w14:textId="77777777" w:rsidTr="0007253A">
        <w:trPr>
          <w:jc w:val="center"/>
        </w:trPr>
        <w:tc>
          <w:tcPr>
            <w:tcW w:w="10201" w:type="dxa"/>
          </w:tcPr>
          <w:p w14:paraId="4613C4EF" w14:textId="77777777" w:rsidR="0007253A" w:rsidRPr="0007253A" w:rsidRDefault="0007253A" w:rsidP="0007253A">
            <w:pPr>
              <w:pStyle w:val="a5"/>
              <w:numPr>
                <w:ilvl w:val="1"/>
                <w:numId w:val="2"/>
              </w:numPr>
              <w:spacing w:after="0" w:line="240" w:lineRule="auto"/>
              <w:ind w:right="-1"/>
              <w:jc w:val="both"/>
              <w:rPr>
                <w:rFonts w:ascii="Times New Roman" w:hAnsi="Times New Roman"/>
                <w:b/>
                <w:sz w:val="16"/>
                <w:szCs w:val="16"/>
              </w:rPr>
            </w:pPr>
            <w:r w:rsidRPr="0007253A">
              <w:rPr>
                <w:rFonts w:ascii="Times New Roman" w:hAnsi="Times New Roman"/>
                <w:b/>
                <w:sz w:val="16"/>
                <w:szCs w:val="16"/>
              </w:rPr>
              <w:t>КОНТРОЛЬ</w:t>
            </w:r>
          </w:p>
          <w:p w14:paraId="7F76DDB0"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обязан разработать и внедрить процедуры контроля над пригодностью и эффективностью Особого Плана мероприятий по технике безопасности Покупателя на постоянной основе, на всем протяжении выполнения работ, и исправления любых дефектов или недостатков в плане или любых его компонентов. Поставщик Услуг обязан контролировать каждую задачу, опасность для которой определенна в Плане мероприятий по технике безопасности, и проводить периодические проверки по соблюдению техники безопасности и охраны труда на месте производства работ. Поставщик Услуг обязан вести письменные записи инспекций отмечая любые несоответствия и принятые корректирующие меры. Поставщик Услуг также обязан обновлять, дополнять или пересматривать свой План мероприятий по технике безопасности и применяемые Предварительные планы в объеме, необходимом для учета любых выявленных несоответствий. Копия этих записей должна быть предоставлена Заказчику и при необходимости в отдел Заказчика по обеспечению техники безопасности по запросу.</w:t>
            </w:r>
          </w:p>
        </w:tc>
      </w:tr>
      <w:tr w:rsidR="0007253A" w:rsidRPr="00C3404C" w14:paraId="3651F795" w14:textId="77777777" w:rsidTr="0007253A">
        <w:trPr>
          <w:jc w:val="center"/>
        </w:trPr>
        <w:tc>
          <w:tcPr>
            <w:tcW w:w="10201" w:type="dxa"/>
          </w:tcPr>
          <w:p w14:paraId="05CF81DA"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7.5. ПРЕДОСТАВЛЕНИЕ НА РАССМОТРЕНИЕ</w:t>
            </w:r>
          </w:p>
          <w:p w14:paraId="04B53229"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lastRenderedPageBreak/>
              <w:t xml:space="preserve">Поставщик Услуг должен предоставить копию своего Особого плана мероприятий по технике безопасности Покупателя, в том числе копию Предварительного плана представителю Заказчика и, при необходимости, в отдел Заказчика по обеспечению техники безопасности до начала работ, учитывая достаточное время для рассмотрения их Заказчиком и его представителем. Поставщик Услуг также обязан незамедлительно предоставлять представителю Заказчика  обновления, дополнения или изменения Особого Плана мероприятий по технике безопасности Покупателя и Предварительного плана для рассмотрения. Заказчик или его представитель имеют право, по своему усмотрению, определять соответствие мер, применяемых Поставщиком Услуг по контролю над опасностями его обязательствам по Договору. </w:t>
            </w:r>
          </w:p>
        </w:tc>
      </w:tr>
      <w:tr w:rsidR="0007253A" w:rsidRPr="00C3404C" w14:paraId="05016243" w14:textId="77777777" w:rsidTr="0007253A">
        <w:trPr>
          <w:jc w:val="center"/>
        </w:trPr>
        <w:tc>
          <w:tcPr>
            <w:tcW w:w="10201" w:type="dxa"/>
          </w:tcPr>
          <w:p w14:paraId="0193DAD0"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lastRenderedPageBreak/>
              <w:t xml:space="preserve">7.6. ИСПОЛНЕНИЕ </w:t>
            </w:r>
          </w:p>
          <w:p w14:paraId="203DFC36"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обязан осуществлять надзор, вести, производить мониторинг и обеспечивать соблюдение своего Особого Плана мероприятий по технике безопасности Покупателя, включая, без ограничения, каждый Предварительный план и другие меры техники безопасности, планы или требования в отношении работы. Поставщик Услуг также обязан координировать мероприятия по безопасности субподрядчиков для обеспечения единых скоординированных действий по их реализации. Поставщик Услуг также обязан координировать свою деятельность по обеспечению безопасности с Заказчиком и с другими подрядчиками на месте производства работ. Поставщик Услуг несет ответственность за проведение для своих работников подготовки по технике безопасности и охране труда необходимой для выполнения работы, также  Поставщик Услуг обязан обеспечить проведение Субподрядчиками необходимой подготовки для соответствующих сотрудников. </w:t>
            </w:r>
          </w:p>
        </w:tc>
      </w:tr>
      <w:tr w:rsidR="0007253A" w:rsidRPr="00C3404C" w14:paraId="05568270" w14:textId="77777777" w:rsidTr="0007253A">
        <w:trPr>
          <w:jc w:val="center"/>
        </w:trPr>
        <w:tc>
          <w:tcPr>
            <w:tcW w:w="10201" w:type="dxa"/>
          </w:tcPr>
          <w:p w14:paraId="21235DA0"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 xml:space="preserve">7.7. ПРИНЯТИЕ ПЛАНА МЕРОПРИЯТИЙ ЗАКАЗЧИКОМ </w:t>
            </w:r>
          </w:p>
          <w:p w14:paraId="64CB8493"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Рассмотрение и принятие Заказчиком или представителем Заказчика Плана мероприятий по технике безопасности Поставщика, Предварительного плана Поставщика Услуг или любых других планируемых или реализованных мер по обеспечению безопасности производятся исключительно в интересах Заказчика. Поставщик Услуг не будет полагаться на рассмотрение или принятие планов мероприятий Заказчиком  в качестве определения правильности средств, методов, техник, процедур и оборудования. </w:t>
            </w:r>
          </w:p>
          <w:p w14:paraId="6EA9DB7F"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ПРИМЕЧАНИЕ: СЛЕДУЮЩИЕ ПУНКТЫ (с 8-го по 24) РАСПРОСТРАНЯЮТСЯ НА ВСЕХ ПОСТАВЩИКОВ УСЛУГ</w:t>
            </w:r>
          </w:p>
        </w:tc>
      </w:tr>
      <w:tr w:rsidR="0007253A" w:rsidRPr="00C3404C" w14:paraId="4F28FB25" w14:textId="77777777" w:rsidTr="0007253A">
        <w:trPr>
          <w:jc w:val="center"/>
        </w:trPr>
        <w:tc>
          <w:tcPr>
            <w:tcW w:w="10201" w:type="dxa"/>
          </w:tcPr>
          <w:p w14:paraId="62D6BA5C"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8. ИНСТРУКТАЖ ПО ТЕХНИКЕ БЕЗОПАСНОСТИ</w:t>
            </w:r>
          </w:p>
          <w:p w14:paraId="62B833B0"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должен иметь инструктаж по технике безопасности в письменном виде, предназначенный для его сотрудников, который должен быть представлен им до получения разрешения о выполнении любой работы. Данный инструктаж по технике безопасности также должен быть представлен любому сотрудник Поставщика Услуг, который отсутствовал на месте производства работ в течение тридцати (30) и более календарных дней. Как минимум, инструктаж по технике безопасности должен включать в себя следующее: </w:t>
            </w:r>
          </w:p>
          <w:p w14:paraId="4FA3BFBA"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8.1. Используемые Особые Условия Техники Безопасности Покупателя; </w:t>
            </w:r>
          </w:p>
          <w:p w14:paraId="57FF25C6"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8.2. Подробное описание известных или обоснованно</w:t>
            </w:r>
            <w:r>
              <w:rPr>
                <w:rFonts w:ascii="Times New Roman" w:hAnsi="Times New Roman"/>
                <w:sz w:val="16"/>
                <w:szCs w:val="16"/>
                <w:lang w:val="ru-RU"/>
              </w:rPr>
              <w:t xml:space="preserve"> </w:t>
            </w:r>
            <w:r w:rsidRPr="0007253A">
              <w:rPr>
                <w:rFonts w:ascii="Times New Roman" w:hAnsi="Times New Roman"/>
                <w:sz w:val="16"/>
                <w:szCs w:val="16"/>
                <w:lang w:val="ru-RU"/>
              </w:rPr>
              <w:t>ожидаемых</w:t>
            </w:r>
            <w:r>
              <w:rPr>
                <w:rFonts w:ascii="Times New Roman" w:hAnsi="Times New Roman"/>
                <w:sz w:val="16"/>
                <w:szCs w:val="16"/>
                <w:lang w:val="ru-RU"/>
              </w:rPr>
              <w:t xml:space="preserve"> </w:t>
            </w:r>
            <w:r w:rsidRPr="0007253A">
              <w:rPr>
                <w:rFonts w:ascii="Times New Roman" w:hAnsi="Times New Roman"/>
                <w:sz w:val="16"/>
                <w:szCs w:val="16"/>
                <w:lang w:val="ru-RU"/>
              </w:rPr>
              <w:t>опасностей, связанных с местом производства работ или мероприятиями, относящимися к работе. Поставщик Услуг будет использовать данное описание для контроля опасностей и для процедур извещения об инциденте.</w:t>
            </w:r>
          </w:p>
          <w:p w14:paraId="725909A6"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8.3. Служба техники безопасности Поставщика Услуг; и </w:t>
            </w:r>
          </w:p>
          <w:p w14:paraId="5CD414A6"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8.4. Рассмотрение Плана мероприятий по технике безопасности Поставщика Услуг </w:t>
            </w:r>
          </w:p>
        </w:tc>
      </w:tr>
      <w:tr w:rsidR="0007253A" w:rsidRPr="00C3404C" w14:paraId="1919924A" w14:textId="77777777" w:rsidTr="0007253A">
        <w:trPr>
          <w:jc w:val="center"/>
        </w:trPr>
        <w:tc>
          <w:tcPr>
            <w:tcW w:w="10201" w:type="dxa"/>
          </w:tcPr>
          <w:p w14:paraId="7237A849"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9. СОВЕЩАНИЯ ПО ВОПРОСАМ ТЕХНИКИ БЕЗОПАСНОСТИ</w:t>
            </w:r>
          </w:p>
          <w:p w14:paraId="5C3FDD4C"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и субподрядчики на любом уровне обязаны проводить совещание по вопросам техники безопасности с каждым из своих сотрудников, коллективно или индивидуально, по крайней мере, один раз в месяц. Поставщик Услуг должен использовать эти встречи, чтобы держать сотрудников в курсе изменений, которые могут изменить или повлиять на безопасный способ производства работ; информировать о безопасном методе работы; вызвать интерес сотрудника к вопросу техники безопасности и предоставить любую другую информацию по технике безопасности, которую Заказчик считает нужным внести. Поставщик Услуг обязан вести письменный учет посещаемости сотрудников, представленной информации и степени осознания сотрудниками полученной информации. Поставщик Услуг обязан подготовить и вести письменный отчет, содержащий описание факторов опасности, результаты проверок Поставщика Услуг, с описанием корректирующих действий предпринятых Поставщиком Услуг. </w:t>
            </w:r>
          </w:p>
        </w:tc>
      </w:tr>
      <w:tr w:rsidR="0007253A" w:rsidRPr="00C3404C" w14:paraId="1D013830" w14:textId="77777777" w:rsidTr="0007253A">
        <w:trPr>
          <w:jc w:val="center"/>
        </w:trPr>
        <w:tc>
          <w:tcPr>
            <w:tcW w:w="10201" w:type="dxa"/>
          </w:tcPr>
          <w:p w14:paraId="050DE705"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 xml:space="preserve">10. ДИСЦИПЛИНА РАБОТНИКОВ ПОСТАВЩИКА УСЛУГ </w:t>
            </w:r>
          </w:p>
          <w:p w14:paraId="01645EE5"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обязан создать и внедрить систему оценки соответствующей дисциплины, применимой к его работникам и персоналу его Субподрядчиков, включая увольнение, за нарушение законов по охране труда, уставов, кодексов, постановлений и правил техники безопасности; требований безопасности указанных в Особом Плане мероприятий по технике безопасности Покупателя или программе организаций по обеспечению техники безопасности, в том числе Особых условий безопасности, и по причине любого другого поведения, которое представляет угрозу безопасности для работника или других лиц. Поставщик Услуг обязан подготовить и вести подробный письменный отчет о каждом случае нарушения дисциплины техники безопасности, включая имя сотрудника, характер нарушения и установленное наказание. </w:t>
            </w:r>
          </w:p>
          <w:p w14:paraId="029933E3" w14:textId="77777777" w:rsidR="0007253A" w:rsidRPr="0007253A" w:rsidRDefault="0007253A" w:rsidP="0007253A">
            <w:pPr>
              <w:ind w:right="-1"/>
              <w:contextualSpacing/>
              <w:jc w:val="both"/>
              <w:rPr>
                <w:rFonts w:ascii="Times New Roman" w:hAnsi="Times New Roman"/>
                <w:sz w:val="16"/>
                <w:szCs w:val="16"/>
                <w:lang w:val="ru-RU"/>
              </w:rPr>
            </w:pPr>
          </w:p>
          <w:p w14:paraId="4A6843E3"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Заказчик оставляет за собой право отстранить от должности работников Поставщика Услуг в случае серьезного нарушения правил техники. Поставщик Услуг будет документировать свою деятельность по соблюдению дисциплины техники безопасности в Особом Плане мероприятий по технике безопасности Покупателя. Заказчик оставляет за собой право вносить изменения в дисциплину техники безопасности в соответствии с местными условиями и практикой. </w:t>
            </w:r>
          </w:p>
        </w:tc>
      </w:tr>
      <w:tr w:rsidR="0007253A" w:rsidRPr="00C3404C" w14:paraId="27CE7E72" w14:textId="77777777" w:rsidTr="0007253A">
        <w:trPr>
          <w:jc w:val="center"/>
        </w:trPr>
        <w:tc>
          <w:tcPr>
            <w:tcW w:w="10201" w:type="dxa"/>
          </w:tcPr>
          <w:p w14:paraId="52D55710"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11. НАДЗОР</w:t>
            </w:r>
          </w:p>
          <w:p w14:paraId="5D79E18B"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несет полную ответственность по руководству и надзору за деятельностью и поведением своих сотрудников и Субподрядчиков в соответствии с требованиями контрактной документации. Тем не менее, Заказчик имеет право остановить деятельность Поставщика Услуг, если она, по мнению Заказчика, представляет непосредственную опасность причинения смерти или серьезных травм. Пользование Заказчиком этим правом по данному положению Упражнения владельца его прав в соответствии с настоящим положением, даже в случае его ошибочности не будет являться основанием для увеличения суммы Договора. Рассмотрение и принятие Заказчиком Плана мероприятий по технике безопасности Поставщика, Предварительного плана или любых мер по обеспечению техники безопасности планируемых или реализованных Поставщиком Услуг не возлагают на Заказчика ответственность за безопасность методов или планов Поставщика Услуг по управлению безопасностью и не освобождают Поставщика Услуг от своих обязательств в соответствии с  контрактной документацией или от обязательств установленных законом. </w:t>
            </w:r>
          </w:p>
        </w:tc>
      </w:tr>
      <w:tr w:rsidR="0007253A" w:rsidRPr="00C3404C" w14:paraId="2B8ACB1B" w14:textId="77777777" w:rsidTr="0007253A">
        <w:trPr>
          <w:jc w:val="center"/>
        </w:trPr>
        <w:tc>
          <w:tcPr>
            <w:tcW w:w="10201" w:type="dxa"/>
          </w:tcPr>
          <w:p w14:paraId="37D592F0"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12. УВЕДОМЛЕНИЕ ОБ ИНЦИДЕНТЕ НАРУШЕНИЯ ТЕХНИКИ БЕЗОПАСНОСТИ</w:t>
            </w:r>
          </w:p>
          <w:p w14:paraId="1772CB85"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немедленно обязан уведомить владельца и, при необходимости отдел по обеспечению техники безопасности Заказчика об инцидентах без происшествий, серьезных опасных ситуациях, серьезных травмах, зарегистрированных несчастных случаях, пропущенных рабочих днях или случаях наезда на пешехода промышленным транспортным средством. Серьезная травма – это травма, приводящая к летальному исходу, ампутации или госпитализации работника (ов). Серьезными опасными ситуациями являются случаи, не считая одновременного незапланированного или неожиданного изменения ситуации, когда вероятность причинения серьёзной травмы или смерти очень высока. </w:t>
            </w:r>
          </w:p>
          <w:p w14:paraId="29F667FD"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В случае смертельного исхода, Поставщик Услуг обязан уведомить Заказчика (</w:t>
            </w:r>
            <w:r w:rsidRPr="0007253A">
              <w:rPr>
                <w:rFonts w:ascii="Times New Roman" w:hAnsi="Times New Roman"/>
                <w:sz w:val="16"/>
                <w:szCs w:val="16"/>
              </w:rPr>
              <w:t>VME</w:t>
            </w:r>
            <w:r w:rsidRPr="0007253A">
              <w:rPr>
                <w:rFonts w:ascii="Times New Roman" w:hAnsi="Times New Roman"/>
                <w:sz w:val="16"/>
                <w:szCs w:val="16"/>
                <w:lang w:val="ru-RU"/>
              </w:rPr>
              <w:t xml:space="preserve"> / текстовые сообщения) в течение 1 часа. Кроме того, Поставщик Услуг должен в течение восьми (8) часов представить Заказчику предварительный отчет об инциденте с подробным описанием фактов известных Поставщику Услуг об обстоятельствах гибели работника. Окончательный отчет об инциденте, содержащий описание непосредственных причин и факторов, способствовавших произошедшему инциденту, результаты расследования Поставщика Услуг и описание любых корректирующих действий, предпринятых Поставщиком Услуг, должен быть предоставлен в течение 48 часов.</w:t>
            </w:r>
          </w:p>
          <w:p w14:paraId="6D001100" w14:textId="77777777" w:rsidR="0007253A" w:rsidRPr="0007253A" w:rsidRDefault="0007253A" w:rsidP="0007253A">
            <w:pPr>
              <w:ind w:right="-1"/>
              <w:contextualSpacing/>
              <w:jc w:val="both"/>
              <w:rPr>
                <w:rFonts w:ascii="Times New Roman" w:hAnsi="Times New Roman"/>
                <w:sz w:val="16"/>
                <w:szCs w:val="16"/>
                <w:lang w:val="ru-RU"/>
              </w:rPr>
            </w:pPr>
          </w:p>
          <w:p w14:paraId="369920C4"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В случае возникновения других инцидентов, Поставщик Услуг обязан направить Заказчику предварительный отчет об инциденте в течение 8 часов (или в более поздний срок, при согласии Заказчика). Поставщик Услуг должен провести расследование непосредственных причин и факторов, способствовавших произошедшему инциденту, внести необходимые поправки и предоставить Заказчику в течение двух недель подробный письменный отчет об инциденте, содержащий описание непосредственных причин и факторов, способствовавших произошедшему инциденту, </w:t>
            </w:r>
            <w:r w:rsidRPr="0007253A">
              <w:rPr>
                <w:rFonts w:ascii="Times New Roman" w:hAnsi="Times New Roman"/>
                <w:sz w:val="16"/>
                <w:szCs w:val="16"/>
                <w:lang w:val="ru-RU"/>
              </w:rPr>
              <w:lastRenderedPageBreak/>
              <w:t>результаты расследования Поставщика Услуг и описание любых корректирующих действий, предпринятых Поставщиком Услуг. Для устранения опасных условий, которые могли быть причиной или способствовали причинению травмы или возникновению инцидента без происшествий, Заказчик имеет право, по своему усмотрению, определять соответствие мер, применяемых Поставщиком Услуг по контролю над опасностями его обязательствам согласно контрактной документации.</w:t>
            </w:r>
          </w:p>
        </w:tc>
      </w:tr>
      <w:tr w:rsidR="0007253A" w:rsidRPr="00C3404C" w14:paraId="2C12CB1A" w14:textId="77777777" w:rsidTr="0007253A">
        <w:trPr>
          <w:jc w:val="center"/>
        </w:trPr>
        <w:tc>
          <w:tcPr>
            <w:tcW w:w="10201" w:type="dxa"/>
          </w:tcPr>
          <w:p w14:paraId="069EA4BA"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lastRenderedPageBreak/>
              <w:t xml:space="preserve">13. ОТЧЕТЫ ПО ПРОИЗВОДСТВЕННЫМ ТРАВМАМ И ЗАБОЛЕВАНИЯМ </w:t>
            </w:r>
          </w:p>
          <w:p w14:paraId="0F2225DA"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должен создать и вести Отчеты об инцидентах, связанных с производственными травмами и заболеваниями. Поставщик Услуг должен предоставить как предварительные, так и окончательные отчеты об инцидентах в контактный отдел строительной площадки (Начальнику направления объекта, Менеджеру проекта или назначаемому для этих целей должностному лицу).</w:t>
            </w:r>
          </w:p>
        </w:tc>
      </w:tr>
      <w:tr w:rsidR="0007253A" w:rsidRPr="00C3404C" w14:paraId="565E8D97" w14:textId="77777777" w:rsidTr="0007253A">
        <w:trPr>
          <w:jc w:val="center"/>
        </w:trPr>
        <w:tc>
          <w:tcPr>
            <w:tcW w:w="10201" w:type="dxa"/>
          </w:tcPr>
          <w:p w14:paraId="6806730B" w14:textId="77777777" w:rsidR="0007253A" w:rsidRPr="0007253A" w:rsidRDefault="0007253A" w:rsidP="0007253A">
            <w:pPr>
              <w:spacing w:after="120"/>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14. ОРУЖИЕ</w:t>
            </w:r>
          </w:p>
          <w:p w14:paraId="5A785B97" w14:textId="77777777" w:rsidR="0007253A" w:rsidRPr="0007253A" w:rsidRDefault="0007253A" w:rsidP="0007253A">
            <w:pPr>
              <w:spacing w:after="120"/>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Поставщик Услуг не должен приносить на территорию Заказчика (включая, без ограничения, на стоянку автомобилей и подъездные дороги, принадлежащие Заказчику) любое оружие, включая пистолеты, ножи, дубинки или другие опасные устройства.</w:t>
            </w:r>
            <w:r w:rsidRPr="0007253A">
              <w:rPr>
                <w:rFonts w:ascii="Times New Roman" w:hAnsi="Times New Roman"/>
                <w:sz w:val="16"/>
                <w:szCs w:val="16"/>
                <w:lang w:val="ru-RU"/>
              </w:rPr>
              <w:tab/>
            </w:r>
          </w:p>
        </w:tc>
      </w:tr>
      <w:tr w:rsidR="0007253A" w:rsidRPr="00C3404C" w14:paraId="62CF469E" w14:textId="77777777" w:rsidTr="0007253A">
        <w:trPr>
          <w:jc w:val="center"/>
        </w:trPr>
        <w:tc>
          <w:tcPr>
            <w:tcW w:w="10201" w:type="dxa"/>
          </w:tcPr>
          <w:p w14:paraId="046ABC9D"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 xml:space="preserve">15. СПИРТНЫЕ НАПИТКИ И НАРКОТИЧЕСКИЕ ВЕЩЕСТВА </w:t>
            </w:r>
          </w:p>
          <w:p w14:paraId="0DD295F3"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Поставщик Услуг не должен приносить на территорию Заказчика (включая, без ограничения, на стоянку автомобилей и подъездные дороги, принадлежащие Заказчику) любые алкогольные напитки или любые не подлежащие свободному обращению вещества, владение которыми является незаконным или законным, но при принятии внутрь которых нарушается способность работника выполнять свои должностные обязанности в ясном сознании и безопасном для здоровья состоянии. </w:t>
            </w:r>
          </w:p>
        </w:tc>
      </w:tr>
      <w:tr w:rsidR="0007253A" w:rsidRPr="00C3404C" w14:paraId="4CA022A9" w14:textId="77777777" w:rsidTr="0007253A">
        <w:trPr>
          <w:jc w:val="center"/>
        </w:trPr>
        <w:tc>
          <w:tcPr>
            <w:tcW w:w="10201" w:type="dxa"/>
          </w:tcPr>
          <w:p w14:paraId="44D51635"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16. УВЕДОМЛЕНИЕ О ПРОВЕРКЕ ГОСУДАРСТВЕННОЙ ИНСПЕКЦИЕЙ</w:t>
            </w:r>
          </w:p>
          <w:p w14:paraId="3DC1BDEE"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После уведомления Поставщика Услуг о том, что он подлежит проверке национальными, государственными или областными органами власти на территории собственности Заказчика, последний незамедлительно обязан получить от данного органа власти разрешение уведомить представителя Заказчика о предстоящей проверке и при положительном ответе незамедлительно известить Представителя Заказчика. Заказчик может предпочесть сопровождать Поставщика Услуг и орган власти во время проверки.</w:t>
            </w:r>
          </w:p>
        </w:tc>
      </w:tr>
      <w:tr w:rsidR="0007253A" w:rsidRPr="00C3404C" w14:paraId="16D4C950" w14:textId="77777777" w:rsidTr="0007253A">
        <w:trPr>
          <w:jc w:val="center"/>
        </w:trPr>
        <w:tc>
          <w:tcPr>
            <w:tcW w:w="10201" w:type="dxa"/>
          </w:tcPr>
          <w:p w14:paraId="365E8702"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17. МЕДИЦИНСКОЕ ОБСЛУЖИВАНИЕ</w:t>
            </w:r>
          </w:p>
          <w:p w14:paraId="636E3ADB"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Работники Поставщика Услуг не имеют право на медицинское лечение в медицинских отделах Заказчика. Поставщик Услуг должен принимать самостоятельные меры по лечению и документировать данные случаи в своем Плане обеспечения безопасности в письменном виде.</w:t>
            </w:r>
          </w:p>
        </w:tc>
      </w:tr>
      <w:tr w:rsidR="0007253A" w:rsidRPr="00C3404C" w14:paraId="60637F81" w14:textId="77777777" w:rsidTr="0007253A">
        <w:trPr>
          <w:jc w:val="center"/>
        </w:trPr>
        <w:tc>
          <w:tcPr>
            <w:tcW w:w="10201" w:type="dxa"/>
          </w:tcPr>
          <w:p w14:paraId="7C3BCF29"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18. ИСПОЛЬЗОВАНИЕ ОБОРУДОВАНИЯ ЗАКАЗЧИКА</w:t>
            </w:r>
          </w:p>
          <w:p w14:paraId="1D875494"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Ожидается, что Поставщик Услуг будет использовать собственные инструменты и оборудование для выполнения своих обязательств по Договору. Если Заказчик соглашается на использование Поставщиком Услуг инструмента и оборудования Заказчика, Поставщик Услуг несет исключительную ответственность за возможность безопасного использования данного оборудования, в связи с чем, он обязан до начала применения проверить оборудование на наличие дефектов и неисправностей, которые могут представлять угрозу безопасности. Поставщик Услуг обязан произвести независимую оценку относительно того, что инструменты и оборудование являются безопасными для предполагаемого применения и несет полную и исключительную ответственность за правильность применения и использования инструментов и оборудования Заказчика. </w:t>
            </w:r>
          </w:p>
          <w:p w14:paraId="6BC46ED4"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ВЛАДЕЛЕЦ НЕ ДЕЛАЕТ НИКАКИХ ЗАЯВЛЕНИЙ В ОТНОШЕНИИ СВОИХ ИНСТРУМЕНТОВ И ОБОРУДОВАНИЯ И ОТКАЗЫВАЕТСЯ ОТ ЛЮБЫХ ПОДРАЗУМЕВАЕМЫХ ГАРАНТИЙ ТОГО, ЧТО ДАННЫЕ ИНСТРУМЕНТЫ И ОБОРУДОВАНИЕ МОГУТ СЛУЖИТЬ ПРЕДМЕТОМ ТОРГОВЛИ ИЛИ ИСПОЛЬЗОВАТЬСЯ ДЛЯ КОНКРЕТНЫХ ЦЕЛЕЙ. </w:t>
            </w:r>
          </w:p>
          <w:p w14:paraId="69DCBCA4"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 ПРАВО ЗАКАЗЧИКА О ЗАПРЕТЕ ДОСТУПА</w:t>
            </w:r>
          </w:p>
          <w:p w14:paraId="543DC2B5"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sz w:val="16"/>
                <w:szCs w:val="16"/>
                <w:lang w:val="ru-RU"/>
              </w:rPr>
              <w:t>Заказчик имеет право отказать в доступе в свои помещения любому Поставщику Услуг или любого отдельному работнику Поставщика Услуг, чье поведение, по усмотрению Заказчика представляет собой риск получения серьезных травм или причинения смерти себе или окружающим.</w:t>
            </w:r>
          </w:p>
        </w:tc>
      </w:tr>
      <w:tr w:rsidR="0007253A" w:rsidRPr="00C3404C" w14:paraId="5D1B0DCF" w14:textId="77777777" w:rsidTr="0007253A">
        <w:trPr>
          <w:jc w:val="center"/>
        </w:trPr>
        <w:tc>
          <w:tcPr>
            <w:tcW w:w="10201" w:type="dxa"/>
          </w:tcPr>
          <w:p w14:paraId="641F6B53"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19. ПРАВО ЗАКАЗЧИКА НА РАСПРОСТРАНЕНИЕ СВОИХ ДЕЙСТВИЙ</w:t>
            </w:r>
          </w:p>
          <w:p w14:paraId="24654BD6"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Если после запроса со стороны Заказчика, Поставщик Услуг отказался или по какой-либо другой причине не смог приобрести, соорудить или установить защитные устройства в разумные сроки, Заказчик имеет право на приобретение, сооружение или установку устройств безопасности, которые он, по своему усмотрению, считает необходимыми для устранения угрозы безопасности в рамках обязательств Поставщика Услуг по настоящему Договору. Расходы, понесенные Заказчиком в результате приобретения, сооружения или установки устройств безопасности в соответствии с настоящим положением, в том числе административные затраты, трудозатраты и затраты на материалы будут зачтены в счет сумм, причитающихся Поставщику Услуг по данному или любому другому проекту. Права Заказчика по данному разделу, в дополнение к другим средствам правовой защиты доступны для Заказчика согласно контрактной документации или законодательства. </w:t>
            </w:r>
          </w:p>
        </w:tc>
      </w:tr>
      <w:tr w:rsidR="0007253A" w:rsidRPr="00C3404C" w14:paraId="03502ABA" w14:textId="77777777" w:rsidTr="0007253A">
        <w:trPr>
          <w:jc w:val="center"/>
        </w:trPr>
        <w:tc>
          <w:tcPr>
            <w:tcW w:w="10201" w:type="dxa"/>
          </w:tcPr>
          <w:p w14:paraId="71ED9976"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20. СУБПОДРЯДЧИКИ</w:t>
            </w:r>
          </w:p>
          <w:p w14:paraId="432526D9"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Перед наймом субподрядчика, Поставщик Услуг должен оценить и убедиться в (</w:t>
            </w:r>
            <w:r w:rsidRPr="0007253A">
              <w:rPr>
                <w:rFonts w:ascii="Times New Roman" w:hAnsi="Times New Roman"/>
                <w:sz w:val="16"/>
                <w:szCs w:val="16"/>
              </w:rPr>
              <w:t>i</w:t>
            </w:r>
            <w:r w:rsidRPr="0007253A">
              <w:rPr>
                <w:rFonts w:ascii="Times New Roman" w:hAnsi="Times New Roman"/>
                <w:sz w:val="16"/>
                <w:szCs w:val="16"/>
                <w:lang w:val="ru-RU"/>
              </w:rPr>
              <w:t>) обязательствах Субподрядчика следовать безопасным методам работы, и (</w:t>
            </w:r>
            <w:r w:rsidRPr="0007253A">
              <w:rPr>
                <w:rFonts w:ascii="Times New Roman" w:hAnsi="Times New Roman"/>
                <w:sz w:val="16"/>
                <w:szCs w:val="16"/>
              </w:rPr>
              <w:t>ii</w:t>
            </w:r>
            <w:r w:rsidRPr="0007253A">
              <w:rPr>
                <w:rFonts w:ascii="Times New Roman" w:hAnsi="Times New Roman"/>
                <w:sz w:val="16"/>
                <w:szCs w:val="16"/>
                <w:lang w:val="ru-RU"/>
              </w:rPr>
              <w:t xml:space="preserve">) способности Субподрядчика соблюдать требования техники безопасности и охраны труда согласно контрактной документации и Плану обеспечения безопасности. Если владелец утверждает Субподрядчика, Поставщик Услуг должен получить от Субподрядчика ясное письменное обязательство соблюдать положения техники безопасности и охраны труда согласно контрактной документации, включая, без ограничения, примененные здесь положения. Поставщик Услуг должен получить от Субподрядчика и сохранить в Книге регистраций  Поставщика Услуг копию записи по технике безопасности и охране труда о том, что Субподрядчик обязуется соблюдать положения контрактной документации  или любые законы, уставы, кодексы, постановления или правила по технике безопасности и охране труда. </w:t>
            </w:r>
          </w:p>
        </w:tc>
      </w:tr>
      <w:tr w:rsidR="0007253A" w:rsidRPr="00C3404C" w14:paraId="5CB7CF59" w14:textId="77777777" w:rsidTr="0007253A">
        <w:trPr>
          <w:jc w:val="center"/>
        </w:trPr>
        <w:tc>
          <w:tcPr>
            <w:tcW w:w="10201" w:type="dxa"/>
          </w:tcPr>
          <w:p w14:paraId="3583D785"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21.</w:t>
            </w:r>
            <w:r w:rsidRPr="0007253A">
              <w:rPr>
                <w:rFonts w:ascii="Times New Roman" w:hAnsi="Times New Roman"/>
                <w:sz w:val="16"/>
                <w:szCs w:val="16"/>
                <w:lang w:val="ru-RU"/>
              </w:rPr>
              <w:t xml:space="preserve"> </w:t>
            </w:r>
            <w:r w:rsidRPr="0007253A">
              <w:rPr>
                <w:rFonts w:ascii="Times New Roman" w:hAnsi="Times New Roman"/>
                <w:b/>
                <w:sz w:val="16"/>
                <w:szCs w:val="16"/>
                <w:lang w:val="ru-RU"/>
              </w:rPr>
              <w:t>ТРЕБОВАНИЯ К ОПАСНЫМ МАТЕРИАЛАМ</w:t>
            </w:r>
          </w:p>
          <w:p w14:paraId="1DEFDAC5"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21.1. Поставщик Услуг должен строго соблюдать требования к опасным материалам. Поставщик Услуг не должен, в любое время, являться инициатором использования или разрешать соединять, хранить, производить, смешивать, обрабатывать  и применять в любых целях на территории производства работ или в непосредственной близости от нее любые опасные материалы, кроме особо оговоренных Поставщиком Услуг и заранее утвержденных  Заказчиком в письменном виде, о чем дополнительно указано в данном документе.</w:t>
            </w:r>
          </w:p>
          <w:p w14:paraId="15A86CB2"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21.2. Поставщик Услуг должен время от времени использовать материалы в соответствии с применяемыми опасными материалами, правовыми нормами и правилами по охране окружающей среды, получать и следить за периодом действия разрешений, лицензий и авторизаций, необходимых для ведения деятельности Поставщика Услуг, оборудования и операций, относящихся к работам; должен соблюдать условия данных разрешений, лицензий и авторизаций, следовать применяемым требованиям  к материалам, соответствующим постановлениям и директивам американских правительственных учреждений (далее «Действующее законодательство»), включая, без ограничения, Закон о сохранении и восстановлении ресурсов,  Всеобъемлющий акт о природоохранных мерах, компенсации и ответственности за ущерб окружающей среде, действующие правила пожарной безопасности  и муниципальные строительные нормы, а также любые поправки к ним, применяемые руководства или правила, издаваемые в соответствии с ними, при необходимости. Поставщику Услуг должен быть предоставлен разумный срок, в течение которого он приведет свою деятельность в соблюдение с законами и правилами, принятыми после заключения контракта. Поставщик Услуг также обязан соблюдать любые требования Покупателя по Системе мер по охране окружающей среды </w:t>
            </w:r>
            <w:r w:rsidRPr="0007253A">
              <w:rPr>
                <w:rFonts w:ascii="Times New Roman" w:hAnsi="Times New Roman"/>
                <w:sz w:val="16"/>
                <w:szCs w:val="16"/>
              </w:rPr>
              <w:t>ISO</w:t>
            </w:r>
            <w:r w:rsidRPr="0007253A">
              <w:rPr>
                <w:rFonts w:ascii="Times New Roman" w:hAnsi="Times New Roman"/>
                <w:sz w:val="16"/>
                <w:szCs w:val="16"/>
                <w:lang w:val="ru-RU"/>
              </w:rPr>
              <w:t xml:space="preserve"> 14001. </w:t>
            </w:r>
          </w:p>
          <w:p w14:paraId="795E93D2"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21.3. Поставщик Услуг должен незамедлительно уведомить Заказчика в письменной форме о любых подлежащих регистрации выпусках опасных материалов связанных с работой или местом производства работ, с указанием характера, количества и места выброса опасных материалов и мер, принятых для локализации и очистки выброса данных материалов и гарантией того, что данные выброса не повторятся в будущем.</w:t>
            </w:r>
          </w:p>
          <w:p w14:paraId="3C59D11B"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21.4. Проверка – владелец, может проводить любые испытания, отбор проб и анализ опасных материалов или предполагаемых опасных материалов, которые он сочтет необходимыми. Такая проверка осуществляется за счет Поставщика Услуг, если Поставщик Услуг, его агенты, работники, субподрядчики стали причиной обнаружения опасных материалов на месте производства работ.</w:t>
            </w:r>
          </w:p>
        </w:tc>
      </w:tr>
      <w:tr w:rsidR="0007253A" w:rsidRPr="00C3404C" w14:paraId="7D20CFB7" w14:textId="77777777" w:rsidTr="0007253A">
        <w:trPr>
          <w:jc w:val="center"/>
        </w:trPr>
        <w:tc>
          <w:tcPr>
            <w:tcW w:w="10201" w:type="dxa"/>
          </w:tcPr>
          <w:p w14:paraId="129A81AC"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22. ТРЕБОВАНИЯ К ОПАСНЫМ МАТЕРИАЛАМ</w:t>
            </w:r>
          </w:p>
          <w:p w14:paraId="4C6D4C05"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lastRenderedPageBreak/>
              <w:t>22.1. Определение:  “Правовые нормы по охране окружающей среды” означают все действующие федеральные, государственные, областные и местные законы, постановления, правила, окончательные указы и решения, которые были должным образом, приняты или обнародованы и которые имеют юридическую силу в отношении введения, выбросов, сбросов или высвобождения любых опасных материалов в атмосферу, почву или поверхностные или подземные воды, транспортировки, хранения, обработки или утилизации любых опасных материалов, очистки или расследования причин загрязнения атмосферы, почвы, поверхностных или подземных вод любыми опасными материалами.</w:t>
            </w:r>
          </w:p>
          <w:p w14:paraId="180A3FEC"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22.2. Определение: "Опасный материал" означает любое опасное, токсичное, горючее или взрывоопасное вещество или любой загрязняющий агент, пестицид и загрязнитель, присутствие, использование, производство, обработка, транспортировка, переработка, хранение, маркировка, испытание, выброс, восстановление или очистка которого регулируется федеральными или государственными законами и правилам или любым местным государственным органом власти, в юрисдикции которого находится данный Проект. Определение опасного материала включает в себя, но не ограничивается следующим: опасные вещества в соответствии с разделом 311 Федерального закона о предупреждении загрязнения вод или в соответствии с Всеобъемлющим актом о природоохранных мерах, компенсации и ответственности за ущерб окружающей среде, опасные отходы в соответствии с разделом 1004 Закона о сохранении и восстановлении ресурсов и опасные или токсичные вещества, определение которым дано в содержании аналогичных законов или правил.</w:t>
            </w:r>
          </w:p>
          <w:p w14:paraId="5C430DFC"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22.3. План заказчика: Поставщик Услуг обязан следовать Плану Заказчика по обращению с опасными материалами.  Запрещено приносить опасные материалы на строительную площадку без согласования с Заказчиком. Поставщик Услуг должен предоставить запрос на утверждение опасных материалов уполномоченному представителю Заказчика по охране окружающей среды, по крайней мере, за две (2) недели до запланированной доставки опасных материалов. Запрос на утверждение должен содержать следующее:</w:t>
            </w:r>
          </w:p>
          <w:p w14:paraId="137C60CE" w14:textId="77777777" w:rsidR="0007253A" w:rsidRPr="0007253A" w:rsidRDefault="0007253A" w:rsidP="0007253A">
            <w:pPr>
              <w:ind w:left="-27" w:right="-1"/>
              <w:contextualSpacing/>
              <w:jc w:val="both"/>
              <w:rPr>
                <w:rFonts w:ascii="Times New Roman" w:hAnsi="Times New Roman"/>
                <w:sz w:val="16"/>
                <w:szCs w:val="16"/>
                <w:lang w:val="ru-RU"/>
              </w:rPr>
            </w:pPr>
            <w:r w:rsidRPr="0007253A">
              <w:rPr>
                <w:rFonts w:ascii="Times New Roman" w:hAnsi="Times New Roman"/>
                <w:sz w:val="16"/>
                <w:szCs w:val="16"/>
                <w:lang w:val="ru-RU"/>
              </w:rPr>
              <w:t>22.3.1 Название опасного материала:</w:t>
            </w:r>
          </w:p>
          <w:p w14:paraId="259A73AA" w14:textId="77777777" w:rsidR="0007253A" w:rsidRPr="0007253A" w:rsidRDefault="0007253A" w:rsidP="0007253A">
            <w:pPr>
              <w:ind w:left="-27" w:right="-1"/>
              <w:contextualSpacing/>
              <w:jc w:val="both"/>
              <w:rPr>
                <w:rFonts w:ascii="Times New Roman" w:hAnsi="Times New Roman"/>
                <w:sz w:val="16"/>
                <w:szCs w:val="16"/>
                <w:lang w:val="ru-RU"/>
              </w:rPr>
            </w:pPr>
            <w:r w:rsidRPr="0007253A">
              <w:rPr>
                <w:rFonts w:ascii="Times New Roman" w:hAnsi="Times New Roman"/>
                <w:sz w:val="16"/>
                <w:szCs w:val="16"/>
                <w:lang w:val="ru-RU"/>
              </w:rPr>
              <w:t>22.3.2 Производитель опасного материала; и</w:t>
            </w:r>
          </w:p>
          <w:p w14:paraId="3153F668" w14:textId="77777777" w:rsidR="0007253A" w:rsidRPr="0007253A" w:rsidRDefault="0007253A" w:rsidP="0007253A">
            <w:pPr>
              <w:ind w:left="-27" w:right="-1"/>
              <w:contextualSpacing/>
              <w:jc w:val="both"/>
              <w:rPr>
                <w:rFonts w:ascii="Times New Roman" w:hAnsi="Times New Roman"/>
                <w:sz w:val="16"/>
                <w:szCs w:val="16"/>
                <w:lang w:val="ru-RU"/>
              </w:rPr>
            </w:pPr>
            <w:r w:rsidRPr="0007253A">
              <w:rPr>
                <w:rFonts w:ascii="Times New Roman" w:hAnsi="Times New Roman"/>
                <w:sz w:val="16"/>
                <w:szCs w:val="16"/>
                <w:lang w:val="ru-RU"/>
              </w:rPr>
              <w:t>22.3.3 Спецификация по опасным материалам (действующая или изданная не раньше трех (3) лет назад).</w:t>
            </w:r>
          </w:p>
        </w:tc>
      </w:tr>
      <w:tr w:rsidR="0007253A" w:rsidRPr="00C3404C" w14:paraId="06D54DAB" w14:textId="77777777" w:rsidTr="0007253A">
        <w:trPr>
          <w:jc w:val="center"/>
        </w:trPr>
        <w:tc>
          <w:tcPr>
            <w:tcW w:w="10201" w:type="dxa"/>
          </w:tcPr>
          <w:p w14:paraId="6ECD9ACF"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lastRenderedPageBreak/>
              <w:t xml:space="preserve">22.4 Запрещенные опасные материалы: Поставщик Услуг не должен использовать опасные материалы, которые содержат следующие вещества: полихлорированные бифенилы (ПХБ), полибромированные дифенилы (ПБД), асбестосодержащие вещества (АСВ), метиленхлорид (дихлорметан), ртуть или хлорфторуглероды класса </w:t>
            </w:r>
            <w:r w:rsidRPr="0007253A">
              <w:rPr>
                <w:rFonts w:ascii="Times New Roman" w:hAnsi="Times New Roman"/>
                <w:sz w:val="16"/>
                <w:szCs w:val="16"/>
              </w:rPr>
              <w:t>I</w:t>
            </w:r>
            <w:r w:rsidRPr="0007253A">
              <w:rPr>
                <w:rFonts w:ascii="Times New Roman" w:hAnsi="Times New Roman"/>
                <w:sz w:val="16"/>
                <w:szCs w:val="16"/>
                <w:lang w:val="ru-RU"/>
              </w:rPr>
              <w:t xml:space="preserve"> (группы с </w:t>
            </w:r>
            <w:r w:rsidRPr="0007253A">
              <w:rPr>
                <w:rFonts w:ascii="Times New Roman" w:hAnsi="Times New Roman"/>
                <w:sz w:val="16"/>
                <w:szCs w:val="16"/>
              </w:rPr>
              <w:t>I</w:t>
            </w:r>
            <w:r w:rsidRPr="0007253A">
              <w:rPr>
                <w:rFonts w:ascii="Times New Roman" w:hAnsi="Times New Roman"/>
                <w:sz w:val="16"/>
                <w:szCs w:val="16"/>
                <w:lang w:val="ru-RU"/>
              </w:rPr>
              <w:t xml:space="preserve"> по </w:t>
            </w:r>
            <w:r w:rsidRPr="0007253A">
              <w:rPr>
                <w:rFonts w:ascii="Times New Roman" w:hAnsi="Times New Roman"/>
                <w:sz w:val="16"/>
                <w:szCs w:val="16"/>
              </w:rPr>
              <w:t>V</w:t>
            </w:r>
            <w:r w:rsidRPr="0007253A">
              <w:rPr>
                <w:rFonts w:ascii="Times New Roman" w:hAnsi="Times New Roman"/>
                <w:sz w:val="16"/>
                <w:szCs w:val="16"/>
                <w:lang w:val="ru-RU"/>
              </w:rPr>
              <w:t>).</w:t>
            </w:r>
          </w:p>
          <w:p w14:paraId="60B8F6CD"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22.5 Ежемесячный отчет: Поставщик Услуг должен ежемесячно представлять отчет Заказчику с подробным описанием: 1) максимальное количество каждого опасного вещества, находящегося в хранении на строительной площадке в любое время в течение месяца, 2) место хранения и описание контейнеров для каждого опасного материала и 3) количество опасных материалов использованных в течение месяца. Любые остатки опасных материалов должны быть использованы в других проектах Заказчика или вывезены Поставщиком Услуг со строительной площадки.</w:t>
            </w:r>
          </w:p>
          <w:p w14:paraId="32E0FD33"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22.6 Контейнерное хозяйство: Поставщик Услуг должен разработать и внедрить план управления контейнерами для химических веществ. План должен включать, но не ограничиваться следующим:</w:t>
            </w:r>
          </w:p>
          <w:p w14:paraId="7C5E687D" w14:textId="77777777" w:rsidR="0007253A" w:rsidRPr="0007253A" w:rsidRDefault="0007253A" w:rsidP="0007253A">
            <w:pPr>
              <w:ind w:left="-27" w:right="-1"/>
              <w:contextualSpacing/>
              <w:jc w:val="both"/>
              <w:rPr>
                <w:rFonts w:ascii="Times New Roman" w:hAnsi="Times New Roman"/>
                <w:sz w:val="16"/>
                <w:szCs w:val="16"/>
                <w:lang w:val="ru-RU"/>
              </w:rPr>
            </w:pPr>
            <w:r w:rsidRPr="0007253A">
              <w:rPr>
                <w:rFonts w:ascii="Times New Roman" w:hAnsi="Times New Roman"/>
                <w:sz w:val="16"/>
                <w:szCs w:val="16"/>
                <w:lang w:val="ru-RU"/>
              </w:rPr>
              <w:t>22.6.1 Методы локализации всех химических веществ на объекте;</w:t>
            </w:r>
          </w:p>
          <w:p w14:paraId="4CDB70E1" w14:textId="77777777" w:rsidR="0007253A" w:rsidRPr="0007253A" w:rsidRDefault="0007253A" w:rsidP="0007253A">
            <w:pPr>
              <w:ind w:left="-27" w:right="-1"/>
              <w:contextualSpacing/>
              <w:jc w:val="both"/>
              <w:rPr>
                <w:rFonts w:ascii="Times New Roman" w:hAnsi="Times New Roman"/>
                <w:sz w:val="16"/>
                <w:szCs w:val="16"/>
                <w:lang w:val="ru-RU"/>
              </w:rPr>
            </w:pPr>
            <w:r w:rsidRPr="0007253A">
              <w:rPr>
                <w:rFonts w:ascii="Times New Roman" w:hAnsi="Times New Roman"/>
                <w:sz w:val="16"/>
                <w:szCs w:val="16"/>
                <w:lang w:val="ru-RU"/>
              </w:rPr>
              <w:t>22.6.2 Правильная маркировка и идентификация химических контейнеров;</w:t>
            </w:r>
          </w:p>
          <w:p w14:paraId="1986501E" w14:textId="77777777" w:rsidR="0007253A" w:rsidRPr="0007253A" w:rsidRDefault="0007253A" w:rsidP="0007253A">
            <w:pPr>
              <w:ind w:left="-27" w:right="-1"/>
              <w:contextualSpacing/>
              <w:jc w:val="both"/>
              <w:rPr>
                <w:rFonts w:ascii="Times New Roman" w:hAnsi="Times New Roman"/>
                <w:sz w:val="16"/>
                <w:szCs w:val="16"/>
                <w:lang w:val="ru-RU"/>
              </w:rPr>
            </w:pPr>
            <w:r w:rsidRPr="0007253A">
              <w:rPr>
                <w:rFonts w:ascii="Times New Roman" w:hAnsi="Times New Roman"/>
                <w:sz w:val="16"/>
                <w:szCs w:val="16"/>
                <w:lang w:val="ru-RU"/>
              </w:rPr>
              <w:t>22.6.3 Условия хранения;</w:t>
            </w:r>
          </w:p>
          <w:p w14:paraId="50BC4359" w14:textId="77777777" w:rsidR="0007253A" w:rsidRPr="0007253A" w:rsidRDefault="0007253A" w:rsidP="0007253A">
            <w:pPr>
              <w:ind w:left="-27" w:right="-1"/>
              <w:contextualSpacing/>
              <w:jc w:val="both"/>
              <w:rPr>
                <w:rFonts w:ascii="Times New Roman" w:hAnsi="Times New Roman"/>
                <w:sz w:val="16"/>
                <w:szCs w:val="16"/>
                <w:lang w:val="ru-RU"/>
              </w:rPr>
            </w:pPr>
            <w:r w:rsidRPr="0007253A">
              <w:rPr>
                <w:rFonts w:ascii="Times New Roman" w:hAnsi="Times New Roman"/>
                <w:sz w:val="16"/>
                <w:szCs w:val="16"/>
                <w:lang w:val="ru-RU"/>
              </w:rPr>
              <w:t>22.6.4 Процедуры предотвращения/обнаружения утечек и разливов; и</w:t>
            </w:r>
          </w:p>
          <w:p w14:paraId="61708CDD" w14:textId="77777777" w:rsidR="0007253A" w:rsidRPr="0007253A" w:rsidRDefault="0007253A" w:rsidP="0007253A">
            <w:pPr>
              <w:ind w:left="-27" w:right="-1"/>
              <w:contextualSpacing/>
              <w:jc w:val="both"/>
              <w:rPr>
                <w:rFonts w:ascii="Times New Roman" w:hAnsi="Times New Roman"/>
                <w:sz w:val="16"/>
                <w:szCs w:val="16"/>
                <w:lang w:val="ru-RU"/>
              </w:rPr>
            </w:pPr>
            <w:r w:rsidRPr="0007253A">
              <w:rPr>
                <w:rFonts w:ascii="Times New Roman" w:hAnsi="Times New Roman"/>
                <w:sz w:val="16"/>
                <w:szCs w:val="16"/>
                <w:lang w:val="ru-RU"/>
              </w:rPr>
              <w:t>22.6.5 Порядок проведения проверок и ведения учета.</w:t>
            </w:r>
          </w:p>
          <w:p w14:paraId="35D8EAD4"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22.7 Разливы / Выброс: Поставщик Услуг обязан незамедлительно уведомить представителя Заказчика о любых фактических или потенциальных разливах, утечках или выбросах опасных материалов. Поставщик Услуг должен представить Заказчику письменный отчет о разливе в течение двух (2) дней после незамедлительного уведомления. Отчет должен включать тип и количество высвобожденного или пролитого опасного вещества, место разлива или выброса, уведомления, влияние на работу или объекты Заказчика и меры по локализации или ликвидации последствий. Поставщик Услуг несет ответственность за ликвидацию разливов, утечек или выбросов, которые не подлежат регистрации согласно действующим Правовым нормам по охране окружающей среды. Очистка разливов или выбросов подлежащих регистрации, по усмотрению Заказчика, может быть выполнена Службой по ликвидации чрезвычайных ситуаций, с которой Заказчик в этом случае заключает контракт и затраты будут отнесены на счет Поставщика Услуг. Утилизация любых ликвидированных остатков опасных материалов будет координироваться представителем Заказчика по охране окружающей среды  и затраты будут отнесены на счет Поставщика Услуг.</w:t>
            </w:r>
          </w:p>
          <w:p w14:paraId="5DB59A1C"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22.8 Асбестовое хозяйство: Следующие положения применяются в том случае, если объем работы Поставщика Услуг включает в себя вывоз или капсулирование АСВ на строительной площадке:</w:t>
            </w:r>
          </w:p>
          <w:p w14:paraId="1AE60EDF"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Заказчик может предоставить Поставщику Услуг обследование по выявлению асбестосодержащих веществ (АСВ) на строительной площадке. При этом Заказчик не заявляет о том, что данное обследование может выявить АСВ по всей территории его возможного наличия, поэтому Поставщик Услуг не может полагаться исключительно на это обследование. Заказчик и Поставщик Услуг должен разработать объем работ по борьбе с асбестовыми загрязнениями и мониторинга атмосферного воздуха. Поставщик Услуг обязан пользоваться услугами утвержденного Заказчиком субподрядчика по выполняющего работы по борьбе с асбестовыми загрязнениями, и если проведение мониторинга атмосферного воздуха необходимо в соответствии с действующим законодательством или по запросу Заказчика, Поставщик Услуг также прибегает к услугам утвержденного Заказчиком субподрядчика по выполнению мониторинга атмосферного воздуха.  Поставщик Услуг обязан незамедлительно уведомить представителя Заказчика, если </w:t>
            </w:r>
            <w:r w:rsidRPr="0007253A">
              <w:rPr>
                <w:rFonts w:ascii="Times New Roman" w:hAnsi="Times New Roman"/>
                <w:sz w:val="16"/>
                <w:szCs w:val="16"/>
              </w:rPr>
              <w:t>ACB</w:t>
            </w:r>
            <w:r w:rsidRPr="0007253A">
              <w:rPr>
                <w:rFonts w:ascii="Times New Roman" w:hAnsi="Times New Roman"/>
                <w:sz w:val="16"/>
                <w:szCs w:val="16"/>
                <w:lang w:val="ru-RU"/>
              </w:rPr>
              <w:t xml:space="preserve">, которые не были ранее идентифицированы, обнаружены в процессе работы. Подрядчик несет ответственность за соблюдение всех Правовых норм по охране окружающей ср еды, Законодательных актов и правил по технике безопасности и охране труда, государственных и местных законов и правил, касающихся вывоза, обработки, хранения или капсулирования </w:t>
            </w:r>
            <w:r w:rsidRPr="0007253A">
              <w:rPr>
                <w:rFonts w:ascii="Times New Roman" w:hAnsi="Times New Roman"/>
                <w:sz w:val="16"/>
                <w:szCs w:val="16"/>
              </w:rPr>
              <w:t>ACB</w:t>
            </w:r>
            <w:r w:rsidRPr="0007253A">
              <w:rPr>
                <w:rFonts w:ascii="Times New Roman" w:hAnsi="Times New Roman"/>
                <w:sz w:val="16"/>
                <w:szCs w:val="16"/>
                <w:lang w:val="ru-RU"/>
              </w:rPr>
              <w:t xml:space="preserve">, в том числе требований по уведомлению в случае обнаружения АСВ. Поставщик Услуг должен поместить АСВ в специальный контейнер для хранения на строительной площадке или непосредственно в контейнер по утилизации </w:t>
            </w:r>
            <w:r w:rsidRPr="0007253A">
              <w:rPr>
                <w:rFonts w:ascii="Times New Roman" w:hAnsi="Times New Roman"/>
                <w:sz w:val="16"/>
                <w:szCs w:val="16"/>
              </w:rPr>
              <w:t>ACM</w:t>
            </w:r>
            <w:r w:rsidRPr="0007253A">
              <w:rPr>
                <w:rFonts w:ascii="Times New Roman" w:hAnsi="Times New Roman"/>
                <w:sz w:val="16"/>
                <w:szCs w:val="16"/>
                <w:lang w:val="ru-RU"/>
              </w:rPr>
              <w:t>, предоставленный Заказчиком.</w:t>
            </w:r>
          </w:p>
        </w:tc>
      </w:tr>
      <w:tr w:rsidR="0007253A" w:rsidRPr="00C3404C" w14:paraId="35BD1FBB" w14:textId="77777777" w:rsidTr="0007253A">
        <w:trPr>
          <w:jc w:val="center"/>
        </w:trPr>
        <w:tc>
          <w:tcPr>
            <w:tcW w:w="10201" w:type="dxa"/>
          </w:tcPr>
          <w:p w14:paraId="401145A1"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b/>
                <w:sz w:val="16"/>
                <w:szCs w:val="16"/>
                <w:lang w:val="ru-RU"/>
              </w:rPr>
              <w:t>23. ОРГАНИЗАЦИЯ СБОРА И УДАЛЕНИЯ ОТХОДОВ</w:t>
            </w:r>
          </w:p>
          <w:p w14:paraId="71A90747"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23.1 Процедуры по организации сбора и удаления отходов: Поставщик Услуг должен следовать процедурам организации сбора и удаления отходов, если таковые имеются, на площадке, предусмотренной Заказчиком для этих целей. Поставщик Услуг обязан уведомить Заказчика о любых отходах, не предусмотренных процедурами организации сбора и удаления отходов, для которых Заказчик  может разработать данные процедуры.</w:t>
            </w:r>
          </w:p>
          <w:p w14:paraId="7C892E2B"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23.2 Процедуры по организации борьбы с загрязнениями: Поставщик Услуг несет ответственность за реализацию на территории Заказчика процедур по организации борьбы с загрязнениями для всех опасных и неопасных отходов, таким образом, чтобы  организация борьбы с загрязнениями и их хранение соответствовали требованиям, как действующего законодательства, так и Правовых норм по охране окружающей среды.</w:t>
            </w:r>
          </w:p>
        </w:tc>
      </w:tr>
      <w:tr w:rsidR="0007253A" w:rsidRPr="00C3404C" w14:paraId="14671BA3" w14:textId="77777777" w:rsidTr="0007253A">
        <w:trPr>
          <w:jc w:val="center"/>
        </w:trPr>
        <w:tc>
          <w:tcPr>
            <w:tcW w:w="10201" w:type="dxa"/>
          </w:tcPr>
          <w:p w14:paraId="3377295E" w14:textId="77777777" w:rsidR="0007253A" w:rsidRPr="0007253A" w:rsidRDefault="0007253A" w:rsidP="0007253A">
            <w:pPr>
              <w:ind w:right="-1"/>
              <w:contextualSpacing/>
              <w:jc w:val="both"/>
              <w:rPr>
                <w:rFonts w:ascii="Times New Roman" w:hAnsi="Times New Roman"/>
                <w:b/>
                <w:sz w:val="16"/>
                <w:szCs w:val="16"/>
                <w:lang w:val="ru-RU"/>
              </w:rPr>
            </w:pPr>
            <w:r w:rsidRPr="0007253A">
              <w:rPr>
                <w:rFonts w:ascii="Times New Roman" w:hAnsi="Times New Roman"/>
                <w:b/>
                <w:sz w:val="16"/>
                <w:szCs w:val="16"/>
                <w:lang w:val="ru-RU"/>
              </w:rPr>
              <w:t>24. МЕРЫ ПОЖАРНОЙ БЕЗОПАСНОСТИ</w:t>
            </w:r>
          </w:p>
          <w:p w14:paraId="7D7ACC38"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24.1. Поставщик Услуг несет ответственность за принятие необходимых мер для устранения пожара и обеспечение рациональные методов ведения домашнего хозяйства.</w:t>
            </w:r>
          </w:p>
          <w:p w14:paraId="6AF96EB6"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 xml:space="preserve"> Поставщик Услуг обязуется следовать как минимум следующим требованиям:</w:t>
            </w:r>
          </w:p>
          <w:p w14:paraId="7E192B62"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24.2.1. Грузовые автомобили и автотранспортные средства не должны быть припаркованы в пределах периметра любого здания.</w:t>
            </w:r>
          </w:p>
          <w:p w14:paraId="26A244C4"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24.2.2. Легковоспламеняющиеся жидкости должны храниться в контейнерах, помещениях или шкафах, специально предназначенных для их хранения.</w:t>
            </w:r>
          </w:p>
          <w:p w14:paraId="3A34D7EA"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24.2.3. Применение газового резака и сварки для любого типа работ будет осуществляться в строгом соответствии с правилами пожарной безопасности строительной площадки. Поставщик Услуг обязан получить разрешение для каждой рабочей смены.</w:t>
            </w:r>
          </w:p>
          <w:p w14:paraId="184BF524"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lastRenderedPageBreak/>
              <w:t>24.2.3</w:t>
            </w:r>
            <w:r w:rsidRPr="0007253A">
              <w:rPr>
                <w:rFonts w:ascii="Times New Roman" w:hAnsi="Times New Roman"/>
                <w:sz w:val="16"/>
                <w:szCs w:val="16"/>
              </w:rPr>
              <w:t>a</w:t>
            </w:r>
            <w:r w:rsidRPr="0007253A">
              <w:rPr>
                <w:rFonts w:ascii="Times New Roman" w:hAnsi="Times New Roman"/>
                <w:sz w:val="16"/>
                <w:szCs w:val="16"/>
                <w:lang w:val="ru-RU"/>
              </w:rPr>
              <w:t>. Разрешение должно быть получено для каждой конкретной операции и на определенное время, и ни в коем случае разрешение не должно быть получено сверх рабочего времени одной смены.</w:t>
            </w:r>
          </w:p>
          <w:p w14:paraId="35082458" w14:textId="77777777" w:rsidR="0007253A" w:rsidRPr="0007253A" w:rsidRDefault="0007253A" w:rsidP="0007253A">
            <w:pPr>
              <w:ind w:right="-1"/>
              <w:contextualSpacing/>
              <w:jc w:val="both"/>
              <w:rPr>
                <w:rFonts w:ascii="Times New Roman" w:hAnsi="Times New Roman"/>
                <w:sz w:val="16"/>
                <w:szCs w:val="16"/>
                <w:lang w:val="ru-RU"/>
              </w:rPr>
            </w:pPr>
            <w:r w:rsidRPr="0007253A">
              <w:rPr>
                <w:rFonts w:ascii="Times New Roman" w:hAnsi="Times New Roman"/>
                <w:sz w:val="16"/>
                <w:szCs w:val="16"/>
                <w:lang w:val="ru-RU"/>
              </w:rPr>
              <w:t>24.2.3</w:t>
            </w:r>
            <w:r w:rsidRPr="0007253A">
              <w:rPr>
                <w:rFonts w:ascii="Times New Roman" w:hAnsi="Times New Roman"/>
                <w:sz w:val="16"/>
                <w:szCs w:val="16"/>
              </w:rPr>
              <w:t>b</w:t>
            </w:r>
            <w:r w:rsidRPr="0007253A">
              <w:rPr>
                <w:rFonts w:ascii="Times New Roman" w:hAnsi="Times New Roman"/>
                <w:sz w:val="16"/>
                <w:szCs w:val="16"/>
                <w:lang w:val="ru-RU"/>
              </w:rPr>
              <w:t>. При применении резки и сварки, Поставщик Услуг должен обеспечить представителей дежурным по пожарной охране, который постоянно обязан присутствовать при проведении данных операций и в чьи непосредственные обязанности будет входить предотвращение и тушение пожара.</w:t>
            </w:r>
          </w:p>
        </w:tc>
      </w:tr>
    </w:tbl>
    <w:p w14:paraId="529C039F" w14:textId="77777777" w:rsidR="0007253A" w:rsidRDefault="0007253A" w:rsidP="00C56665">
      <w:pPr>
        <w:pStyle w:val="a3"/>
        <w:jc w:val="center"/>
        <w:rPr>
          <w:rFonts w:ascii="Times New Roman" w:hAnsi="Times New Roman"/>
          <w:b/>
          <w:lang w:val="ru-RU"/>
        </w:rPr>
      </w:pPr>
    </w:p>
    <w:tbl>
      <w:tblPr>
        <w:tblStyle w:val="a4"/>
        <w:tblW w:w="0" w:type="auto"/>
        <w:tblLook w:val="04A0" w:firstRow="1" w:lastRow="0" w:firstColumn="1" w:lastColumn="0" w:noHBand="0" w:noVBand="1"/>
      </w:tblPr>
      <w:tblGrid>
        <w:gridCol w:w="4968"/>
        <w:gridCol w:w="4968"/>
      </w:tblGrid>
      <w:tr w:rsidR="0007253A" w14:paraId="41F8CC25" w14:textId="77777777" w:rsidTr="0007253A">
        <w:tc>
          <w:tcPr>
            <w:tcW w:w="4968" w:type="dxa"/>
          </w:tcPr>
          <w:p w14:paraId="4643C892" w14:textId="77777777" w:rsidR="0007253A" w:rsidRDefault="0007253A" w:rsidP="0007253A">
            <w:pPr>
              <w:pStyle w:val="a3"/>
              <w:jc w:val="center"/>
              <w:rPr>
                <w:rFonts w:ascii="Times New Roman" w:hAnsi="Times New Roman"/>
                <w:b/>
                <w:sz w:val="20"/>
                <w:szCs w:val="20"/>
                <w:lang w:val="en-US"/>
              </w:rPr>
            </w:pPr>
            <w:r>
              <w:rPr>
                <w:rFonts w:ascii="Times New Roman" w:hAnsi="Times New Roman"/>
                <w:b/>
                <w:sz w:val="20"/>
                <w:szCs w:val="20"/>
              </w:rPr>
              <w:t>ЗАКАЗЧИК</w:t>
            </w:r>
          </w:p>
          <w:p w14:paraId="317272C4" w14:textId="77777777" w:rsidR="0007253A" w:rsidRDefault="0007253A" w:rsidP="0007253A">
            <w:pPr>
              <w:pStyle w:val="a3"/>
              <w:jc w:val="center"/>
              <w:rPr>
                <w:rFonts w:ascii="Times New Roman" w:hAnsi="Times New Roman"/>
                <w:b/>
                <w:sz w:val="20"/>
                <w:szCs w:val="20"/>
                <w:lang w:val="en-US"/>
              </w:rPr>
            </w:pPr>
          </w:p>
          <w:p w14:paraId="0EA987FF" w14:textId="77777777" w:rsidR="0007253A" w:rsidRDefault="0007253A" w:rsidP="0007253A">
            <w:pPr>
              <w:pStyle w:val="a3"/>
              <w:jc w:val="center"/>
              <w:rPr>
                <w:rFonts w:ascii="Times New Roman" w:hAnsi="Times New Roman"/>
                <w:b/>
                <w:sz w:val="20"/>
                <w:szCs w:val="20"/>
                <w:lang w:val="en-US"/>
              </w:rPr>
            </w:pPr>
          </w:p>
          <w:p w14:paraId="18D2FD5B" w14:textId="77777777" w:rsidR="0007253A" w:rsidRDefault="0007253A" w:rsidP="0007253A">
            <w:pPr>
              <w:pStyle w:val="a3"/>
              <w:jc w:val="center"/>
              <w:rPr>
                <w:rFonts w:ascii="Times New Roman" w:hAnsi="Times New Roman"/>
                <w:b/>
                <w:sz w:val="20"/>
                <w:szCs w:val="20"/>
                <w:lang w:val="en-US"/>
              </w:rPr>
            </w:pPr>
          </w:p>
          <w:p w14:paraId="714E5CFA" w14:textId="77777777" w:rsidR="0007253A" w:rsidRDefault="0007253A"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w:t>
            </w:r>
          </w:p>
          <w:p w14:paraId="6651E99D" w14:textId="77777777" w:rsidR="0007253A" w:rsidRDefault="0007253A" w:rsidP="0007253A">
            <w:pPr>
              <w:pStyle w:val="a3"/>
              <w:jc w:val="center"/>
              <w:rPr>
                <w:rFonts w:ascii="Times New Roman" w:hAnsi="Times New Roman"/>
                <w:b/>
                <w:sz w:val="24"/>
                <w:szCs w:val="24"/>
                <w:lang w:val="ru-RU"/>
              </w:rPr>
            </w:pPr>
            <w:r>
              <w:rPr>
                <w:rFonts w:ascii="Times New Roman" w:hAnsi="Times New Roman"/>
                <w:b/>
                <w:sz w:val="20"/>
                <w:szCs w:val="20"/>
              </w:rPr>
              <w:t>Подпись</w:t>
            </w:r>
          </w:p>
        </w:tc>
        <w:tc>
          <w:tcPr>
            <w:tcW w:w="4968" w:type="dxa"/>
          </w:tcPr>
          <w:p w14:paraId="6F7C238B" w14:textId="77777777" w:rsidR="0007253A" w:rsidRDefault="0007253A" w:rsidP="0007253A">
            <w:pPr>
              <w:pStyle w:val="a3"/>
              <w:jc w:val="center"/>
              <w:rPr>
                <w:rFonts w:ascii="Times New Roman" w:hAnsi="Times New Roman"/>
                <w:b/>
                <w:sz w:val="20"/>
                <w:szCs w:val="20"/>
                <w:lang w:val="en-US"/>
              </w:rPr>
            </w:pPr>
            <w:r>
              <w:rPr>
                <w:rFonts w:ascii="Times New Roman" w:hAnsi="Times New Roman"/>
                <w:b/>
                <w:sz w:val="20"/>
                <w:szCs w:val="20"/>
              </w:rPr>
              <w:t>ИСПОЛНИТЕЛЬ</w:t>
            </w:r>
          </w:p>
          <w:p w14:paraId="086C80D6" w14:textId="77777777" w:rsidR="0007253A" w:rsidRDefault="0007253A" w:rsidP="0007253A">
            <w:pPr>
              <w:pStyle w:val="a3"/>
              <w:jc w:val="center"/>
              <w:rPr>
                <w:rFonts w:ascii="Times New Roman" w:hAnsi="Times New Roman"/>
                <w:b/>
                <w:sz w:val="20"/>
                <w:szCs w:val="20"/>
                <w:lang w:val="en-US"/>
              </w:rPr>
            </w:pPr>
          </w:p>
          <w:p w14:paraId="4597569A" w14:textId="77777777" w:rsidR="0007253A" w:rsidRDefault="0007253A" w:rsidP="0007253A">
            <w:pPr>
              <w:pStyle w:val="a3"/>
              <w:jc w:val="center"/>
              <w:rPr>
                <w:rFonts w:ascii="Times New Roman" w:hAnsi="Times New Roman"/>
                <w:b/>
                <w:sz w:val="20"/>
                <w:szCs w:val="20"/>
                <w:lang w:val="en-US"/>
              </w:rPr>
            </w:pPr>
          </w:p>
          <w:p w14:paraId="59E22903" w14:textId="77777777" w:rsidR="0007253A" w:rsidRDefault="0007253A" w:rsidP="0007253A">
            <w:pPr>
              <w:pStyle w:val="a3"/>
              <w:jc w:val="center"/>
              <w:rPr>
                <w:rFonts w:ascii="Times New Roman" w:hAnsi="Times New Roman"/>
                <w:b/>
                <w:sz w:val="20"/>
                <w:szCs w:val="20"/>
                <w:lang w:val="en-US"/>
              </w:rPr>
            </w:pPr>
          </w:p>
          <w:p w14:paraId="544C347A" w14:textId="77777777" w:rsidR="0007253A" w:rsidRDefault="0007253A" w:rsidP="0007253A">
            <w:pPr>
              <w:spacing w:after="0" w:line="240" w:lineRule="auto"/>
              <w:jc w:val="center"/>
              <w:rPr>
                <w:rFonts w:ascii="Times New Roman" w:hAnsi="Times New Roman"/>
                <w:b/>
                <w:sz w:val="20"/>
                <w:szCs w:val="20"/>
              </w:rPr>
            </w:pPr>
            <w:r>
              <w:rPr>
                <w:rFonts w:ascii="Times New Roman" w:hAnsi="Times New Roman"/>
                <w:b/>
                <w:sz w:val="20"/>
                <w:szCs w:val="20"/>
                <w:lang w:val="en-US"/>
              </w:rPr>
              <w:t>____________________________</w:t>
            </w:r>
          </w:p>
          <w:p w14:paraId="0A8604BD" w14:textId="77777777" w:rsidR="0007253A" w:rsidRDefault="0007253A" w:rsidP="0007253A">
            <w:pPr>
              <w:pStyle w:val="a3"/>
              <w:jc w:val="center"/>
              <w:rPr>
                <w:rFonts w:ascii="Times New Roman" w:hAnsi="Times New Roman"/>
                <w:b/>
                <w:sz w:val="20"/>
                <w:szCs w:val="20"/>
                <w:lang w:val="en-US"/>
              </w:rPr>
            </w:pPr>
            <w:r>
              <w:rPr>
                <w:rFonts w:ascii="Times New Roman" w:hAnsi="Times New Roman"/>
                <w:b/>
                <w:sz w:val="20"/>
                <w:szCs w:val="20"/>
              </w:rPr>
              <w:t>Подпись</w:t>
            </w:r>
          </w:p>
          <w:p w14:paraId="52708706" w14:textId="77777777" w:rsidR="0007253A" w:rsidRDefault="0007253A" w:rsidP="0007253A">
            <w:pPr>
              <w:pStyle w:val="a3"/>
              <w:jc w:val="center"/>
              <w:rPr>
                <w:rFonts w:ascii="Times New Roman" w:hAnsi="Times New Roman"/>
                <w:b/>
                <w:sz w:val="24"/>
                <w:szCs w:val="24"/>
                <w:lang w:val="ru-RU"/>
              </w:rPr>
            </w:pPr>
          </w:p>
        </w:tc>
      </w:tr>
    </w:tbl>
    <w:p w14:paraId="00BC6E8D" w14:textId="77777777" w:rsidR="0007253A" w:rsidRPr="009D7E90" w:rsidRDefault="0007253A" w:rsidP="00C56665">
      <w:pPr>
        <w:pStyle w:val="a3"/>
        <w:jc w:val="center"/>
        <w:rPr>
          <w:rFonts w:ascii="Times New Roman" w:hAnsi="Times New Roman"/>
          <w:b/>
          <w:lang w:val="ru-RU"/>
        </w:rPr>
      </w:pPr>
    </w:p>
    <w:sectPr w:rsidR="0007253A" w:rsidRPr="009D7E90" w:rsidSect="00B240EC">
      <w:pgSz w:w="11906" w:h="16838"/>
      <w:pgMar w:top="810" w:right="746" w:bottom="72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00CF0"/>
    <w:multiLevelType w:val="multilevel"/>
    <w:tmpl w:val="03BC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AB15AD"/>
    <w:multiLevelType w:val="multilevel"/>
    <w:tmpl w:val="5FD00E6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1080" w:hanging="1080"/>
      </w:pPr>
      <w:rPr>
        <w:rFonts w:hint="default"/>
      </w:rPr>
    </w:lvl>
  </w:abstractNum>
  <w:abstractNum w:abstractNumId="2" w15:restartNumberingAfterBreak="0">
    <w:nsid w:val="47B525DE"/>
    <w:multiLevelType w:val="multilevel"/>
    <w:tmpl w:val="D242AA9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18108AD"/>
    <w:multiLevelType w:val="hybridMultilevel"/>
    <w:tmpl w:val="D1100E90"/>
    <w:lvl w:ilvl="0" w:tplc="0B924C62">
      <w:start w:val="2"/>
      <w:numFmt w:val="decimal"/>
      <w:lvlText w:val="%1."/>
      <w:lvlJc w:val="left"/>
      <w:pPr>
        <w:ind w:left="308" w:hanging="360"/>
      </w:pPr>
      <w:rPr>
        <w:rFonts w:hint="default"/>
      </w:rPr>
    </w:lvl>
    <w:lvl w:ilvl="1" w:tplc="04090019" w:tentative="1">
      <w:start w:val="1"/>
      <w:numFmt w:val="lowerLetter"/>
      <w:lvlText w:val="%2."/>
      <w:lvlJc w:val="left"/>
      <w:pPr>
        <w:ind w:left="1028" w:hanging="360"/>
      </w:pPr>
    </w:lvl>
    <w:lvl w:ilvl="2" w:tplc="0409001B" w:tentative="1">
      <w:start w:val="1"/>
      <w:numFmt w:val="lowerRoman"/>
      <w:lvlText w:val="%3."/>
      <w:lvlJc w:val="right"/>
      <w:pPr>
        <w:ind w:left="1748" w:hanging="180"/>
      </w:pPr>
    </w:lvl>
    <w:lvl w:ilvl="3" w:tplc="0409000F" w:tentative="1">
      <w:start w:val="1"/>
      <w:numFmt w:val="decimal"/>
      <w:lvlText w:val="%4."/>
      <w:lvlJc w:val="left"/>
      <w:pPr>
        <w:ind w:left="2468" w:hanging="360"/>
      </w:pPr>
    </w:lvl>
    <w:lvl w:ilvl="4" w:tplc="04090019" w:tentative="1">
      <w:start w:val="1"/>
      <w:numFmt w:val="lowerLetter"/>
      <w:lvlText w:val="%5."/>
      <w:lvlJc w:val="left"/>
      <w:pPr>
        <w:ind w:left="3188" w:hanging="360"/>
      </w:pPr>
    </w:lvl>
    <w:lvl w:ilvl="5" w:tplc="0409001B" w:tentative="1">
      <w:start w:val="1"/>
      <w:numFmt w:val="lowerRoman"/>
      <w:lvlText w:val="%6."/>
      <w:lvlJc w:val="right"/>
      <w:pPr>
        <w:ind w:left="3908" w:hanging="180"/>
      </w:pPr>
    </w:lvl>
    <w:lvl w:ilvl="6" w:tplc="0409000F" w:tentative="1">
      <w:start w:val="1"/>
      <w:numFmt w:val="decimal"/>
      <w:lvlText w:val="%7."/>
      <w:lvlJc w:val="left"/>
      <w:pPr>
        <w:ind w:left="4628" w:hanging="360"/>
      </w:pPr>
    </w:lvl>
    <w:lvl w:ilvl="7" w:tplc="04090019" w:tentative="1">
      <w:start w:val="1"/>
      <w:numFmt w:val="lowerLetter"/>
      <w:lvlText w:val="%8."/>
      <w:lvlJc w:val="left"/>
      <w:pPr>
        <w:ind w:left="5348" w:hanging="360"/>
      </w:pPr>
    </w:lvl>
    <w:lvl w:ilvl="8" w:tplc="0409001B" w:tentative="1">
      <w:start w:val="1"/>
      <w:numFmt w:val="lowerRoman"/>
      <w:lvlText w:val="%9."/>
      <w:lvlJc w:val="right"/>
      <w:pPr>
        <w:ind w:left="6068" w:hanging="180"/>
      </w:pPr>
    </w:lvl>
  </w:abstractNum>
  <w:num w:numId="1" w16cid:durableId="2090692771">
    <w:abstractNumId w:val="3"/>
  </w:num>
  <w:num w:numId="2" w16cid:durableId="59523579">
    <w:abstractNumId w:val="2"/>
  </w:num>
  <w:num w:numId="3" w16cid:durableId="1719625108">
    <w:abstractNumId w:val="1"/>
  </w:num>
  <w:num w:numId="4" w16cid:durableId="465859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29"/>
    <w:rsid w:val="0001639A"/>
    <w:rsid w:val="00051BB6"/>
    <w:rsid w:val="000538BC"/>
    <w:rsid w:val="0007253A"/>
    <w:rsid w:val="0007372D"/>
    <w:rsid w:val="0008392B"/>
    <w:rsid w:val="000F64CC"/>
    <w:rsid w:val="001016CB"/>
    <w:rsid w:val="0016349E"/>
    <w:rsid w:val="001D53C5"/>
    <w:rsid w:val="00200661"/>
    <w:rsid w:val="00202015"/>
    <w:rsid w:val="002176E9"/>
    <w:rsid w:val="00235B43"/>
    <w:rsid w:val="00253247"/>
    <w:rsid w:val="00294845"/>
    <w:rsid w:val="00297EB6"/>
    <w:rsid w:val="002C1668"/>
    <w:rsid w:val="002D42A1"/>
    <w:rsid w:val="0030665D"/>
    <w:rsid w:val="0032612C"/>
    <w:rsid w:val="00383588"/>
    <w:rsid w:val="003F0730"/>
    <w:rsid w:val="00431F31"/>
    <w:rsid w:val="00477E0A"/>
    <w:rsid w:val="004B32AC"/>
    <w:rsid w:val="004C095C"/>
    <w:rsid w:val="004C48CE"/>
    <w:rsid w:val="004F66FB"/>
    <w:rsid w:val="00500164"/>
    <w:rsid w:val="00545FAA"/>
    <w:rsid w:val="00547107"/>
    <w:rsid w:val="00570310"/>
    <w:rsid w:val="005E62CC"/>
    <w:rsid w:val="005E7349"/>
    <w:rsid w:val="006848E1"/>
    <w:rsid w:val="006B2758"/>
    <w:rsid w:val="006B34E8"/>
    <w:rsid w:val="006B4EA6"/>
    <w:rsid w:val="00721C42"/>
    <w:rsid w:val="0073681E"/>
    <w:rsid w:val="00763FE3"/>
    <w:rsid w:val="007818C6"/>
    <w:rsid w:val="007E1F4F"/>
    <w:rsid w:val="007E666D"/>
    <w:rsid w:val="00835FAF"/>
    <w:rsid w:val="008A0703"/>
    <w:rsid w:val="008E1457"/>
    <w:rsid w:val="00922806"/>
    <w:rsid w:val="00937AEE"/>
    <w:rsid w:val="00941055"/>
    <w:rsid w:val="00952464"/>
    <w:rsid w:val="00977CE2"/>
    <w:rsid w:val="009B3947"/>
    <w:rsid w:val="009B6E8C"/>
    <w:rsid w:val="009D1465"/>
    <w:rsid w:val="009D7E90"/>
    <w:rsid w:val="00A23A69"/>
    <w:rsid w:val="00A3397D"/>
    <w:rsid w:val="00A45BA2"/>
    <w:rsid w:val="00AA1C3C"/>
    <w:rsid w:val="00AA2F78"/>
    <w:rsid w:val="00AB1029"/>
    <w:rsid w:val="00AC3C42"/>
    <w:rsid w:val="00AD464F"/>
    <w:rsid w:val="00AE5D18"/>
    <w:rsid w:val="00B240EC"/>
    <w:rsid w:val="00B74942"/>
    <w:rsid w:val="00B9794F"/>
    <w:rsid w:val="00BA1E59"/>
    <w:rsid w:val="00BD522C"/>
    <w:rsid w:val="00C05F70"/>
    <w:rsid w:val="00C3404C"/>
    <w:rsid w:val="00C370D5"/>
    <w:rsid w:val="00C423F3"/>
    <w:rsid w:val="00C43810"/>
    <w:rsid w:val="00C56665"/>
    <w:rsid w:val="00C867D7"/>
    <w:rsid w:val="00CA326A"/>
    <w:rsid w:val="00DA4A8A"/>
    <w:rsid w:val="00DB7982"/>
    <w:rsid w:val="00E171B7"/>
    <w:rsid w:val="00E212E7"/>
    <w:rsid w:val="00E771A4"/>
    <w:rsid w:val="00EB3EB7"/>
    <w:rsid w:val="00EF1619"/>
    <w:rsid w:val="00EF2B4A"/>
    <w:rsid w:val="00F350F9"/>
    <w:rsid w:val="00F42B85"/>
    <w:rsid w:val="00F520F3"/>
    <w:rsid w:val="00FA22F2"/>
    <w:rsid w:val="00FC0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670B0"/>
  <w15:chartTrackingRefBased/>
  <w15:docId w15:val="{06F05BA3-9429-4B37-8650-E2A1871C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en-GB"/>
    </w:rPr>
  </w:style>
  <w:style w:type="paragraph" w:styleId="1">
    <w:name w:val="heading 1"/>
    <w:basedOn w:val="a"/>
    <w:next w:val="a"/>
    <w:link w:val="10"/>
    <w:uiPriority w:val="99"/>
    <w:qFormat/>
    <w:rsid w:val="001016CB"/>
    <w:pPr>
      <w:keepNext/>
      <w:spacing w:after="0" w:line="240" w:lineRule="auto"/>
      <w:jc w:val="both"/>
      <w:outlineLvl w:val="0"/>
    </w:pPr>
    <w:rPr>
      <w:rFonts w:ascii="Times New Roman" w:eastAsia="Times New Roman" w:hAnsi="Times New Roman"/>
      <w:sz w:val="24"/>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AB1029"/>
    <w:rPr>
      <w:sz w:val="22"/>
      <w:szCs w:val="22"/>
      <w:lang w:val="en-GB"/>
    </w:rPr>
  </w:style>
  <w:style w:type="table" w:styleId="a4">
    <w:name w:val="Table Grid"/>
    <w:basedOn w:val="a1"/>
    <w:uiPriority w:val="59"/>
    <w:rsid w:val="00C37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link w:val="a6"/>
    <w:uiPriority w:val="34"/>
    <w:qFormat/>
    <w:rsid w:val="00952464"/>
    <w:pPr>
      <w:spacing w:after="200" w:line="276" w:lineRule="auto"/>
      <w:ind w:left="720"/>
      <w:contextualSpacing/>
    </w:pPr>
    <w:rPr>
      <w:rFonts w:asciiTheme="minorHAnsi" w:eastAsiaTheme="minorEastAsia" w:hAnsiTheme="minorHAnsi" w:cstheme="minorBidi"/>
      <w:lang w:val="en-US"/>
    </w:rPr>
  </w:style>
  <w:style w:type="character" w:customStyle="1" w:styleId="a6">
    <w:name w:val="Абзац списка Знак"/>
    <w:link w:val="a5"/>
    <w:uiPriority w:val="34"/>
    <w:rsid w:val="00051BB6"/>
    <w:rPr>
      <w:rFonts w:asciiTheme="minorHAnsi" w:eastAsiaTheme="minorEastAsia" w:hAnsiTheme="minorHAnsi" w:cstheme="minorBidi"/>
      <w:sz w:val="22"/>
      <w:szCs w:val="22"/>
    </w:rPr>
  </w:style>
  <w:style w:type="paragraph" w:customStyle="1" w:styleId="Default">
    <w:name w:val="Default"/>
    <w:rsid w:val="00051BB6"/>
    <w:rPr>
      <w:rFonts w:ascii="Times New Roman" w:eastAsia="Times New Roman" w:hAnsi="Times New Roman"/>
      <w:color w:val="000000"/>
      <w:sz w:val="24"/>
      <w:szCs w:val="24"/>
    </w:rPr>
  </w:style>
  <w:style w:type="character" w:customStyle="1" w:styleId="10">
    <w:name w:val="Заголовок 1 Знак"/>
    <w:basedOn w:val="a0"/>
    <w:link w:val="1"/>
    <w:uiPriority w:val="99"/>
    <w:rsid w:val="001016CB"/>
    <w:rPr>
      <w:rFonts w:ascii="Times New Roman" w:eastAsia="Times New Roman" w:hAnsi="Times New Roman"/>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1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17</Pages>
  <Words>9523</Words>
  <Characters>54287</Characters>
  <Application>Microsoft Office Word</Application>
  <DocSecurity>0</DocSecurity>
  <Lines>452</Lines>
  <Paragraphs>127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UMPT</Company>
  <LinksUpToDate>false</LinksUpToDate>
  <CharactersWithSpaces>63683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Erkin A. Irgashev</dc:creator>
  <cp:keywords/>
  <dc:description/>
  <cp:lastModifiedBy>Abdulaziz Abdusalamov</cp:lastModifiedBy>
  <cp:revision>18</cp:revision>
  <cp:lastPrinted>2025-11-11T05:03:00Z</cp:lastPrinted>
  <dcterms:created xsi:type="dcterms:W3CDTF">2026-01-16T12:23:00Z</dcterms:created>
  <dcterms:modified xsi:type="dcterms:W3CDTF">2026-09-14T11:38:00Z</dcterms:modified>
</cp:coreProperties>
</file>